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73A3" w:rsidRPr="009D4CA3" w:rsidRDefault="000673A3" w:rsidP="009D4CA3">
      <w:pPr>
        <w:tabs>
          <w:tab w:val="left" w:pos="3510"/>
        </w:tabs>
        <w:spacing w:after="0" w:line="240" w:lineRule="auto"/>
        <w:ind w:left="540" w:firstLine="1080"/>
        <w:jc w:val="center"/>
        <w:rPr>
          <w:rFonts w:ascii="Arial" w:eastAsia="MS Mincho" w:hAnsi="Arial" w:cs="Arial"/>
          <w:b/>
          <w:sz w:val="24"/>
          <w:szCs w:val="24"/>
          <w:lang w:eastAsia="ja-JP"/>
        </w:rPr>
      </w:pPr>
      <w:r w:rsidRPr="009D4CA3">
        <w:rPr>
          <w:rFonts w:ascii="Arial" w:eastAsia="MS Mincho" w:hAnsi="Arial" w:cs="Arial"/>
          <w:b/>
          <w:sz w:val="24"/>
          <w:szCs w:val="24"/>
          <w:lang w:val="mn-MN" w:eastAsia="ja-JP"/>
        </w:rPr>
        <w:t xml:space="preserve">Глобаль сангийн дэмжлэгтэй </w:t>
      </w:r>
      <w:r w:rsidR="00AA3FD2" w:rsidRPr="009D4CA3">
        <w:rPr>
          <w:rFonts w:ascii="Arial" w:eastAsia="MS Mincho" w:hAnsi="Arial" w:cs="Arial"/>
          <w:b/>
          <w:sz w:val="24"/>
          <w:szCs w:val="24"/>
          <w:lang w:val="mn-MN" w:eastAsia="ja-JP"/>
        </w:rPr>
        <w:t>ДОХ, Сүрьеэгийн төслийн ҮЗЗ-ийн</w:t>
      </w:r>
      <w:r w:rsidR="00AA3FD2" w:rsidRPr="009D4CA3">
        <w:rPr>
          <w:rFonts w:ascii="Arial" w:eastAsia="MS Mincho" w:hAnsi="Arial" w:cs="Arial"/>
          <w:b/>
          <w:sz w:val="24"/>
          <w:szCs w:val="24"/>
          <w:lang w:eastAsia="ja-JP"/>
        </w:rPr>
        <w:t xml:space="preserve"> </w:t>
      </w:r>
      <w:r w:rsidRPr="009D4CA3">
        <w:rPr>
          <w:rFonts w:ascii="Arial" w:eastAsia="MS Mincho" w:hAnsi="Arial" w:cs="Arial"/>
          <w:b/>
          <w:sz w:val="24"/>
          <w:szCs w:val="24"/>
          <w:lang w:val="mn-MN" w:eastAsia="ja-JP"/>
        </w:rPr>
        <w:t>гишүүд</w:t>
      </w:r>
      <w:r w:rsidRPr="009D4CA3">
        <w:rPr>
          <w:rFonts w:ascii="Arial" w:eastAsia="MS Mincho" w:hAnsi="Arial" w:cs="Arial"/>
          <w:b/>
          <w:sz w:val="24"/>
          <w:szCs w:val="24"/>
          <w:lang w:eastAsia="ja-JP"/>
        </w:rPr>
        <w:t xml:space="preserve"> </w:t>
      </w:r>
      <w:r w:rsidRPr="009D4CA3">
        <w:rPr>
          <w:rFonts w:ascii="Arial" w:hAnsi="Arial" w:cs="Arial"/>
          <w:b/>
          <w:sz w:val="24"/>
          <w:szCs w:val="24"/>
          <w:lang w:val="mn-MN"/>
        </w:rPr>
        <w:t xml:space="preserve">Увс, Завхан </w:t>
      </w:r>
      <w:r w:rsidRPr="009D4CA3">
        <w:rPr>
          <w:rFonts w:ascii="Arial" w:eastAsia="MS Mincho" w:hAnsi="Arial" w:cs="Arial"/>
          <w:b/>
          <w:sz w:val="24"/>
          <w:szCs w:val="24"/>
          <w:lang w:val="mn-MN" w:eastAsia="ja-JP"/>
        </w:rPr>
        <w:t>аймгуудад хөтөлбөрийн хэрэгжилттэй</w:t>
      </w:r>
    </w:p>
    <w:p w:rsidR="000673A3" w:rsidRPr="009D4CA3" w:rsidRDefault="000673A3" w:rsidP="009D4CA3">
      <w:pPr>
        <w:tabs>
          <w:tab w:val="left" w:pos="3510"/>
        </w:tabs>
        <w:ind w:left="540" w:firstLine="1080"/>
        <w:jc w:val="center"/>
        <w:rPr>
          <w:rFonts w:ascii="Arial" w:eastAsia="Times New Roman" w:hAnsi="Arial" w:cs="Arial"/>
          <w:b/>
          <w:sz w:val="24"/>
          <w:szCs w:val="24"/>
        </w:rPr>
      </w:pPr>
      <w:r w:rsidRPr="009D4CA3">
        <w:rPr>
          <w:rFonts w:ascii="Arial" w:eastAsia="Times New Roman" w:hAnsi="Arial" w:cs="Arial"/>
          <w:b/>
          <w:sz w:val="24"/>
          <w:szCs w:val="24"/>
          <w:lang w:val="mn-MN"/>
        </w:rPr>
        <w:t>танилцсан ажлын тайлан</w:t>
      </w:r>
    </w:p>
    <w:p w:rsidR="007676E5" w:rsidRPr="009D4CA3" w:rsidRDefault="007676E5" w:rsidP="009D4CA3">
      <w:pPr>
        <w:tabs>
          <w:tab w:val="left" w:pos="3510"/>
        </w:tabs>
        <w:ind w:left="540" w:firstLine="1080"/>
        <w:jc w:val="center"/>
        <w:rPr>
          <w:rFonts w:ascii="Arial" w:eastAsia="Times New Roman" w:hAnsi="Arial" w:cs="Arial"/>
          <w:b/>
          <w:sz w:val="24"/>
          <w:szCs w:val="24"/>
        </w:rPr>
      </w:pPr>
    </w:p>
    <w:p w:rsidR="000673A3" w:rsidRPr="009D4CA3" w:rsidRDefault="000673A3" w:rsidP="009D4CA3">
      <w:pPr>
        <w:tabs>
          <w:tab w:val="left" w:pos="3510"/>
        </w:tabs>
        <w:spacing w:line="240" w:lineRule="auto"/>
        <w:ind w:left="540" w:firstLine="1080"/>
        <w:jc w:val="both"/>
        <w:rPr>
          <w:rFonts w:ascii="Arial" w:eastAsia="Times New Roman" w:hAnsi="Arial" w:cs="Arial"/>
          <w:b/>
          <w:sz w:val="24"/>
          <w:szCs w:val="24"/>
          <w:u w:val="single"/>
        </w:rPr>
      </w:pPr>
      <w:r w:rsidRPr="009D4CA3">
        <w:rPr>
          <w:rFonts w:ascii="Arial" w:eastAsia="Times New Roman" w:hAnsi="Arial" w:cs="Arial"/>
          <w:b/>
          <w:sz w:val="24"/>
          <w:szCs w:val="24"/>
          <w:lang w:val="mn-MN"/>
        </w:rPr>
        <w:t xml:space="preserve">Хугацаа: </w:t>
      </w:r>
      <w:r w:rsidRPr="009D4CA3">
        <w:rPr>
          <w:rFonts w:ascii="Arial" w:eastAsia="Times New Roman" w:hAnsi="Arial" w:cs="Arial"/>
          <w:sz w:val="24"/>
          <w:szCs w:val="24"/>
          <w:lang w:val="mn-MN"/>
        </w:rPr>
        <w:t>201</w:t>
      </w:r>
      <w:r w:rsidRPr="009D4CA3">
        <w:rPr>
          <w:rFonts w:ascii="Arial" w:eastAsia="Times New Roman" w:hAnsi="Arial" w:cs="Arial"/>
          <w:sz w:val="24"/>
          <w:szCs w:val="24"/>
        </w:rPr>
        <w:t>9</w:t>
      </w:r>
      <w:r w:rsidRPr="009D4CA3">
        <w:rPr>
          <w:rFonts w:ascii="Arial" w:eastAsia="Times New Roman" w:hAnsi="Arial" w:cs="Arial"/>
          <w:sz w:val="24"/>
          <w:szCs w:val="24"/>
          <w:lang w:val="mn-MN"/>
        </w:rPr>
        <w:t xml:space="preserve"> оны </w:t>
      </w:r>
      <w:r w:rsidRPr="009D4CA3">
        <w:rPr>
          <w:rFonts w:ascii="Arial" w:hAnsi="Arial" w:cs="Arial"/>
          <w:sz w:val="24"/>
          <w:szCs w:val="24"/>
          <w:lang w:val="mn-MN"/>
        </w:rPr>
        <w:t>1</w:t>
      </w:r>
      <w:r w:rsidRPr="009D4CA3">
        <w:rPr>
          <w:rFonts w:ascii="Arial" w:hAnsi="Arial" w:cs="Arial"/>
          <w:sz w:val="24"/>
          <w:szCs w:val="24"/>
        </w:rPr>
        <w:t xml:space="preserve"> </w:t>
      </w:r>
      <w:r w:rsidRPr="009D4CA3">
        <w:rPr>
          <w:rFonts w:ascii="Arial" w:hAnsi="Arial" w:cs="Arial"/>
          <w:sz w:val="24"/>
          <w:szCs w:val="24"/>
          <w:lang w:val="mn-MN"/>
        </w:rPr>
        <w:t xml:space="preserve">дүгээр сарын </w:t>
      </w:r>
      <w:r w:rsidRPr="009D4CA3">
        <w:rPr>
          <w:rFonts w:ascii="Arial" w:hAnsi="Arial" w:cs="Arial"/>
          <w:sz w:val="24"/>
          <w:szCs w:val="24"/>
        </w:rPr>
        <w:t>22</w:t>
      </w:r>
      <w:r w:rsidRPr="009D4CA3">
        <w:rPr>
          <w:rFonts w:ascii="Arial" w:hAnsi="Arial" w:cs="Arial"/>
          <w:sz w:val="24"/>
          <w:szCs w:val="24"/>
          <w:lang w:val="mn-MN"/>
        </w:rPr>
        <w:t>-н</w:t>
      </w:r>
      <w:r w:rsidRPr="009D4CA3">
        <w:rPr>
          <w:rFonts w:ascii="Arial" w:hAnsi="Arial" w:cs="Arial"/>
          <w:sz w:val="24"/>
          <w:szCs w:val="24"/>
        </w:rPr>
        <w:t>oo</w:t>
      </w:r>
      <w:r w:rsidRPr="009D4CA3">
        <w:rPr>
          <w:rFonts w:ascii="Arial" w:hAnsi="Arial" w:cs="Arial"/>
          <w:sz w:val="24"/>
          <w:szCs w:val="24"/>
          <w:lang w:val="mn-MN"/>
        </w:rPr>
        <w:t xml:space="preserve">с </w:t>
      </w:r>
      <w:r w:rsidRPr="009D4CA3">
        <w:rPr>
          <w:rFonts w:ascii="Arial" w:hAnsi="Arial" w:cs="Arial"/>
          <w:sz w:val="24"/>
          <w:szCs w:val="24"/>
        </w:rPr>
        <w:t>26</w:t>
      </w:r>
      <w:r w:rsidRPr="009D4CA3">
        <w:rPr>
          <w:rFonts w:ascii="Arial" w:hAnsi="Arial" w:cs="Arial"/>
          <w:sz w:val="24"/>
          <w:szCs w:val="24"/>
          <w:lang w:val="mn-MN"/>
        </w:rPr>
        <w:t>-ны</w:t>
      </w:r>
      <w:r w:rsidRPr="009D4CA3">
        <w:rPr>
          <w:rFonts w:ascii="Arial" w:eastAsia="Times New Roman" w:hAnsi="Arial" w:cs="Arial"/>
          <w:sz w:val="24"/>
          <w:szCs w:val="24"/>
          <w:lang w:val="mn-MN"/>
        </w:rPr>
        <w:t xml:space="preserve"> өдрүүд</w:t>
      </w:r>
    </w:p>
    <w:p w:rsidR="000673A3" w:rsidRPr="009D4CA3" w:rsidRDefault="000673A3" w:rsidP="009D4CA3">
      <w:pPr>
        <w:tabs>
          <w:tab w:val="left" w:pos="1710"/>
        </w:tabs>
        <w:ind w:left="540" w:firstLine="1080"/>
        <w:jc w:val="both"/>
        <w:rPr>
          <w:rFonts w:ascii="Arial" w:hAnsi="Arial" w:cs="Arial"/>
          <w:b/>
          <w:sz w:val="24"/>
          <w:szCs w:val="24"/>
          <w:lang w:val="mn-MN"/>
        </w:rPr>
      </w:pPr>
      <w:r w:rsidRPr="009D4CA3">
        <w:rPr>
          <w:rFonts w:ascii="Arial" w:hAnsi="Arial" w:cs="Arial"/>
          <w:b/>
          <w:iCs/>
          <w:sz w:val="24"/>
          <w:szCs w:val="24"/>
          <w:lang w:val="mn-MN"/>
        </w:rPr>
        <w:t>Хамрагдсан газрууд</w:t>
      </w:r>
      <w:r w:rsidRPr="009D4CA3">
        <w:rPr>
          <w:rFonts w:ascii="Arial" w:hAnsi="Arial" w:cs="Arial"/>
          <w:b/>
          <w:sz w:val="24"/>
          <w:szCs w:val="24"/>
          <w:lang w:val="mn-MN"/>
        </w:rPr>
        <w:t>:</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Увс аймаг</w:t>
      </w:r>
    </w:p>
    <w:p w:rsidR="000673A3" w:rsidRPr="009D4CA3" w:rsidRDefault="006D76E7" w:rsidP="009D4CA3">
      <w:pPr>
        <w:pStyle w:val="ListParagraph"/>
        <w:numPr>
          <w:ilvl w:val="0"/>
          <w:numId w:val="22"/>
        </w:numPr>
        <w:tabs>
          <w:tab w:val="left" w:pos="1800"/>
        </w:tabs>
        <w:rPr>
          <w:rFonts w:ascii="Arial" w:hAnsi="Arial" w:cs="Arial"/>
          <w:sz w:val="24"/>
          <w:szCs w:val="24"/>
          <w:lang w:val="mn-MN"/>
        </w:rPr>
      </w:pPr>
      <w:r w:rsidRPr="009D4CA3">
        <w:rPr>
          <w:rFonts w:ascii="Arial" w:hAnsi="Arial" w:cs="Arial"/>
          <w:sz w:val="24"/>
          <w:szCs w:val="24"/>
          <w:lang w:val="mn-MN"/>
        </w:rPr>
        <w:t>Засаг Даргын Тамгын Газар</w:t>
      </w:r>
    </w:p>
    <w:p w:rsidR="000673A3" w:rsidRPr="009D4CA3" w:rsidRDefault="006D76E7" w:rsidP="009D4CA3">
      <w:pPr>
        <w:pStyle w:val="ListParagraph"/>
        <w:numPr>
          <w:ilvl w:val="0"/>
          <w:numId w:val="22"/>
        </w:numPr>
        <w:tabs>
          <w:tab w:val="left" w:pos="3510"/>
        </w:tabs>
        <w:rPr>
          <w:rFonts w:ascii="Arial" w:hAnsi="Arial" w:cs="Arial"/>
          <w:sz w:val="24"/>
          <w:szCs w:val="24"/>
          <w:lang w:val="mn-MN"/>
        </w:rPr>
      </w:pPr>
      <w:r w:rsidRPr="009D4CA3">
        <w:rPr>
          <w:rFonts w:ascii="Arial" w:hAnsi="Arial" w:cs="Arial"/>
          <w:sz w:val="24"/>
          <w:szCs w:val="24"/>
          <w:lang w:val="mn-MN"/>
        </w:rPr>
        <w:t>Эрүүл Мэндийн Газар</w:t>
      </w:r>
    </w:p>
    <w:p w:rsidR="000673A3" w:rsidRPr="009D4CA3" w:rsidRDefault="006D76E7" w:rsidP="009D4CA3">
      <w:pPr>
        <w:pStyle w:val="ListParagraph"/>
        <w:numPr>
          <w:ilvl w:val="0"/>
          <w:numId w:val="22"/>
        </w:numPr>
        <w:tabs>
          <w:tab w:val="left" w:pos="3510"/>
        </w:tabs>
        <w:rPr>
          <w:rFonts w:ascii="Arial" w:hAnsi="Arial" w:cs="Arial"/>
          <w:sz w:val="24"/>
          <w:szCs w:val="24"/>
          <w:lang w:val="mn-MN"/>
        </w:rPr>
      </w:pPr>
      <w:r w:rsidRPr="009D4CA3">
        <w:rPr>
          <w:rFonts w:ascii="Arial" w:hAnsi="Arial" w:cs="Arial"/>
          <w:sz w:val="24"/>
          <w:szCs w:val="24"/>
          <w:lang w:val="mn-MN"/>
        </w:rPr>
        <w:t>Нэгдсэн Эмнэлэг</w:t>
      </w:r>
    </w:p>
    <w:p w:rsidR="000673A3" w:rsidRPr="009D4CA3" w:rsidRDefault="000673A3" w:rsidP="009D4CA3">
      <w:pPr>
        <w:pStyle w:val="ListParagraph"/>
        <w:numPr>
          <w:ilvl w:val="0"/>
          <w:numId w:val="22"/>
        </w:numPr>
        <w:tabs>
          <w:tab w:val="left" w:pos="3510"/>
        </w:tabs>
        <w:rPr>
          <w:rFonts w:ascii="Arial" w:hAnsi="Arial" w:cs="Arial"/>
          <w:sz w:val="24"/>
          <w:szCs w:val="24"/>
          <w:lang w:val="mn-MN"/>
        </w:rPr>
      </w:pPr>
      <w:r w:rsidRPr="009D4CA3">
        <w:rPr>
          <w:rFonts w:ascii="Arial" w:hAnsi="Arial" w:cs="Arial"/>
          <w:sz w:val="24"/>
          <w:szCs w:val="24"/>
          <w:lang w:val="mn-MN"/>
        </w:rPr>
        <w:t>МӨАУМХолбоо</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Завхан аймаг</w:t>
      </w:r>
    </w:p>
    <w:p w:rsidR="000673A3" w:rsidRPr="009D4CA3" w:rsidRDefault="006D76E7" w:rsidP="009D4CA3">
      <w:pPr>
        <w:pStyle w:val="ListParagraph"/>
        <w:numPr>
          <w:ilvl w:val="0"/>
          <w:numId w:val="23"/>
        </w:numPr>
        <w:tabs>
          <w:tab w:val="left" w:pos="3510"/>
        </w:tabs>
        <w:jc w:val="both"/>
        <w:rPr>
          <w:rFonts w:ascii="Arial" w:hAnsi="Arial" w:cs="Arial"/>
          <w:sz w:val="24"/>
          <w:szCs w:val="24"/>
          <w:lang w:val="mn-MN"/>
        </w:rPr>
      </w:pPr>
      <w:r w:rsidRPr="009D4CA3">
        <w:rPr>
          <w:rFonts w:ascii="Arial" w:hAnsi="Arial" w:cs="Arial"/>
          <w:sz w:val="24"/>
          <w:szCs w:val="24"/>
        </w:rPr>
        <w:t>И</w:t>
      </w:r>
      <w:r w:rsidR="000673A3" w:rsidRPr="009D4CA3">
        <w:rPr>
          <w:rFonts w:ascii="Arial" w:hAnsi="Arial" w:cs="Arial"/>
          <w:sz w:val="24"/>
          <w:szCs w:val="24"/>
          <w:lang w:val="mn-MN"/>
        </w:rPr>
        <w:t>ргэдий</w:t>
      </w:r>
      <w:r w:rsidR="009D4CA3" w:rsidRPr="009D4CA3">
        <w:rPr>
          <w:rFonts w:ascii="Arial" w:hAnsi="Arial" w:cs="Arial"/>
          <w:sz w:val="24"/>
          <w:szCs w:val="24"/>
          <w:lang w:val="mn-MN"/>
        </w:rPr>
        <w:t>н</w:t>
      </w:r>
      <w:r w:rsidR="000673A3" w:rsidRPr="009D4CA3">
        <w:rPr>
          <w:rFonts w:ascii="Arial" w:hAnsi="Arial" w:cs="Arial"/>
          <w:sz w:val="24"/>
          <w:szCs w:val="24"/>
          <w:lang w:val="mn-MN"/>
        </w:rPr>
        <w:t xml:space="preserve"> </w:t>
      </w:r>
      <w:r w:rsidRPr="009D4CA3">
        <w:rPr>
          <w:rFonts w:ascii="Arial" w:hAnsi="Arial" w:cs="Arial"/>
          <w:sz w:val="24"/>
          <w:szCs w:val="24"/>
        </w:rPr>
        <w:t>T</w:t>
      </w:r>
      <w:r w:rsidR="000673A3" w:rsidRPr="009D4CA3">
        <w:rPr>
          <w:rFonts w:ascii="Arial" w:hAnsi="Arial" w:cs="Arial"/>
          <w:sz w:val="24"/>
          <w:szCs w:val="24"/>
          <w:lang w:val="mn-MN"/>
        </w:rPr>
        <w:t xml:space="preserve">өлөөлөгчдийн </w:t>
      </w:r>
      <w:r w:rsidRPr="009D4CA3">
        <w:rPr>
          <w:rFonts w:ascii="Arial" w:hAnsi="Arial" w:cs="Arial"/>
          <w:sz w:val="24"/>
          <w:szCs w:val="24"/>
        </w:rPr>
        <w:t>X</w:t>
      </w:r>
      <w:r w:rsidRPr="009D4CA3">
        <w:rPr>
          <w:rFonts w:ascii="Arial" w:hAnsi="Arial" w:cs="Arial"/>
          <w:sz w:val="24"/>
          <w:szCs w:val="24"/>
          <w:lang w:val="mn-MN"/>
        </w:rPr>
        <w:t>ур</w:t>
      </w:r>
      <w:r w:rsidRPr="009D4CA3">
        <w:rPr>
          <w:rFonts w:ascii="Arial" w:hAnsi="Arial" w:cs="Arial"/>
          <w:sz w:val="24"/>
          <w:szCs w:val="24"/>
        </w:rPr>
        <w:t>a</w:t>
      </w:r>
      <w:r w:rsidRPr="009D4CA3">
        <w:rPr>
          <w:rFonts w:ascii="Arial" w:hAnsi="Arial" w:cs="Arial"/>
          <w:sz w:val="24"/>
          <w:szCs w:val="24"/>
          <w:lang w:val="mn-MN"/>
        </w:rPr>
        <w:t>л</w:t>
      </w:r>
    </w:p>
    <w:p w:rsidR="006D76E7" w:rsidRPr="009D4CA3" w:rsidRDefault="006D76E7" w:rsidP="009D4CA3">
      <w:pPr>
        <w:pStyle w:val="ListParagraph"/>
        <w:numPr>
          <w:ilvl w:val="0"/>
          <w:numId w:val="23"/>
        </w:numPr>
        <w:tabs>
          <w:tab w:val="left" w:pos="3510"/>
        </w:tabs>
        <w:jc w:val="both"/>
        <w:rPr>
          <w:rFonts w:ascii="Arial" w:hAnsi="Arial" w:cs="Arial"/>
          <w:sz w:val="24"/>
          <w:szCs w:val="24"/>
          <w:lang w:val="mn-MN"/>
        </w:rPr>
      </w:pPr>
      <w:r w:rsidRPr="009D4CA3">
        <w:rPr>
          <w:rFonts w:ascii="Arial" w:hAnsi="Arial" w:cs="Arial"/>
          <w:sz w:val="24"/>
          <w:szCs w:val="24"/>
          <w:lang w:val="mn-MN"/>
        </w:rPr>
        <w:t xml:space="preserve">Эрүүл Мэндийн Газар </w:t>
      </w:r>
    </w:p>
    <w:p w:rsidR="000673A3" w:rsidRPr="009D4CA3" w:rsidRDefault="006D76E7" w:rsidP="009D4CA3">
      <w:pPr>
        <w:pStyle w:val="ListParagraph"/>
        <w:numPr>
          <w:ilvl w:val="0"/>
          <w:numId w:val="23"/>
        </w:numPr>
        <w:tabs>
          <w:tab w:val="left" w:pos="3510"/>
        </w:tabs>
        <w:jc w:val="both"/>
        <w:rPr>
          <w:rFonts w:ascii="Arial" w:hAnsi="Arial" w:cs="Arial"/>
          <w:sz w:val="24"/>
          <w:szCs w:val="24"/>
          <w:lang w:val="mn-MN"/>
        </w:rPr>
      </w:pPr>
      <w:r w:rsidRPr="009D4CA3">
        <w:rPr>
          <w:rFonts w:ascii="Arial" w:hAnsi="Arial" w:cs="Arial"/>
          <w:sz w:val="24"/>
          <w:szCs w:val="24"/>
          <w:lang w:val="mn-MN"/>
        </w:rPr>
        <w:t>Нэгдсэн Эмнэлэг</w:t>
      </w:r>
    </w:p>
    <w:p w:rsidR="000673A3" w:rsidRPr="009D4CA3" w:rsidRDefault="000673A3" w:rsidP="009D4CA3">
      <w:pPr>
        <w:pStyle w:val="ListParagraph"/>
        <w:numPr>
          <w:ilvl w:val="0"/>
          <w:numId w:val="23"/>
        </w:numPr>
        <w:tabs>
          <w:tab w:val="left" w:pos="3510"/>
        </w:tabs>
        <w:jc w:val="both"/>
        <w:rPr>
          <w:rFonts w:ascii="Arial" w:hAnsi="Arial" w:cs="Arial"/>
          <w:sz w:val="24"/>
          <w:szCs w:val="24"/>
          <w:lang w:val="mn-MN"/>
        </w:rPr>
      </w:pPr>
      <w:r w:rsidRPr="009D4CA3">
        <w:rPr>
          <w:rFonts w:ascii="Arial" w:hAnsi="Arial" w:cs="Arial"/>
          <w:sz w:val="24"/>
          <w:szCs w:val="24"/>
          <w:lang w:val="mn-MN"/>
        </w:rPr>
        <w:t>МӨАУМХолбоо</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iCs/>
          <w:sz w:val="24"/>
          <w:szCs w:val="24"/>
          <w:lang w:val="mn-MN"/>
        </w:rPr>
        <w:t>Ажилласан бүрэлдэхүүн:</w:t>
      </w:r>
      <w:r w:rsidRPr="009D4CA3">
        <w:rPr>
          <w:rFonts w:ascii="Arial" w:hAnsi="Arial" w:cs="Arial"/>
          <w:b/>
          <w:sz w:val="24"/>
          <w:szCs w:val="24"/>
          <w:lang w:val="mn-MN"/>
        </w:rPr>
        <w:t xml:space="preserve"> </w:t>
      </w:r>
    </w:p>
    <w:p w:rsidR="000673A3" w:rsidRPr="009D4CA3" w:rsidRDefault="000673A3" w:rsidP="009D4CA3">
      <w:pPr>
        <w:pStyle w:val="ListParagraph"/>
        <w:numPr>
          <w:ilvl w:val="0"/>
          <w:numId w:val="15"/>
        </w:numPr>
        <w:tabs>
          <w:tab w:val="left" w:pos="1620"/>
          <w:tab w:val="left" w:pos="1890"/>
          <w:tab w:val="left" w:pos="3510"/>
        </w:tabs>
        <w:spacing w:before="120" w:after="120"/>
        <w:ind w:left="540" w:firstLine="1080"/>
        <w:jc w:val="both"/>
        <w:rPr>
          <w:rFonts w:ascii="Arial" w:hAnsi="Arial" w:cs="Arial"/>
          <w:sz w:val="24"/>
          <w:szCs w:val="24"/>
        </w:rPr>
      </w:pPr>
      <w:r w:rsidRPr="009D4CA3">
        <w:rPr>
          <w:rFonts w:ascii="Arial" w:hAnsi="Arial" w:cs="Arial"/>
          <w:sz w:val="24"/>
          <w:szCs w:val="24"/>
        </w:rPr>
        <w:t>Ж.Мөнхжаргал-ҮЗЗ-ийн төрийн байгууллагын төлөөлөл</w:t>
      </w:r>
    </w:p>
    <w:p w:rsidR="000673A3" w:rsidRPr="009D4CA3" w:rsidRDefault="000673A3" w:rsidP="009D4CA3">
      <w:pPr>
        <w:pStyle w:val="ListParagraph"/>
        <w:numPr>
          <w:ilvl w:val="0"/>
          <w:numId w:val="15"/>
        </w:numPr>
        <w:tabs>
          <w:tab w:val="left" w:pos="1620"/>
          <w:tab w:val="left" w:pos="1890"/>
          <w:tab w:val="left" w:pos="3510"/>
        </w:tabs>
        <w:spacing w:before="120" w:after="120"/>
        <w:ind w:left="540" w:firstLine="1080"/>
        <w:jc w:val="both"/>
        <w:rPr>
          <w:rFonts w:ascii="Arial" w:hAnsi="Arial" w:cs="Arial"/>
          <w:sz w:val="24"/>
          <w:szCs w:val="24"/>
        </w:rPr>
      </w:pPr>
      <w:r w:rsidRPr="009D4CA3">
        <w:rPr>
          <w:rFonts w:ascii="Arial" w:hAnsi="Arial" w:cs="Arial"/>
          <w:sz w:val="24"/>
          <w:szCs w:val="24"/>
        </w:rPr>
        <w:t>Ц.Адьяахишиг-ҮЗЗ-ийн төрийн байгууллагын төлөөлөл</w:t>
      </w:r>
    </w:p>
    <w:p w:rsidR="000673A3" w:rsidRPr="009D4CA3" w:rsidRDefault="000673A3" w:rsidP="009D4CA3">
      <w:pPr>
        <w:pStyle w:val="ListParagraph"/>
        <w:numPr>
          <w:ilvl w:val="0"/>
          <w:numId w:val="15"/>
        </w:numPr>
        <w:tabs>
          <w:tab w:val="left" w:pos="1620"/>
          <w:tab w:val="left" w:pos="1890"/>
          <w:tab w:val="left" w:pos="3510"/>
        </w:tabs>
        <w:spacing w:before="120" w:after="120"/>
        <w:ind w:left="540" w:firstLine="1080"/>
        <w:jc w:val="both"/>
        <w:rPr>
          <w:rFonts w:ascii="Arial" w:hAnsi="Arial" w:cs="Arial"/>
          <w:sz w:val="24"/>
          <w:szCs w:val="24"/>
        </w:rPr>
      </w:pPr>
      <w:r w:rsidRPr="009D4CA3">
        <w:rPr>
          <w:rFonts w:ascii="Arial" w:hAnsi="Arial" w:cs="Arial"/>
          <w:sz w:val="24"/>
          <w:szCs w:val="24"/>
        </w:rPr>
        <w:t>Г.Нямпүрэв-ҮЗЗ-ийн эрсдэлт бүлгийн хүн амын төлөөлөл</w:t>
      </w:r>
    </w:p>
    <w:p w:rsidR="000673A3" w:rsidRPr="009D4CA3" w:rsidRDefault="000673A3" w:rsidP="009D4CA3">
      <w:pPr>
        <w:pStyle w:val="ListParagraph"/>
        <w:numPr>
          <w:ilvl w:val="0"/>
          <w:numId w:val="15"/>
        </w:numPr>
        <w:tabs>
          <w:tab w:val="left" w:pos="1620"/>
          <w:tab w:val="left" w:pos="1890"/>
          <w:tab w:val="left" w:pos="3510"/>
        </w:tabs>
        <w:spacing w:before="120" w:after="120"/>
        <w:ind w:left="540" w:firstLine="1080"/>
        <w:jc w:val="both"/>
        <w:rPr>
          <w:rFonts w:ascii="Arial" w:hAnsi="Arial" w:cs="Arial"/>
          <w:sz w:val="24"/>
          <w:szCs w:val="24"/>
        </w:rPr>
      </w:pPr>
      <w:r w:rsidRPr="009D4CA3">
        <w:rPr>
          <w:rFonts w:ascii="Arial" w:hAnsi="Arial" w:cs="Arial"/>
          <w:sz w:val="24"/>
          <w:szCs w:val="24"/>
        </w:rPr>
        <w:t>Б.Оюундарь-ҮЗЗ-ийн ажлын алба</w:t>
      </w:r>
    </w:p>
    <w:p w:rsidR="000673A3" w:rsidRPr="009D4CA3" w:rsidRDefault="000673A3" w:rsidP="009D4CA3">
      <w:pPr>
        <w:pStyle w:val="ListParagraph"/>
        <w:numPr>
          <w:ilvl w:val="0"/>
          <w:numId w:val="15"/>
        </w:numPr>
        <w:tabs>
          <w:tab w:val="left" w:pos="1620"/>
          <w:tab w:val="left" w:pos="1890"/>
          <w:tab w:val="left" w:pos="3510"/>
        </w:tabs>
        <w:spacing w:before="120" w:after="120"/>
        <w:ind w:left="540" w:firstLine="1080"/>
        <w:jc w:val="both"/>
        <w:rPr>
          <w:rFonts w:ascii="Arial" w:hAnsi="Arial" w:cs="Arial"/>
          <w:sz w:val="24"/>
          <w:szCs w:val="24"/>
        </w:rPr>
      </w:pPr>
      <w:r w:rsidRPr="009D4CA3">
        <w:rPr>
          <w:rFonts w:ascii="Arial" w:hAnsi="Arial" w:cs="Arial"/>
          <w:sz w:val="24"/>
          <w:szCs w:val="24"/>
        </w:rPr>
        <w:t>Б.Оюунбэлэг-ХӨСҮТ-ийн БЗДХ</w:t>
      </w:r>
      <w:r w:rsidR="007676E5" w:rsidRPr="009D4CA3">
        <w:rPr>
          <w:rFonts w:ascii="Arial" w:hAnsi="Arial" w:cs="Arial"/>
          <w:sz w:val="24"/>
          <w:szCs w:val="24"/>
        </w:rPr>
        <w:t>-ын</w:t>
      </w:r>
      <w:r w:rsidRPr="009D4CA3">
        <w:rPr>
          <w:rFonts w:ascii="Arial" w:hAnsi="Arial" w:cs="Arial"/>
          <w:sz w:val="24"/>
          <w:szCs w:val="24"/>
        </w:rPr>
        <w:t xml:space="preserve"> кабинет</w:t>
      </w:r>
    </w:p>
    <w:p w:rsidR="000673A3" w:rsidRPr="009D4CA3" w:rsidRDefault="000673A3" w:rsidP="009D4CA3">
      <w:pPr>
        <w:pStyle w:val="ListParagraph"/>
        <w:numPr>
          <w:ilvl w:val="0"/>
          <w:numId w:val="15"/>
        </w:numPr>
        <w:tabs>
          <w:tab w:val="left" w:pos="1620"/>
          <w:tab w:val="left" w:pos="1890"/>
          <w:tab w:val="left" w:pos="3510"/>
        </w:tabs>
        <w:spacing w:after="120" w:line="240" w:lineRule="auto"/>
        <w:ind w:left="540" w:firstLine="1080"/>
        <w:jc w:val="both"/>
        <w:rPr>
          <w:rFonts w:ascii="Arial" w:hAnsi="Arial" w:cs="Arial"/>
          <w:sz w:val="24"/>
          <w:szCs w:val="24"/>
        </w:rPr>
      </w:pPr>
      <w:r w:rsidRPr="009D4CA3">
        <w:rPr>
          <w:rFonts w:ascii="Arial" w:hAnsi="Arial" w:cs="Arial"/>
          <w:sz w:val="24"/>
          <w:szCs w:val="24"/>
        </w:rPr>
        <w:t>Д.Доржмаа-ХӨСҮТ-ийн СТСА</w:t>
      </w:r>
    </w:p>
    <w:p w:rsidR="00CD5607" w:rsidRPr="009D4CA3" w:rsidRDefault="00CD5607" w:rsidP="009D4CA3">
      <w:pPr>
        <w:tabs>
          <w:tab w:val="left" w:pos="3510"/>
        </w:tabs>
        <w:spacing w:after="120" w:line="240" w:lineRule="auto"/>
        <w:ind w:left="540" w:firstLine="1080"/>
        <w:jc w:val="both"/>
        <w:rPr>
          <w:rFonts w:ascii="Arial" w:eastAsia="MS Mincho" w:hAnsi="Arial" w:cs="Arial"/>
          <w:b/>
          <w:sz w:val="24"/>
          <w:szCs w:val="24"/>
          <w:lang w:eastAsia="ja-JP"/>
        </w:rPr>
      </w:pPr>
    </w:p>
    <w:p w:rsidR="000673A3" w:rsidRPr="009D4CA3" w:rsidRDefault="000673A3" w:rsidP="009D4CA3">
      <w:pPr>
        <w:tabs>
          <w:tab w:val="left" w:pos="3510"/>
        </w:tabs>
        <w:spacing w:after="120" w:line="240" w:lineRule="auto"/>
        <w:ind w:left="540" w:firstLine="1080"/>
        <w:jc w:val="both"/>
        <w:rPr>
          <w:rFonts w:ascii="Arial" w:eastAsia="MS Mincho" w:hAnsi="Arial" w:cs="Arial"/>
          <w:b/>
          <w:sz w:val="24"/>
          <w:szCs w:val="24"/>
          <w:lang w:val="mn-MN" w:eastAsia="ja-JP"/>
        </w:rPr>
      </w:pPr>
      <w:r w:rsidRPr="009D4CA3">
        <w:rPr>
          <w:rFonts w:ascii="Arial" w:eastAsia="MS Mincho" w:hAnsi="Arial" w:cs="Arial"/>
          <w:b/>
          <w:sz w:val="24"/>
          <w:szCs w:val="24"/>
          <w:lang w:val="mn-MN" w:eastAsia="ja-JP"/>
        </w:rPr>
        <w:t>Зорилго:</w:t>
      </w:r>
    </w:p>
    <w:p w:rsidR="000673A3" w:rsidRPr="009D4CA3" w:rsidRDefault="000673A3" w:rsidP="009D4CA3">
      <w:pPr>
        <w:tabs>
          <w:tab w:val="left" w:pos="3510"/>
        </w:tabs>
        <w:spacing w:after="120"/>
        <w:ind w:left="540" w:firstLine="1080"/>
        <w:jc w:val="both"/>
        <w:rPr>
          <w:rFonts w:ascii="Arial" w:hAnsi="Arial" w:cs="Arial"/>
          <w:sz w:val="24"/>
          <w:szCs w:val="24"/>
        </w:rPr>
      </w:pPr>
      <w:r w:rsidRPr="009D4CA3">
        <w:rPr>
          <w:rFonts w:ascii="Arial" w:hAnsi="Arial" w:cs="Arial"/>
          <w:sz w:val="24"/>
          <w:szCs w:val="24"/>
        </w:rPr>
        <w:t xml:space="preserve">ҮЗЗ-ийн хөтөлбөрийн хэрэгжилттэй танилцах ажлын зорилго нь төсөл хөтөлбөр саадгүй, цаг хугацаандаа, хүрэх ёстой газраа хүрч хэрэгжиж байгаа эсэхд дэмжлэгт хяналт тавих, мэргэжил арга зүйн дэмжлэг үзүүлэх, тулгарч буй саад бэрхшээлийг шийдвэрлэх арга замыг тодорхойлoход оршино. </w:t>
      </w:r>
    </w:p>
    <w:p w:rsidR="000673A3" w:rsidRPr="009D4CA3" w:rsidRDefault="000673A3" w:rsidP="009D4CA3">
      <w:pPr>
        <w:tabs>
          <w:tab w:val="left" w:pos="3510"/>
        </w:tabs>
        <w:spacing w:after="120"/>
        <w:ind w:left="540" w:firstLine="1080"/>
        <w:jc w:val="both"/>
        <w:rPr>
          <w:rFonts w:ascii="Arial" w:hAnsi="Arial" w:cs="Arial"/>
          <w:sz w:val="24"/>
          <w:szCs w:val="24"/>
        </w:rPr>
      </w:pPr>
      <w:r w:rsidRPr="009D4CA3">
        <w:rPr>
          <w:rFonts w:ascii="Arial" w:hAnsi="Arial" w:cs="Arial"/>
          <w:b/>
          <w:sz w:val="24"/>
          <w:szCs w:val="24"/>
          <w:lang w:val="mn-MN"/>
        </w:rPr>
        <w:t>Зорилт</w:t>
      </w:r>
      <w:r w:rsidRPr="009D4CA3">
        <w:rPr>
          <w:rFonts w:ascii="Arial" w:hAnsi="Arial" w:cs="Arial"/>
          <w:b/>
          <w:sz w:val="24"/>
          <w:szCs w:val="24"/>
        </w:rPr>
        <w:t>:</w:t>
      </w:r>
    </w:p>
    <w:p w:rsidR="000673A3"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sz w:val="24"/>
          <w:szCs w:val="24"/>
          <w:lang w:val="mn-MN" w:eastAsia="ko-KR"/>
        </w:rPr>
        <w:t>ҮЗЗ нь Глобаль сангийн дэмжлэгтэй хэрэгжиж байгаа төслүүдийн хэрэгжилтэнд санхүү,</w:t>
      </w:r>
      <w:r w:rsidRPr="009D4CA3">
        <w:rPr>
          <w:rFonts w:ascii="Arial" w:hAnsi="Arial" w:cs="Arial"/>
          <w:sz w:val="24"/>
          <w:szCs w:val="24"/>
          <w:lang w:eastAsia="ko-KR"/>
        </w:rPr>
        <w:t xml:space="preserve"> хүний нөөц,</w:t>
      </w:r>
      <w:r w:rsidRPr="009D4CA3">
        <w:rPr>
          <w:rFonts w:ascii="Arial" w:hAnsi="Arial" w:cs="Arial"/>
          <w:sz w:val="24"/>
          <w:szCs w:val="24"/>
          <w:lang w:val="mn-MN" w:eastAsia="ko-KR"/>
        </w:rPr>
        <w:t xml:space="preserve"> менежмент, гүйцэтгэлийн хяналт хийх </w:t>
      </w:r>
      <w:r w:rsidRPr="009D4CA3">
        <w:rPr>
          <w:rFonts w:ascii="Arial" w:hAnsi="Arial" w:cs="Arial"/>
          <w:sz w:val="24"/>
          <w:szCs w:val="24"/>
          <w:lang w:val="mn-MN"/>
        </w:rPr>
        <w:t xml:space="preserve">чиг үүргийн </w:t>
      </w:r>
      <w:r w:rsidRPr="009D4CA3">
        <w:rPr>
          <w:rFonts w:ascii="Arial" w:hAnsi="Arial" w:cs="Arial"/>
          <w:sz w:val="24"/>
          <w:szCs w:val="24"/>
        </w:rPr>
        <w:t>хүрээнд</w:t>
      </w:r>
      <w:r w:rsidRPr="009D4CA3">
        <w:rPr>
          <w:rFonts w:ascii="Arial" w:hAnsi="Arial" w:cs="Arial"/>
          <w:sz w:val="24"/>
          <w:szCs w:val="24"/>
          <w:lang w:val="mn-MN"/>
        </w:rPr>
        <w:t xml:space="preserve"> хөдөө орон нутагт Сүрьеэ, ХДХВ/ДОХ, БЗДХ-ын тохиолдол, өвчлөлийн байдал</w:t>
      </w:r>
      <w:r w:rsidRPr="009D4CA3">
        <w:rPr>
          <w:rFonts w:ascii="Arial" w:hAnsi="Arial" w:cs="Arial"/>
          <w:sz w:val="24"/>
          <w:szCs w:val="24"/>
        </w:rPr>
        <w:t>,</w:t>
      </w:r>
      <w:r w:rsidRPr="009D4CA3">
        <w:rPr>
          <w:rFonts w:ascii="Arial" w:hAnsi="Arial" w:cs="Arial"/>
          <w:sz w:val="24"/>
          <w:szCs w:val="24"/>
          <w:lang w:val="mn-MN"/>
        </w:rPr>
        <w:t xml:space="preserve"> төслийн хэрэгжилттэй танилцах</w:t>
      </w:r>
      <w:r w:rsidRPr="009D4CA3">
        <w:rPr>
          <w:rFonts w:ascii="Arial" w:hAnsi="Arial" w:cs="Arial"/>
          <w:sz w:val="24"/>
          <w:szCs w:val="24"/>
        </w:rPr>
        <w:t xml:space="preserve"> </w:t>
      </w:r>
      <w:r w:rsidRPr="009D4CA3">
        <w:rPr>
          <w:rFonts w:ascii="Arial" w:hAnsi="Arial" w:cs="Arial"/>
          <w:sz w:val="24"/>
          <w:szCs w:val="24"/>
          <w:lang w:val="mn-MN"/>
        </w:rPr>
        <w:t>ажилаар Увс болон Завхан</w:t>
      </w:r>
      <w:r w:rsidRPr="009D4CA3">
        <w:rPr>
          <w:rFonts w:ascii="Arial" w:hAnsi="Arial" w:cs="Arial"/>
          <w:sz w:val="24"/>
          <w:szCs w:val="24"/>
        </w:rPr>
        <w:t xml:space="preserve"> </w:t>
      </w:r>
      <w:r w:rsidRPr="009D4CA3">
        <w:rPr>
          <w:rFonts w:ascii="Arial" w:hAnsi="Arial" w:cs="Arial"/>
          <w:sz w:val="24"/>
          <w:szCs w:val="24"/>
          <w:lang w:val="mn-MN"/>
        </w:rPr>
        <w:t>аймгуудад очиж ажиллах</w:t>
      </w:r>
      <w:r w:rsidRPr="009D4CA3">
        <w:rPr>
          <w:rFonts w:ascii="Arial" w:hAnsi="Arial" w:cs="Arial"/>
          <w:sz w:val="24"/>
          <w:szCs w:val="24"/>
        </w:rPr>
        <w:t xml:space="preserve">. 2018-2020 онуудад хэрэгжих Глобаль Сангийн дэмжлэгтэй cүрьеэгийн шинэ төслийн хүрээнд ханган нийлүүлэгдсэн тоног төхөөрөмжүүд дээрх хоёр аймагт хуваарилагдсаны дагуу тэдгээр тоног төхөөрөмжийн ашиглалтанд хяналт тавих.  </w:t>
      </w:r>
    </w:p>
    <w:p w:rsidR="00B303D6" w:rsidRPr="009D4CA3" w:rsidRDefault="00B303D6" w:rsidP="009D4CA3">
      <w:pPr>
        <w:tabs>
          <w:tab w:val="left" w:pos="3510"/>
        </w:tabs>
        <w:ind w:left="540" w:firstLine="1080"/>
        <w:jc w:val="both"/>
        <w:rPr>
          <w:rFonts w:ascii="Arial" w:hAnsi="Arial" w:cs="Arial"/>
          <w:sz w:val="24"/>
          <w:szCs w:val="24"/>
        </w:rPr>
      </w:pPr>
    </w:p>
    <w:p w:rsidR="000673A3" w:rsidRPr="009D4CA3" w:rsidRDefault="00CF7DCE"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lastRenderedPageBreak/>
        <w:t>Увс</w:t>
      </w:r>
      <w:r w:rsidR="000673A3" w:rsidRPr="009D4CA3">
        <w:rPr>
          <w:rFonts w:ascii="Arial" w:hAnsi="Arial" w:cs="Arial"/>
          <w:b/>
          <w:sz w:val="24"/>
          <w:szCs w:val="24"/>
          <w:lang w:val="mn-MN"/>
        </w:rPr>
        <w:t xml:space="preserve"> аймгийн ЭМГ-ын удирдлага</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Уулзсан хүмүүс:</w:t>
      </w:r>
    </w:p>
    <w:p w:rsidR="00CF7DCE" w:rsidRPr="009D4CA3" w:rsidRDefault="00CF7DCE" w:rsidP="009D4CA3">
      <w:pPr>
        <w:pStyle w:val="ListParagraph"/>
        <w:numPr>
          <w:ilvl w:val="0"/>
          <w:numId w:val="24"/>
        </w:numPr>
        <w:tabs>
          <w:tab w:val="left" w:pos="3510"/>
        </w:tabs>
        <w:spacing w:after="0"/>
        <w:jc w:val="both"/>
        <w:rPr>
          <w:rFonts w:ascii="Arial" w:hAnsi="Arial" w:cs="Arial"/>
          <w:sz w:val="24"/>
          <w:szCs w:val="24"/>
          <w:lang w:val="mn-MN"/>
        </w:rPr>
      </w:pPr>
      <w:r w:rsidRPr="009D4CA3">
        <w:rPr>
          <w:rFonts w:ascii="Arial" w:hAnsi="Arial" w:cs="Arial"/>
          <w:sz w:val="24"/>
          <w:szCs w:val="24"/>
          <w:lang w:val="mn-MN"/>
        </w:rPr>
        <w:t>ЭМГ-ын дарга Ц.Отгонбаяр</w:t>
      </w:r>
    </w:p>
    <w:p w:rsidR="00CF7DCE" w:rsidRPr="009D4CA3" w:rsidRDefault="00CF7DCE" w:rsidP="009D4CA3">
      <w:pPr>
        <w:pStyle w:val="ListParagraph"/>
        <w:numPr>
          <w:ilvl w:val="0"/>
          <w:numId w:val="24"/>
        </w:numPr>
        <w:tabs>
          <w:tab w:val="left" w:pos="3510"/>
        </w:tabs>
        <w:spacing w:after="0"/>
        <w:jc w:val="both"/>
        <w:rPr>
          <w:rFonts w:ascii="Arial" w:hAnsi="Arial" w:cs="Arial"/>
          <w:sz w:val="24"/>
          <w:szCs w:val="24"/>
          <w:lang w:val="mn-MN"/>
        </w:rPr>
      </w:pPr>
      <w:r w:rsidRPr="009D4CA3">
        <w:rPr>
          <w:rFonts w:ascii="Arial" w:hAnsi="Arial" w:cs="Arial"/>
          <w:sz w:val="24"/>
          <w:szCs w:val="24"/>
          <w:lang w:val="mn-MN"/>
        </w:rPr>
        <w:t>Нэгдсэн эмнэлгийн дарга Д.Доржготов</w:t>
      </w:r>
    </w:p>
    <w:p w:rsidR="00CF7DCE" w:rsidRPr="009D4CA3" w:rsidRDefault="00CF7DCE" w:rsidP="009D4CA3">
      <w:pPr>
        <w:pStyle w:val="ListParagraph"/>
        <w:numPr>
          <w:ilvl w:val="0"/>
          <w:numId w:val="24"/>
        </w:numPr>
        <w:tabs>
          <w:tab w:val="left" w:pos="3510"/>
        </w:tabs>
        <w:spacing w:after="0"/>
        <w:jc w:val="both"/>
        <w:rPr>
          <w:rFonts w:ascii="Arial" w:hAnsi="Arial" w:cs="Arial"/>
          <w:sz w:val="24"/>
          <w:szCs w:val="24"/>
          <w:lang w:val="mn-MN"/>
        </w:rPr>
      </w:pPr>
      <w:r w:rsidRPr="009D4CA3">
        <w:rPr>
          <w:rFonts w:ascii="Arial" w:hAnsi="Arial" w:cs="Arial"/>
          <w:sz w:val="24"/>
          <w:szCs w:val="24"/>
          <w:lang w:val="mn-MN"/>
        </w:rPr>
        <w:t>ЭМГ-ын НЭМГ-ын дарга Г.Уугантуяа</w:t>
      </w:r>
    </w:p>
    <w:p w:rsidR="00CF7DCE" w:rsidRPr="009D4CA3" w:rsidRDefault="00CF7DCE" w:rsidP="009D4CA3">
      <w:pPr>
        <w:pStyle w:val="ListParagraph"/>
        <w:numPr>
          <w:ilvl w:val="0"/>
          <w:numId w:val="24"/>
        </w:numPr>
        <w:tabs>
          <w:tab w:val="left" w:pos="3510"/>
        </w:tabs>
        <w:spacing w:after="0"/>
        <w:jc w:val="both"/>
        <w:rPr>
          <w:rFonts w:ascii="Arial" w:hAnsi="Arial" w:cs="Arial"/>
          <w:sz w:val="24"/>
          <w:szCs w:val="24"/>
          <w:lang w:val="mn-MN"/>
        </w:rPr>
      </w:pPr>
      <w:r w:rsidRPr="009D4CA3">
        <w:rPr>
          <w:rFonts w:ascii="Arial" w:hAnsi="Arial" w:cs="Arial"/>
          <w:sz w:val="24"/>
          <w:szCs w:val="24"/>
          <w:lang w:val="mn-MN"/>
        </w:rPr>
        <w:t>ЭМГ-ын мэргэжилтэн Алтаншагай</w:t>
      </w:r>
    </w:p>
    <w:p w:rsidR="000673A3" w:rsidRPr="009D4CA3" w:rsidRDefault="000673A3" w:rsidP="009D4CA3">
      <w:pPr>
        <w:pStyle w:val="ListParagraph"/>
        <w:tabs>
          <w:tab w:val="left" w:pos="3510"/>
        </w:tabs>
        <w:spacing w:after="0"/>
        <w:ind w:left="540" w:firstLine="1080"/>
        <w:jc w:val="both"/>
        <w:rPr>
          <w:rFonts w:ascii="Arial" w:hAnsi="Arial" w:cs="Arial"/>
          <w:sz w:val="24"/>
          <w:szCs w:val="24"/>
          <w:lang w:val="mn-MN"/>
        </w:rPr>
      </w:pP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 xml:space="preserve">Ерөнхий мэдээлэл: </w:t>
      </w:r>
    </w:p>
    <w:p w:rsidR="008A7CBC" w:rsidRPr="009D4CA3" w:rsidRDefault="008A7CBC" w:rsidP="009D4CA3">
      <w:pPr>
        <w:shd w:val="clear" w:color="auto" w:fill="FFFFFF"/>
        <w:ind w:left="540" w:firstLine="1080"/>
        <w:jc w:val="both"/>
        <w:textAlignment w:val="baseline"/>
        <w:rPr>
          <w:rFonts w:ascii="Arial" w:hAnsi="Arial" w:cs="Arial"/>
          <w:color w:val="000000"/>
          <w:sz w:val="24"/>
          <w:szCs w:val="24"/>
        </w:rPr>
      </w:pPr>
      <w:r w:rsidRPr="009D4CA3">
        <w:rPr>
          <w:rFonts w:ascii="Arial" w:hAnsi="Arial" w:cs="Arial"/>
          <w:sz w:val="24"/>
          <w:szCs w:val="24"/>
          <w:lang w:val="mn-MN"/>
        </w:rPr>
        <w:t>Увс</w:t>
      </w:r>
      <w:r w:rsidR="000673A3" w:rsidRPr="009D4CA3">
        <w:rPr>
          <w:rFonts w:ascii="Arial" w:hAnsi="Arial" w:cs="Arial"/>
          <w:sz w:val="24"/>
          <w:szCs w:val="24"/>
        </w:rPr>
        <w:t xml:space="preserve"> аймаг </w:t>
      </w:r>
      <w:r w:rsidRPr="009D4CA3">
        <w:rPr>
          <w:rFonts w:ascii="Arial" w:hAnsi="Arial" w:cs="Arial"/>
          <w:color w:val="000000"/>
          <w:sz w:val="24"/>
          <w:szCs w:val="24"/>
          <w:shd w:val="clear" w:color="auto" w:fill="FFFFFF"/>
        </w:rPr>
        <w:t xml:space="preserve">нь </w:t>
      </w:r>
      <w:r w:rsidR="006D76E7" w:rsidRPr="009D4CA3">
        <w:rPr>
          <w:rFonts w:ascii="Arial" w:hAnsi="Arial" w:cs="Arial"/>
          <w:color w:val="000000"/>
          <w:sz w:val="24"/>
          <w:szCs w:val="24"/>
          <w:shd w:val="clear" w:color="auto" w:fill="FFFFFF"/>
        </w:rPr>
        <w:t>69.6 мянган ам дөрвөлжин км нутаг дэвсгэртэй</w:t>
      </w:r>
      <w:r w:rsidR="000673A3" w:rsidRPr="009D4CA3">
        <w:rPr>
          <w:rFonts w:ascii="Arial" w:hAnsi="Arial" w:cs="Arial"/>
          <w:sz w:val="24"/>
          <w:szCs w:val="24"/>
        </w:rPr>
        <w:t xml:space="preserve">,  </w:t>
      </w:r>
      <w:r w:rsidRPr="009D4CA3">
        <w:rPr>
          <w:rFonts w:ascii="Arial" w:hAnsi="Arial" w:cs="Arial"/>
          <w:sz w:val="24"/>
          <w:szCs w:val="24"/>
        </w:rPr>
        <w:t>83.5</w:t>
      </w:r>
      <w:r w:rsidR="000673A3" w:rsidRPr="009D4CA3">
        <w:rPr>
          <w:rFonts w:ascii="Arial" w:hAnsi="Arial" w:cs="Arial"/>
          <w:sz w:val="24"/>
          <w:szCs w:val="24"/>
        </w:rPr>
        <w:t xml:space="preserve"> мянган хүн амтай, </w:t>
      </w:r>
      <w:r w:rsidRPr="009D4CA3">
        <w:rPr>
          <w:rFonts w:ascii="Arial" w:hAnsi="Arial" w:cs="Arial"/>
          <w:color w:val="000000"/>
          <w:sz w:val="24"/>
          <w:szCs w:val="24"/>
          <w:bdr w:val="none" w:sz="0" w:space="0" w:color="auto" w:frame="1"/>
        </w:rPr>
        <w:t>Баруун талаараа 200 км Баян-Өлгий, өмнө талаараа 152 км Ховд аймаг, зүүн талаараа 340 км Завхан аймаг, хойд талаараа 575 км ОХУ-тай тус тус хиллэдэг. </w:t>
      </w:r>
    </w:p>
    <w:p w:rsidR="008A7CBC" w:rsidRPr="009D4CA3" w:rsidRDefault="008A7CBC" w:rsidP="009D4CA3">
      <w:pPr>
        <w:ind w:left="540" w:firstLine="1080"/>
        <w:jc w:val="both"/>
        <w:textAlignment w:val="baseline"/>
        <w:rPr>
          <w:rFonts w:ascii="Arial" w:hAnsi="Arial" w:cs="Arial"/>
          <w:color w:val="000000"/>
          <w:sz w:val="24"/>
          <w:szCs w:val="24"/>
          <w:bdr w:val="none" w:sz="0" w:space="0" w:color="auto" w:frame="1"/>
          <w:shd w:val="clear" w:color="auto" w:fill="FFFFFF"/>
        </w:rPr>
      </w:pPr>
      <w:r w:rsidRPr="009D4CA3">
        <w:rPr>
          <w:rFonts w:ascii="Arial" w:hAnsi="Arial" w:cs="Arial"/>
          <w:color w:val="000000"/>
          <w:sz w:val="24"/>
          <w:szCs w:val="24"/>
          <w:bdr w:val="none" w:sz="0" w:space="0" w:color="auto" w:frame="1"/>
        </w:rPr>
        <w:t xml:space="preserve">Нийслэл Улаанбаатараас 1400 орчим км алслагдсан. </w:t>
      </w:r>
      <w:r w:rsidR="00CD5607" w:rsidRPr="009D4CA3">
        <w:rPr>
          <w:rFonts w:ascii="Arial" w:hAnsi="Arial" w:cs="Arial"/>
          <w:color w:val="000000"/>
          <w:sz w:val="24"/>
          <w:szCs w:val="24"/>
          <w:shd w:val="clear" w:color="auto" w:fill="FFFFFF"/>
        </w:rPr>
        <w:t>Аймгийн төв нь Улаангом хот,</w:t>
      </w:r>
      <w:r w:rsidRPr="009D4CA3">
        <w:rPr>
          <w:rFonts w:ascii="Arial" w:hAnsi="Arial" w:cs="Arial"/>
          <w:color w:val="000000"/>
          <w:sz w:val="24"/>
          <w:szCs w:val="24"/>
          <w:shd w:val="clear" w:color="auto" w:fill="FFFFFF"/>
        </w:rPr>
        <w:t xml:space="preserve"> засаг захиргааны нэгжийн хувьд 19 сум, 92 багт хуваагддаг. </w:t>
      </w:r>
    </w:p>
    <w:p w:rsidR="000673A3" w:rsidRPr="009D4CA3" w:rsidRDefault="008A7CBC" w:rsidP="009D4CA3">
      <w:pPr>
        <w:tabs>
          <w:tab w:val="left" w:pos="3510"/>
        </w:tabs>
        <w:ind w:left="540" w:firstLine="1080"/>
        <w:jc w:val="both"/>
        <w:rPr>
          <w:rFonts w:ascii="Arial" w:hAnsi="Arial" w:cs="Arial"/>
          <w:b/>
          <w:bCs/>
          <w:sz w:val="24"/>
          <w:szCs w:val="24"/>
        </w:rPr>
      </w:pPr>
      <w:r w:rsidRPr="009D4CA3">
        <w:rPr>
          <w:rFonts w:ascii="Arial" w:hAnsi="Arial" w:cs="Arial"/>
          <w:b/>
          <w:bCs/>
          <w:sz w:val="24"/>
          <w:szCs w:val="24"/>
        </w:rPr>
        <w:t xml:space="preserve"> </w:t>
      </w:r>
      <w:r w:rsidR="000673A3" w:rsidRPr="009D4CA3">
        <w:rPr>
          <w:rFonts w:ascii="Arial" w:hAnsi="Arial" w:cs="Arial"/>
          <w:b/>
          <w:bCs/>
          <w:sz w:val="24"/>
          <w:szCs w:val="24"/>
        </w:rPr>
        <w:t>Эрүүл мэнд</w:t>
      </w:r>
      <w:r w:rsidR="00C917C4" w:rsidRPr="009D4CA3">
        <w:rPr>
          <w:rFonts w:ascii="Arial" w:hAnsi="Arial" w:cs="Arial"/>
          <w:b/>
          <w:bCs/>
          <w:sz w:val="24"/>
          <w:szCs w:val="24"/>
        </w:rPr>
        <w:t>:</w:t>
      </w:r>
    </w:p>
    <w:p w:rsidR="000673A3" w:rsidRPr="009D4CA3" w:rsidRDefault="00A76BB1" w:rsidP="009D4CA3">
      <w:pPr>
        <w:tabs>
          <w:tab w:val="left" w:pos="3510"/>
        </w:tabs>
        <w:spacing w:after="0"/>
        <w:ind w:left="540" w:firstLine="1080"/>
        <w:jc w:val="both"/>
        <w:rPr>
          <w:rFonts w:ascii="Arial" w:hAnsi="Arial" w:cs="Arial"/>
          <w:sz w:val="24"/>
          <w:szCs w:val="24"/>
        </w:rPr>
      </w:pPr>
      <w:r w:rsidRPr="009D4CA3">
        <w:rPr>
          <w:rFonts w:ascii="Arial" w:hAnsi="Arial" w:cs="Arial"/>
          <w:sz w:val="24"/>
          <w:szCs w:val="24"/>
          <w:lang w:val="mn-MN"/>
        </w:rPr>
        <w:t>2018 оны байдлаар нийт 614 халдварт өвчний тохиолдол бүртгэгдсэн ба үүний 6,3%-ийг сүрьеэ, 15.9%-заг хүйтэн, 21%-тэмбүү, 11.7%-трихомониаз эзэлж байна. Сүрьеэгийн өвчлөл 2018 оны байдлаар сумын хэмжээнд 13, аймгийн хэмжээнд 39 шинэ тохиолдол бүртгэгдсэн. ХДХВ-ийн халдвар</w:t>
      </w:r>
      <w:r w:rsidR="00132E98" w:rsidRPr="009D4CA3">
        <w:rPr>
          <w:rFonts w:ascii="Arial" w:hAnsi="Arial" w:cs="Arial"/>
          <w:sz w:val="24"/>
          <w:szCs w:val="24"/>
          <w:lang w:val="mn-MN"/>
        </w:rPr>
        <w:t xml:space="preserve"> аймгийн хэмжээнд 3 бүртгэгдсэн</w:t>
      </w:r>
      <w:r w:rsidR="00132E98" w:rsidRPr="009D4CA3">
        <w:rPr>
          <w:rFonts w:ascii="Arial" w:hAnsi="Arial" w:cs="Arial"/>
          <w:sz w:val="24"/>
          <w:szCs w:val="24"/>
        </w:rPr>
        <w:t xml:space="preserve"> бөгөөд эхээс урагт ХДХВ-ийн халдвар дамжаагүй. Глобаль Сангийн санхүүжилтээр ханган нийлүүлэгдсэн зөөврийн рентген аппаратыг өнгөрөгч оны 11 дүгээр сард</w:t>
      </w:r>
      <w:r w:rsidR="00CD5607" w:rsidRPr="009D4CA3">
        <w:rPr>
          <w:rFonts w:ascii="Arial" w:hAnsi="Arial" w:cs="Arial"/>
          <w:sz w:val="24"/>
          <w:szCs w:val="24"/>
        </w:rPr>
        <w:t xml:space="preserve"> аймгийн Нэгдсэн эмнэлэг</w:t>
      </w:r>
      <w:r w:rsidR="00132E98" w:rsidRPr="009D4CA3">
        <w:rPr>
          <w:rFonts w:ascii="Arial" w:hAnsi="Arial" w:cs="Arial"/>
          <w:sz w:val="24"/>
          <w:szCs w:val="24"/>
        </w:rPr>
        <w:t xml:space="preserve"> хүлээн авсан. Аймгийн хэмжээнд хоёр цэргийн ангитай</w:t>
      </w:r>
      <w:r w:rsidR="00CD5607" w:rsidRPr="009D4CA3">
        <w:rPr>
          <w:rFonts w:ascii="Arial" w:hAnsi="Arial" w:cs="Arial"/>
          <w:sz w:val="24"/>
          <w:szCs w:val="24"/>
        </w:rPr>
        <w:t xml:space="preserve"> бөгөөд явуулын рентген аппаратыг ашиглан сүрьеэгийн </w:t>
      </w:r>
      <w:r w:rsidR="00132E98" w:rsidRPr="009D4CA3">
        <w:rPr>
          <w:rFonts w:ascii="Arial" w:hAnsi="Arial" w:cs="Arial"/>
          <w:sz w:val="24"/>
          <w:szCs w:val="24"/>
        </w:rPr>
        <w:t>үзлэгийг идэвхитэй хийх болсон. Өнгөрсөн онд Увс аймгийн 4 суманд нийт 880 хүнд сүрьеэгийн урьдчилан сэргийлэх үзлэгийг зохион байгуулсанаас 14 сэжигтэй тохиолдолын 2 нь сүрьеэ өвчнөөр оношлогдсон.  БЗДХ-ын тохиолдол буурах хандлагатай байгаа. Мэдээлэл, сургалт сурталчилгааны үйл ажиллагааг идэвхитэй зохион байгуулдаг.</w:t>
      </w:r>
    </w:p>
    <w:p w:rsidR="00F52580" w:rsidRPr="009D4CA3" w:rsidRDefault="00F52580" w:rsidP="009D4CA3">
      <w:pPr>
        <w:tabs>
          <w:tab w:val="left" w:pos="3510"/>
        </w:tabs>
        <w:spacing w:after="0"/>
        <w:ind w:left="540" w:firstLine="1080"/>
        <w:jc w:val="both"/>
        <w:rPr>
          <w:rFonts w:ascii="Arial" w:hAnsi="Arial" w:cs="Arial"/>
          <w:sz w:val="24"/>
          <w:szCs w:val="24"/>
        </w:rPr>
      </w:pPr>
    </w:p>
    <w:p w:rsidR="000673A3" w:rsidRPr="009D4CA3" w:rsidRDefault="000B5EB6" w:rsidP="009D4CA3">
      <w:pPr>
        <w:tabs>
          <w:tab w:val="left" w:pos="3510"/>
        </w:tabs>
        <w:ind w:left="540" w:firstLine="1080"/>
        <w:jc w:val="both"/>
        <w:rPr>
          <w:rFonts w:ascii="Arial" w:hAnsi="Arial" w:cs="Arial"/>
          <w:b/>
          <w:sz w:val="24"/>
          <w:szCs w:val="24"/>
        </w:rPr>
      </w:pPr>
      <w:r w:rsidRPr="009D4CA3">
        <w:rPr>
          <w:rFonts w:ascii="Arial" w:hAnsi="Arial" w:cs="Arial"/>
          <w:b/>
          <w:noProof/>
          <w:sz w:val="24"/>
          <w:szCs w:val="24"/>
        </w:rPr>
        <w:drawing>
          <wp:inline distT="0" distB="0" distL="0" distR="0" wp14:anchorId="6BE59D56" wp14:editId="62D1DAFC">
            <wp:extent cx="3466214" cy="2599577"/>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251582_840789326263804_6455199326057529344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77778" cy="2608250"/>
                    </a:xfrm>
                    <a:prstGeom prst="rect">
                      <a:avLst/>
                    </a:prstGeom>
                  </pic:spPr>
                </pic:pic>
              </a:graphicData>
            </a:graphic>
          </wp:inline>
        </w:drawing>
      </w:r>
    </w:p>
    <w:p w:rsidR="000B5EB6" w:rsidRPr="009D4CA3" w:rsidRDefault="000B5EB6" w:rsidP="009D4CA3">
      <w:pPr>
        <w:tabs>
          <w:tab w:val="left" w:pos="3510"/>
        </w:tabs>
        <w:ind w:left="540" w:firstLine="1080"/>
        <w:jc w:val="both"/>
        <w:rPr>
          <w:rFonts w:ascii="Arial" w:hAnsi="Arial" w:cs="Arial"/>
          <w:b/>
          <w:sz w:val="24"/>
          <w:szCs w:val="24"/>
        </w:rPr>
      </w:pP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БЗДХ-ын кабинет, СДЗШ-ний төв</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 xml:space="preserve">Уулзсан хүмүүс: </w:t>
      </w:r>
    </w:p>
    <w:p w:rsidR="009F055F" w:rsidRPr="009D4CA3" w:rsidRDefault="000673A3" w:rsidP="009D4CA3">
      <w:pPr>
        <w:pStyle w:val="ListParagraph"/>
        <w:numPr>
          <w:ilvl w:val="0"/>
          <w:numId w:val="1"/>
        </w:numPr>
        <w:tabs>
          <w:tab w:val="left" w:pos="1980"/>
        </w:tabs>
        <w:ind w:left="540" w:firstLine="1080"/>
        <w:jc w:val="both"/>
        <w:rPr>
          <w:rFonts w:ascii="Arial" w:hAnsi="Arial" w:cs="Arial"/>
          <w:sz w:val="24"/>
          <w:szCs w:val="24"/>
          <w:lang w:val="mn-MN"/>
        </w:rPr>
      </w:pPr>
      <w:r w:rsidRPr="009D4CA3">
        <w:rPr>
          <w:rFonts w:ascii="Arial" w:hAnsi="Arial" w:cs="Arial"/>
          <w:sz w:val="24"/>
          <w:szCs w:val="24"/>
          <w:lang w:val="mn-MN"/>
        </w:rPr>
        <w:t xml:space="preserve">Нэгдсэн Эмнэлгийн ДОХ/БЗДХ-ын кабинетийн эмч </w:t>
      </w:r>
      <w:r w:rsidR="009F055F" w:rsidRPr="009D4CA3">
        <w:rPr>
          <w:rFonts w:ascii="Arial" w:hAnsi="Arial" w:cs="Arial"/>
          <w:sz w:val="24"/>
          <w:szCs w:val="24"/>
          <w:lang w:val="mn-MN"/>
        </w:rPr>
        <w:t>н.Сүрэн</w:t>
      </w:r>
    </w:p>
    <w:p w:rsidR="000673A3" w:rsidRPr="009D4CA3" w:rsidRDefault="000673A3" w:rsidP="009D4CA3">
      <w:pPr>
        <w:pStyle w:val="ListParagraph"/>
        <w:numPr>
          <w:ilvl w:val="0"/>
          <w:numId w:val="1"/>
        </w:numPr>
        <w:tabs>
          <w:tab w:val="left" w:pos="1980"/>
        </w:tabs>
        <w:ind w:left="540" w:firstLine="1080"/>
        <w:jc w:val="both"/>
        <w:rPr>
          <w:rFonts w:ascii="Arial" w:hAnsi="Arial" w:cs="Arial"/>
          <w:b/>
          <w:sz w:val="24"/>
          <w:szCs w:val="24"/>
          <w:lang w:val="mn-MN"/>
        </w:rPr>
      </w:pPr>
      <w:r w:rsidRPr="009D4CA3">
        <w:rPr>
          <w:rFonts w:ascii="Arial" w:hAnsi="Arial" w:cs="Arial"/>
          <w:sz w:val="24"/>
          <w:szCs w:val="24"/>
          <w:lang w:val="mn-MN"/>
        </w:rPr>
        <w:t xml:space="preserve">БЗДХ-ын зөвлөгч бага эмч, сувилагч </w:t>
      </w:r>
      <w:r w:rsidR="009F055F" w:rsidRPr="009D4CA3">
        <w:rPr>
          <w:rFonts w:ascii="Arial" w:hAnsi="Arial" w:cs="Arial"/>
          <w:sz w:val="24"/>
          <w:szCs w:val="24"/>
          <w:lang w:val="mn-MN"/>
        </w:rPr>
        <w:t>Б.Одмаа</w:t>
      </w:r>
    </w:p>
    <w:p w:rsidR="009F055F" w:rsidRPr="009D4CA3" w:rsidRDefault="009F055F" w:rsidP="009D4CA3">
      <w:pPr>
        <w:tabs>
          <w:tab w:val="left" w:pos="3510"/>
        </w:tabs>
        <w:ind w:left="540" w:firstLine="1080"/>
        <w:jc w:val="both"/>
        <w:rPr>
          <w:rFonts w:ascii="Arial" w:hAnsi="Arial" w:cs="Arial"/>
          <w:sz w:val="24"/>
          <w:szCs w:val="24"/>
        </w:rPr>
      </w:pPr>
      <w:r w:rsidRPr="009D4CA3">
        <w:rPr>
          <w:rFonts w:ascii="Arial" w:hAnsi="Arial" w:cs="Arial"/>
          <w:sz w:val="24"/>
          <w:szCs w:val="24"/>
          <w:lang w:val="mn-MN"/>
        </w:rPr>
        <w:t xml:space="preserve">2018 оны байдлаар </w:t>
      </w:r>
      <w:r w:rsidR="00F52580" w:rsidRPr="009D4CA3">
        <w:rPr>
          <w:rFonts w:ascii="Arial" w:hAnsi="Arial" w:cs="Arial"/>
          <w:sz w:val="24"/>
          <w:szCs w:val="24"/>
          <w:lang w:val="mn-MN"/>
        </w:rPr>
        <w:t>аймгийн</w:t>
      </w:r>
      <w:r w:rsidRPr="009D4CA3">
        <w:rPr>
          <w:rFonts w:ascii="Arial" w:hAnsi="Arial" w:cs="Arial"/>
          <w:sz w:val="24"/>
          <w:szCs w:val="24"/>
          <w:lang w:val="mn-MN"/>
        </w:rPr>
        <w:t xml:space="preserve"> хэмжээнд 4889 хүнд ХДХВ, 4498 хүнд тэмбүүгийн шинжилгээ хийсэн. Жирэмсэн  бус 465 хүн СДЗШ-ний  төвөөр үйлчлүүлсэн. Орон тоо, ажиллах хүч бага тул СДЗШ болон БЗДХ-ын кабинет нэг дор үйл ажиллагаагаа явуулж байгаа. Нян судлалын эмч ажилдаггүй.</w:t>
      </w:r>
    </w:p>
    <w:p w:rsidR="00EB1A61" w:rsidRPr="009D4CA3" w:rsidRDefault="00EB1A61" w:rsidP="009D4CA3">
      <w:pPr>
        <w:tabs>
          <w:tab w:val="left" w:pos="3510"/>
        </w:tabs>
        <w:ind w:left="540" w:firstLine="1080"/>
        <w:jc w:val="both"/>
        <w:rPr>
          <w:rFonts w:ascii="Arial" w:hAnsi="Arial" w:cs="Arial"/>
          <w:sz w:val="24"/>
          <w:szCs w:val="24"/>
        </w:rPr>
      </w:pPr>
      <w:r w:rsidRPr="009D4CA3">
        <w:rPr>
          <w:rFonts w:ascii="Arial" w:hAnsi="Arial" w:cs="Arial"/>
          <w:sz w:val="24"/>
          <w:szCs w:val="24"/>
        </w:rPr>
        <w:t>Засаг даргын шийдвэрээр Зүүнгом суманд тэмбүүгийн шинжилгээг 900 гаруй хүнд хийсэн. Үүнээс 2 тэмбүүгийн тохиолдол илэрсэн.</w:t>
      </w:r>
    </w:p>
    <w:p w:rsidR="000673A3"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ХАНГАН НИЙЛҮҮЛЭЛТ:</w:t>
      </w:r>
      <w:r w:rsidRPr="009D4CA3">
        <w:rPr>
          <w:rFonts w:ascii="Arial" w:hAnsi="Arial" w:cs="Arial"/>
          <w:sz w:val="24"/>
          <w:szCs w:val="24"/>
        </w:rPr>
        <w:t xml:space="preserve"> </w:t>
      </w:r>
      <w:r w:rsidRPr="009D4CA3">
        <w:rPr>
          <w:rFonts w:ascii="Arial" w:hAnsi="Arial" w:cs="Arial"/>
          <w:sz w:val="24"/>
          <w:szCs w:val="24"/>
          <w:lang w:val="mn-MN"/>
        </w:rPr>
        <w:t>Бэлгэвч, э</w:t>
      </w:r>
      <w:r w:rsidRPr="009D4CA3">
        <w:rPr>
          <w:rFonts w:ascii="Arial" w:hAnsi="Arial" w:cs="Arial"/>
          <w:sz w:val="24"/>
          <w:szCs w:val="24"/>
        </w:rPr>
        <w:t>м</w:t>
      </w:r>
      <w:r w:rsidRPr="009D4CA3">
        <w:rPr>
          <w:rFonts w:ascii="Arial" w:hAnsi="Arial" w:cs="Arial"/>
          <w:sz w:val="24"/>
          <w:szCs w:val="24"/>
          <w:lang w:val="mn-MN"/>
        </w:rPr>
        <w:t xml:space="preserve"> </w:t>
      </w:r>
      <w:r w:rsidRPr="009D4CA3">
        <w:rPr>
          <w:rFonts w:ascii="Arial" w:hAnsi="Arial" w:cs="Arial"/>
          <w:sz w:val="24"/>
          <w:szCs w:val="24"/>
        </w:rPr>
        <w:t>урвалж</w:t>
      </w:r>
      <w:r w:rsidRPr="009D4CA3">
        <w:rPr>
          <w:rFonts w:ascii="Arial" w:hAnsi="Arial" w:cs="Arial"/>
          <w:sz w:val="24"/>
          <w:szCs w:val="24"/>
          <w:lang w:val="mn-MN"/>
        </w:rPr>
        <w:t>ийн ханган нийлүүлэлт урьд жилүүдиийнхээс буурсан</w:t>
      </w:r>
      <w:r w:rsidR="0037413E" w:rsidRPr="009D4CA3">
        <w:rPr>
          <w:rFonts w:ascii="Arial" w:hAnsi="Arial" w:cs="Arial"/>
          <w:sz w:val="24"/>
          <w:szCs w:val="24"/>
          <w:lang w:val="mn-MN"/>
        </w:rPr>
        <w:t>.</w:t>
      </w:r>
      <w:r w:rsidR="0037413E" w:rsidRPr="009D4CA3">
        <w:rPr>
          <w:rFonts w:ascii="Arial" w:hAnsi="Arial" w:cs="Arial"/>
          <w:sz w:val="24"/>
          <w:szCs w:val="24"/>
        </w:rPr>
        <w:t xml:space="preserve"> Төслийн санхүүжилтээр ханган нийлүүлэгдсэн суурин компьютерийг бүрэн </w:t>
      </w:r>
      <w:r w:rsidR="00F97AC0" w:rsidRPr="009D4CA3">
        <w:rPr>
          <w:rFonts w:ascii="Arial" w:hAnsi="Arial" w:cs="Arial"/>
          <w:sz w:val="24"/>
          <w:szCs w:val="24"/>
        </w:rPr>
        <w:t>ашигладаг,</w:t>
      </w:r>
      <w:r w:rsidR="0037413E" w:rsidRPr="009D4CA3">
        <w:rPr>
          <w:rFonts w:ascii="Arial" w:hAnsi="Arial" w:cs="Arial"/>
          <w:sz w:val="24"/>
          <w:szCs w:val="24"/>
        </w:rPr>
        <w:t xml:space="preserve"> микроскопыг ашиглаагүй удсан байдалтай байсан.</w:t>
      </w:r>
    </w:p>
    <w:p w:rsidR="0037413E"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ТӨСЛИЙН ХЭРЭГЖИЛТ:</w:t>
      </w:r>
      <w:r w:rsidRPr="009D4CA3">
        <w:rPr>
          <w:rFonts w:ascii="Arial" w:hAnsi="Arial" w:cs="Arial"/>
          <w:sz w:val="24"/>
          <w:szCs w:val="24"/>
        </w:rPr>
        <w:t xml:space="preserve"> </w:t>
      </w:r>
      <w:r w:rsidR="0037413E" w:rsidRPr="009D4CA3">
        <w:rPr>
          <w:rFonts w:ascii="Arial" w:hAnsi="Arial" w:cs="Arial"/>
          <w:sz w:val="24"/>
          <w:szCs w:val="24"/>
          <w:lang w:val="mn-MN"/>
        </w:rPr>
        <w:t>Аймгийн хэмжээнд бү</w:t>
      </w:r>
      <w:r w:rsidR="00F52580" w:rsidRPr="009D4CA3">
        <w:rPr>
          <w:rFonts w:ascii="Arial" w:hAnsi="Arial" w:cs="Arial"/>
          <w:sz w:val="24"/>
          <w:szCs w:val="24"/>
          <w:lang w:val="mn-MN"/>
        </w:rPr>
        <w:t>ртгэгдсэн өвчлөл, сайдын тушаал</w:t>
      </w:r>
      <w:r w:rsidR="0037413E" w:rsidRPr="009D4CA3">
        <w:rPr>
          <w:rFonts w:ascii="Arial" w:hAnsi="Arial" w:cs="Arial"/>
          <w:sz w:val="24"/>
          <w:szCs w:val="24"/>
          <w:lang w:val="mn-MN"/>
        </w:rPr>
        <w:t xml:space="preserve"> зэргийг үндэслэн эмийн захиалгыг хийдэг. Өнгөрөгч оны 4 дүгээр улирлын эмийн ханган нийлүүлэлтийн сайдын тушаал удаж гарсантай холбогдуулан эмийн нөөцийг ХӨСҮТ-ээс хүлээн авсан. ХӨСҮТ</w:t>
      </w:r>
      <w:r w:rsidR="00F52580" w:rsidRPr="009D4CA3">
        <w:rPr>
          <w:rFonts w:ascii="Arial" w:hAnsi="Arial" w:cs="Arial"/>
          <w:sz w:val="24"/>
          <w:szCs w:val="24"/>
        </w:rPr>
        <w:t xml:space="preserve"> дунджаар</w:t>
      </w:r>
      <w:r w:rsidR="0037413E" w:rsidRPr="009D4CA3">
        <w:rPr>
          <w:rFonts w:ascii="Arial" w:hAnsi="Arial" w:cs="Arial"/>
          <w:sz w:val="24"/>
          <w:szCs w:val="24"/>
          <w:lang w:val="mn-MN"/>
        </w:rPr>
        <w:t xml:space="preserve"> 3-6 сарын эмийн нөөцтэй байдаг.</w:t>
      </w:r>
      <w:r w:rsidR="00DB714E" w:rsidRPr="009D4CA3">
        <w:rPr>
          <w:rFonts w:ascii="Arial" w:hAnsi="Arial" w:cs="Arial"/>
          <w:sz w:val="24"/>
          <w:szCs w:val="24"/>
        </w:rPr>
        <w:t xml:space="preserve"> Бэлгэвчийг тарааж, зочид буудал зэрэг шаардлагатай газруудад</w:t>
      </w:r>
      <w:r w:rsidR="00F52580" w:rsidRPr="009D4CA3">
        <w:rPr>
          <w:rFonts w:ascii="Arial" w:hAnsi="Arial" w:cs="Arial"/>
          <w:sz w:val="24"/>
          <w:szCs w:val="24"/>
        </w:rPr>
        <w:t xml:space="preserve"> байрлуулж</w:t>
      </w:r>
      <w:r w:rsidR="00DB714E" w:rsidRPr="009D4CA3">
        <w:rPr>
          <w:rFonts w:ascii="Arial" w:hAnsi="Arial" w:cs="Arial"/>
          <w:sz w:val="24"/>
          <w:szCs w:val="24"/>
        </w:rPr>
        <w:t xml:space="preserve"> жилд 2-оос 3 удаа хяналт тавьдаг.</w:t>
      </w:r>
    </w:p>
    <w:p w:rsidR="00EB1A61" w:rsidRPr="009D4CA3" w:rsidRDefault="00EB1A61" w:rsidP="009D4CA3">
      <w:pPr>
        <w:tabs>
          <w:tab w:val="left" w:pos="3510"/>
        </w:tabs>
        <w:ind w:left="540" w:firstLine="1080"/>
        <w:jc w:val="both"/>
        <w:rPr>
          <w:rFonts w:ascii="Arial" w:hAnsi="Arial" w:cs="Arial"/>
          <w:sz w:val="24"/>
          <w:szCs w:val="24"/>
        </w:rPr>
      </w:pPr>
      <w:r w:rsidRPr="009D4CA3">
        <w:rPr>
          <w:rFonts w:ascii="Arial" w:hAnsi="Arial" w:cs="Arial"/>
          <w:sz w:val="24"/>
          <w:szCs w:val="24"/>
        </w:rPr>
        <w:t>ХДХВ-ийн халдвартай 2 эх төрсөн бөгөөд урагт халдвар дамжаагүй. Халдвартай хүмүүсийн мэдээллийг кодоор оруулдаг.</w:t>
      </w:r>
    </w:p>
    <w:p w:rsidR="00DB714E"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 xml:space="preserve">ТӨСЛИЙН </w:t>
      </w:r>
      <w:r w:rsidRPr="009D4CA3">
        <w:rPr>
          <w:rFonts w:ascii="Arial" w:hAnsi="Arial" w:cs="Arial"/>
          <w:b/>
          <w:sz w:val="24"/>
          <w:szCs w:val="24"/>
          <w:lang w:val="mn-MN"/>
        </w:rPr>
        <w:t>ҮР ДҮН:</w:t>
      </w:r>
      <w:r w:rsidRPr="009D4CA3">
        <w:rPr>
          <w:rFonts w:ascii="Arial" w:hAnsi="Arial" w:cs="Arial"/>
          <w:sz w:val="24"/>
          <w:szCs w:val="24"/>
        </w:rPr>
        <w:t xml:space="preserve"> </w:t>
      </w:r>
      <w:r w:rsidRPr="009D4CA3">
        <w:rPr>
          <w:rFonts w:ascii="Arial" w:hAnsi="Arial" w:cs="Arial"/>
          <w:sz w:val="24"/>
          <w:szCs w:val="24"/>
          <w:lang w:val="mn-MN"/>
        </w:rPr>
        <w:t>Зорилтот бүлэгрүү чиглэсэн үйл ажиллагаа сайн явагддаг.</w:t>
      </w:r>
      <w:r w:rsidRPr="009D4CA3">
        <w:rPr>
          <w:rFonts w:ascii="Arial" w:hAnsi="Arial" w:cs="Arial"/>
          <w:sz w:val="24"/>
          <w:szCs w:val="24"/>
        </w:rPr>
        <w:t xml:space="preserve"> </w:t>
      </w:r>
    </w:p>
    <w:p w:rsidR="00DB714E"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ТАЙЛАН:</w:t>
      </w:r>
      <w:r w:rsidRPr="009D4CA3">
        <w:rPr>
          <w:rFonts w:ascii="Arial" w:hAnsi="Arial" w:cs="Arial"/>
          <w:sz w:val="24"/>
          <w:szCs w:val="24"/>
          <w:lang w:val="mn-MN"/>
        </w:rPr>
        <w:t xml:space="preserve"> </w:t>
      </w:r>
      <w:r w:rsidRPr="009D4CA3">
        <w:rPr>
          <w:rFonts w:ascii="Arial" w:hAnsi="Arial" w:cs="Arial"/>
          <w:sz w:val="24"/>
          <w:szCs w:val="24"/>
        </w:rPr>
        <w:t xml:space="preserve">Төслийн </w:t>
      </w:r>
      <w:r w:rsidR="00DB714E" w:rsidRPr="009D4CA3">
        <w:rPr>
          <w:rFonts w:ascii="Arial" w:hAnsi="Arial" w:cs="Arial"/>
          <w:sz w:val="24"/>
          <w:szCs w:val="24"/>
        </w:rPr>
        <w:t xml:space="preserve">тайланг улирал бүр excel програм дээр хийж илгээдэг. </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ҮЗЗ-ийн ЗӨВЛӨМЖ:</w:t>
      </w:r>
    </w:p>
    <w:p w:rsidR="000673A3" w:rsidRPr="009D4CA3" w:rsidRDefault="00170050" w:rsidP="009D4CA3">
      <w:pPr>
        <w:tabs>
          <w:tab w:val="left" w:pos="3510"/>
        </w:tabs>
        <w:ind w:left="540" w:firstLine="1080"/>
        <w:jc w:val="both"/>
        <w:rPr>
          <w:rFonts w:ascii="Arial" w:hAnsi="Arial" w:cs="Arial"/>
          <w:b/>
          <w:sz w:val="24"/>
          <w:szCs w:val="24"/>
        </w:rPr>
      </w:pPr>
      <w:r w:rsidRPr="009D4CA3">
        <w:rPr>
          <w:rFonts w:ascii="Arial" w:hAnsi="Arial" w:cs="Arial"/>
          <w:sz w:val="24"/>
          <w:szCs w:val="24"/>
        </w:rPr>
        <w:t>Нууцын тухай журам боловсруулаад мөрдөх шаардлагатай.</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 xml:space="preserve">Нэгдсэн Эмнэлгийн Сүрьеэгийн </w:t>
      </w:r>
      <w:r w:rsidR="00B61483" w:rsidRPr="009D4CA3">
        <w:rPr>
          <w:rFonts w:ascii="Arial" w:hAnsi="Arial" w:cs="Arial"/>
          <w:b/>
          <w:sz w:val="24"/>
          <w:szCs w:val="24"/>
          <w:lang w:val="mn-MN"/>
        </w:rPr>
        <w:t>диспансер</w:t>
      </w:r>
    </w:p>
    <w:p w:rsidR="000673A3" w:rsidRPr="009D4CA3" w:rsidRDefault="000673A3" w:rsidP="009D4CA3">
      <w:pPr>
        <w:tabs>
          <w:tab w:val="left" w:pos="3510"/>
        </w:tabs>
        <w:spacing w:after="0"/>
        <w:ind w:left="540" w:firstLine="1080"/>
        <w:jc w:val="both"/>
        <w:rPr>
          <w:rFonts w:ascii="Arial" w:hAnsi="Arial" w:cs="Arial"/>
          <w:b/>
          <w:sz w:val="24"/>
          <w:szCs w:val="24"/>
          <w:lang w:val="mn-MN"/>
        </w:rPr>
      </w:pPr>
      <w:r w:rsidRPr="009D4CA3">
        <w:rPr>
          <w:rFonts w:ascii="Arial" w:hAnsi="Arial" w:cs="Arial"/>
          <w:b/>
          <w:sz w:val="24"/>
          <w:szCs w:val="24"/>
          <w:lang w:val="mn-MN"/>
        </w:rPr>
        <w:t xml:space="preserve">Уулзсан хүмүүс: </w:t>
      </w:r>
    </w:p>
    <w:p w:rsidR="000673A3" w:rsidRPr="009D4CA3" w:rsidRDefault="00B61483" w:rsidP="009D4CA3">
      <w:pPr>
        <w:pStyle w:val="ListParagraph"/>
        <w:numPr>
          <w:ilvl w:val="0"/>
          <w:numId w:val="3"/>
        </w:numPr>
        <w:tabs>
          <w:tab w:val="left" w:pos="1980"/>
          <w:tab w:val="left" w:pos="3510"/>
        </w:tabs>
        <w:spacing w:after="0"/>
        <w:ind w:left="540" w:firstLine="1080"/>
        <w:jc w:val="both"/>
        <w:rPr>
          <w:rFonts w:ascii="Arial" w:hAnsi="Arial" w:cs="Arial"/>
          <w:sz w:val="24"/>
          <w:szCs w:val="24"/>
          <w:lang w:val="mn-MN"/>
        </w:rPr>
      </w:pPr>
      <w:r w:rsidRPr="009D4CA3">
        <w:rPr>
          <w:rFonts w:ascii="Arial" w:hAnsi="Arial" w:cs="Arial"/>
          <w:sz w:val="24"/>
          <w:szCs w:val="24"/>
          <w:lang w:val="mn-MN"/>
        </w:rPr>
        <w:t>Нэгдсэн эмнэлгийн сүрьеэгийн тасгийн</w:t>
      </w:r>
      <w:r w:rsidR="000673A3" w:rsidRPr="009D4CA3">
        <w:rPr>
          <w:rFonts w:ascii="Arial" w:hAnsi="Arial" w:cs="Arial"/>
          <w:sz w:val="24"/>
          <w:szCs w:val="24"/>
          <w:lang w:val="mn-MN"/>
        </w:rPr>
        <w:t xml:space="preserve"> эмч </w:t>
      </w:r>
      <w:r w:rsidRPr="009D4CA3">
        <w:rPr>
          <w:rFonts w:ascii="Arial" w:hAnsi="Arial" w:cs="Arial"/>
          <w:sz w:val="24"/>
          <w:szCs w:val="24"/>
          <w:lang w:val="mn-MN"/>
        </w:rPr>
        <w:t>Отгонсүрэн</w:t>
      </w:r>
    </w:p>
    <w:p w:rsidR="000673A3" w:rsidRPr="009D4CA3" w:rsidRDefault="000673A3" w:rsidP="009D4CA3">
      <w:pPr>
        <w:pStyle w:val="ListParagraph"/>
        <w:numPr>
          <w:ilvl w:val="0"/>
          <w:numId w:val="3"/>
        </w:numPr>
        <w:tabs>
          <w:tab w:val="left" w:pos="1980"/>
          <w:tab w:val="left" w:pos="3510"/>
        </w:tabs>
        <w:spacing w:after="0"/>
        <w:ind w:left="540" w:firstLine="1080"/>
        <w:jc w:val="both"/>
        <w:rPr>
          <w:rFonts w:ascii="Arial" w:hAnsi="Arial" w:cs="Arial"/>
          <w:sz w:val="24"/>
          <w:szCs w:val="24"/>
          <w:lang w:val="mn-MN"/>
        </w:rPr>
      </w:pPr>
      <w:r w:rsidRPr="009D4CA3">
        <w:rPr>
          <w:rFonts w:ascii="Arial" w:hAnsi="Arial" w:cs="Arial"/>
          <w:sz w:val="24"/>
          <w:szCs w:val="24"/>
          <w:lang w:val="mn-MN"/>
        </w:rPr>
        <w:t xml:space="preserve">Нэгдсэн </w:t>
      </w:r>
      <w:r w:rsidR="00B61483" w:rsidRPr="009D4CA3">
        <w:rPr>
          <w:rFonts w:ascii="Arial" w:hAnsi="Arial" w:cs="Arial"/>
          <w:sz w:val="24"/>
          <w:szCs w:val="24"/>
          <w:lang w:val="mn-MN"/>
        </w:rPr>
        <w:t>э</w:t>
      </w:r>
      <w:r w:rsidRPr="009D4CA3">
        <w:rPr>
          <w:rFonts w:ascii="Arial" w:hAnsi="Arial" w:cs="Arial"/>
          <w:sz w:val="24"/>
          <w:szCs w:val="24"/>
          <w:lang w:val="mn-MN"/>
        </w:rPr>
        <w:t xml:space="preserve">мнэлгийн </w:t>
      </w:r>
      <w:r w:rsidR="00B61483" w:rsidRPr="009D4CA3">
        <w:rPr>
          <w:rFonts w:ascii="Arial" w:hAnsi="Arial" w:cs="Arial"/>
          <w:sz w:val="24"/>
          <w:szCs w:val="24"/>
        </w:rPr>
        <w:t>c</w:t>
      </w:r>
      <w:r w:rsidRPr="009D4CA3">
        <w:rPr>
          <w:rFonts w:ascii="Arial" w:hAnsi="Arial" w:cs="Arial"/>
          <w:sz w:val="24"/>
          <w:szCs w:val="24"/>
          <w:lang w:val="mn-MN"/>
        </w:rPr>
        <w:t xml:space="preserve">үрьеэгийн лабораторын лаборант </w:t>
      </w:r>
      <w:r w:rsidR="00B61483" w:rsidRPr="009D4CA3">
        <w:rPr>
          <w:rFonts w:ascii="Arial" w:hAnsi="Arial" w:cs="Arial"/>
          <w:sz w:val="24"/>
          <w:szCs w:val="24"/>
          <w:lang w:val="mn-MN"/>
        </w:rPr>
        <w:t>Янжиндулам</w:t>
      </w:r>
    </w:p>
    <w:p w:rsidR="00B927E3" w:rsidRPr="009D4CA3" w:rsidRDefault="00B927E3" w:rsidP="009D4CA3">
      <w:pPr>
        <w:pStyle w:val="ListParagraph"/>
        <w:numPr>
          <w:ilvl w:val="0"/>
          <w:numId w:val="3"/>
        </w:numPr>
        <w:tabs>
          <w:tab w:val="left" w:pos="1980"/>
          <w:tab w:val="left" w:pos="3510"/>
        </w:tabs>
        <w:spacing w:after="0"/>
        <w:ind w:left="540" w:firstLine="1080"/>
        <w:jc w:val="both"/>
        <w:rPr>
          <w:rFonts w:ascii="Arial" w:hAnsi="Arial" w:cs="Arial"/>
          <w:sz w:val="24"/>
          <w:szCs w:val="24"/>
          <w:lang w:val="mn-MN"/>
        </w:rPr>
      </w:pPr>
      <w:r w:rsidRPr="009D4CA3">
        <w:rPr>
          <w:rFonts w:ascii="Arial" w:hAnsi="Arial" w:cs="Arial"/>
          <w:sz w:val="24"/>
          <w:szCs w:val="24"/>
          <w:lang w:val="mn-MN"/>
        </w:rPr>
        <w:t>Сүрьеэгийн амбулаторийн сувилагч Б.Оюунчимэг</w:t>
      </w:r>
    </w:p>
    <w:p w:rsidR="007265E3" w:rsidRPr="009D4CA3" w:rsidRDefault="007265E3" w:rsidP="009D4CA3">
      <w:pPr>
        <w:tabs>
          <w:tab w:val="left" w:pos="3510"/>
        </w:tabs>
        <w:spacing w:after="0"/>
        <w:ind w:left="540" w:firstLine="1080"/>
        <w:jc w:val="both"/>
        <w:rPr>
          <w:rFonts w:ascii="Arial" w:hAnsi="Arial" w:cs="Arial"/>
          <w:sz w:val="24"/>
          <w:szCs w:val="24"/>
        </w:rPr>
      </w:pPr>
    </w:p>
    <w:p w:rsidR="001A3E89" w:rsidRPr="009D4CA3" w:rsidRDefault="001A3E89" w:rsidP="009D4CA3">
      <w:pPr>
        <w:ind w:left="540" w:firstLine="1080"/>
        <w:jc w:val="both"/>
        <w:rPr>
          <w:rFonts w:ascii="Arial" w:hAnsi="Arial" w:cs="Arial"/>
          <w:b/>
          <w:sz w:val="24"/>
          <w:lang w:val="mn-MN"/>
        </w:rPr>
      </w:pPr>
      <w:r w:rsidRPr="009D4CA3">
        <w:rPr>
          <w:rFonts w:ascii="Arial" w:hAnsi="Arial" w:cs="Arial"/>
          <w:b/>
          <w:sz w:val="24"/>
          <w:lang w:val="mn-MN"/>
        </w:rPr>
        <w:t>Ерөнхий мэдээлэл</w:t>
      </w:r>
    </w:p>
    <w:p w:rsidR="001A3E89" w:rsidRPr="009D4CA3" w:rsidRDefault="001A3E89" w:rsidP="009D4CA3">
      <w:pPr>
        <w:ind w:left="540" w:firstLine="1080"/>
        <w:jc w:val="both"/>
        <w:rPr>
          <w:rFonts w:ascii="Arial" w:hAnsi="Arial" w:cs="Arial"/>
          <w:sz w:val="24"/>
          <w:szCs w:val="24"/>
        </w:rPr>
      </w:pPr>
      <w:r w:rsidRPr="009D4CA3">
        <w:rPr>
          <w:rFonts w:ascii="Arial" w:hAnsi="Arial" w:cs="Arial"/>
          <w:sz w:val="24"/>
          <w:szCs w:val="24"/>
          <w:lang w:val="mn-MN"/>
        </w:rPr>
        <w:t xml:space="preserve">2018 онд Увс аймгийн хэмжээнд сүрьеэгийн шинэ тохиолдол 39 бүртгэгдсэн, 10 000 хүн амд 5 ногдож байна. 10 000 хүн амд ногдох өвчлөлийг </w:t>
      </w:r>
      <w:r w:rsidRPr="009D4CA3">
        <w:rPr>
          <w:rFonts w:ascii="Arial" w:hAnsi="Arial" w:cs="Arial"/>
          <w:sz w:val="24"/>
          <w:szCs w:val="24"/>
          <w:lang w:val="mn-MN"/>
        </w:rPr>
        <w:lastRenderedPageBreak/>
        <w:t xml:space="preserve">сүүлийн 5 жилийн зураглалаас харахад тус аймагт сүрьеэгийн тохиолдлын тоо бага зэрэг буурах хандлагатай байна. </w:t>
      </w:r>
      <w:r w:rsidRPr="009D4CA3">
        <w:rPr>
          <w:rFonts w:ascii="Arial" w:hAnsi="Arial" w:cs="Arial"/>
          <w:sz w:val="24"/>
          <w:szCs w:val="24"/>
        </w:rPr>
        <w:t>(</w:t>
      </w:r>
      <w:r w:rsidRPr="009D4CA3">
        <w:rPr>
          <w:rFonts w:ascii="Arial" w:hAnsi="Arial" w:cs="Arial"/>
          <w:sz w:val="24"/>
          <w:szCs w:val="24"/>
          <w:lang w:val="mn-MN"/>
        </w:rPr>
        <w:t>Зураг 1</w:t>
      </w:r>
      <w:r w:rsidRPr="009D4CA3">
        <w:rPr>
          <w:rFonts w:ascii="Arial" w:hAnsi="Arial" w:cs="Arial"/>
          <w:sz w:val="24"/>
          <w:szCs w:val="24"/>
        </w:rPr>
        <w:t>)</w:t>
      </w:r>
    </w:p>
    <w:p w:rsidR="001A3E89" w:rsidRPr="009D4CA3" w:rsidRDefault="001A3E89" w:rsidP="009D4CA3">
      <w:pPr>
        <w:ind w:left="540" w:firstLine="1080"/>
        <w:jc w:val="both"/>
        <w:rPr>
          <w:rFonts w:ascii="Arial" w:hAnsi="Arial" w:cs="Arial"/>
          <w:sz w:val="24"/>
          <w:szCs w:val="24"/>
          <w:lang w:val="mn-MN"/>
        </w:rPr>
      </w:pPr>
      <w:r w:rsidRPr="009D4CA3">
        <w:rPr>
          <w:rFonts w:ascii="Arial" w:hAnsi="Arial" w:cs="Arial"/>
          <w:noProof/>
          <w:sz w:val="24"/>
          <w:szCs w:val="24"/>
        </w:rPr>
        <mc:AlternateContent>
          <mc:Choice Requires="wps">
            <w:drawing>
              <wp:anchor distT="0" distB="0" distL="114300" distR="114300" simplePos="0" relativeHeight="251659264" behindDoc="0" locked="0" layoutInCell="1" allowOverlap="1" wp14:anchorId="27CAE138" wp14:editId="2D2EFBDC">
                <wp:simplePos x="0" y="0"/>
                <wp:positionH relativeFrom="column">
                  <wp:posOffset>57150</wp:posOffset>
                </wp:positionH>
                <wp:positionV relativeFrom="paragraph">
                  <wp:posOffset>19686</wp:posOffset>
                </wp:positionV>
                <wp:extent cx="5472752" cy="1847850"/>
                <wp:effectExtent l="0" t="0" r="0" b="0"/>
                <wp:wrapNone/>
                <wp:docPr id="16" name="Rectangle 16"/>
                <wp:cNvGraphicFramePr/>
                <a:graphic xmlns:a="http://schemas.openxmlformats.org/drawingml/2006/main">
                  <a:graphicData uri="http://schemas.microsoft.com/office/word/2010/wordprocessingShape">
                    <wps:wsp>
                      <wps:cNvSpPr/>
                      <wps:spPr>
                        <a:xfrm>
                          <a:off x="0" y="0"/>
                          <a:ext cx="5472752" cy="18478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002289" w:rsidRDefault="00002289" w:rsidP="001A3E89">
                            <w:pPr>
                              <w:jc w:val="center"/>
                            </w:pPr>
                            <w:r>
                              <w:rPr>
                                <w:noProof/>
                              </w:rPr>
                              <w:drawing>
                                <wp:inline distT="0" distB="0" distL="0" distR="0" wp14:anchorId="7FBDB508" wp14:editId="2BD6DE28">
                                  <wp:extent cx="4087505" cy="1726442"/>
                                  <wp:effectExtent l="0" t="0" r="27305" b="2667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left:0;text-align:left;margin-left:4.5pt;margin-top:1.55pt;width:430.95pt;height:14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0UUdQIAADAFAAAOAAAAZHJzL2Uyb0RvYy54bWysVMFu2zAMvQ/YPwi6r46DpGmDOkWQIsOA&#10;oi3aDj0rspQYk0WNUmJnXz9KdtyiK3YYdpFF8ZEUnx59dd3Whh0U+gpswfOzEWfKSigruy349+f1&#10;lwvOfBC2FAasKvhReX69+PzpqnFzNYYdmFIhoyTWzxtX8F0Ibp5lXu5ULfwZOGXJqQFrEcjEbVai&#10;aCh7bbLxaHSeNYClQ5DKezq96Zx8kfJrrWS419qrwEzB6W4hrZjWTVyzxZWYb1G4XSX7a4h/uEUt&#10;KktFh1Q3Igi2x+qPVHUlETzocCahzkDrSqrUA3WTj95187QTTqVeiBzvBpr8/0sr7w4PyKqS3u6c&#10;MytqeqNHYk3YrVGMzoigxvk54Z7cA/aWp23sttVYxy/1wdpE6nEgVbWBSTqcTmbj2XTMmSRffjGZ&#10;XUwT7dlruEMfviqoWdwUHKl+IlMcbn2gkgQ9QWI1Y+NqYV0Z03njSRav2V0s7cLRqA79qDR1SFcZ&#10;p6xJW2plkB0EqaL8kccmqYaxhIwhmhIPQflHQSacgnpsDFNJb0Pg6KPA12oDOlUEG4bAurKAfw/W&#10;Hf7UdddrbDu0m7Z/pA2UR3pbhE703sl1RfzeCh8eBJLKaR5ocsM9LdpAU3Dod5ztAH99dB7xJD7y&#10;ctbQ1BTc/9wLVJyZb5ZkeZlPJnHMkjGZzsZk4FvP5q3H7usV0BPk9I9wMm0jPpjTViPULzTgy1iV&#10;XMJKql1wGfBkrEI3zfSLkGq5TDAaLSfCrX1yMiaPBEf9PLcvAl0vskD6vIPThIn5O6112BhpYbkP&#10;oKskxEhxx2tPPY1l0k7/C4lz/9ZOqNcf3eI3AAAA//8DAFBLAwQUAAYACAAAACEALjbRSt0AAAAH&#10;AQAADwAAAGRycy9kb3ducmV2LnhtbEyPwU7DMBBE70j8g7WVuFEnBdEmzaZCoB6QKlUUPsCJt0nU&#10;eB1sNw1/X/cEx9GMZt4Um8n0YiTnO8sI6TwBQVxb3XGD8P21fVyB8EGxVr1lQvglD5vy/q5QubYX&#10;/qTxEBoRS9jnCqENYcil9HVLRvm5HYijd7TOqBCla6R26hLLTS8XSfIijeo4LrRqoLeW6tPhbBD2&#10;+iddvg9bN5rqY9ztTL13xiM+zKbXNYhAU/gLww0/okMZmSp7Zu1Fj5DFJwHhKQUR3dUyyUBUCIvs&#10;OQVZFvI/f3kFAAD//wMAUEsBAi0AFAAGAAgAAAAhALaDOJL+AAAA4QEAABMAAAAAAAAAAAAAAAAA&#10;AAAAAFtDb250ZW50X1R5cGVzXS54bWxQSwECLQAUAAYACAAAACEAOP0h/9YAAACUAQAACwAAAAAA&#10;AAAAAAAAAAAvAQAAX3JlbHMvLnJlbHNQSwECLQAUAAYACAAAACEAiI9FFHUCAAAwBQAADgAAAAAA&#10;AAAAAAAAAAAuAgAAZHJzL2Uyb0RvYy54bWxQSwECLQAUAAYACAAAACEALjbRSt0AAAAHAQAADwAA&#10;AAAAAAAAAAAAAADPBAAAZHJzL2Rvd25yZXYueG1sUEsFBgAAAAAEAAQA8wAAANkFAAAAAA==&#10;" fillcolor="white [3201]" stroked="f" strokeweight="2pt">
                <v:textbox>
                  <w:txbxContent>
                    <w:p w:rsidR="009F7159" w:rsidRDefault="009F7159" w:rsidP="001A3E89">
                      <w:pPr>
                        <w:jc w:val="center"/>
                      </w:pPr>
                      <w:r>
                        <w:rPr>
                          <w:noProof/>
                        </w:rPr>
                        <w:drawing>
                          <wp:inline distT="0" distB="0" distL="0" distR="0" wp14:anchorId="7FBDB508" wp14:editId="2BD6DE28">
                            <wp:extent cx="4087505" cy="1726442"/>
                            <wp:effectExtent l="0" t="0" r="27305" b="2667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xbxContent>
                </v:textbox>
              </v:rect>
            </w:pict>
          </mc:Fallback>
        </mc:AlternateContent>
      </w: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0"/>
          <w:lang w:val="mn-MN"/>
        </w:rPr>
      </w:pPr>
      <w:r w:rsidRPr="009D4CA3">
        <w:rPr>
          <w:rFonts w:ascii="Arial" w:hAnsi="Arial" w:cs="Arial"/>
          <w:sz w:val="20"/>
          <w:lang w:val="mn-MN"/>
        </w:rPr>
        <w:t>Зураг-1: Увс аймгийн сүрьеэгийн өвчлөл, 10000 хүн амд, 2014-2018 он</w:t>
      </w:r>
    </w:p>
    <w:p w:rsidR="001A3E89" w:rsidRPr="00CC3BB7" w:rsidRDefault="001A3E89" w:rsidP="009D4CA3">
      <w:pPr>
        <w:ind w:left="540" w:firstLine="1080"/>
        <w:jc w:val="both"/>
        <w:rPr>
          <w:rFonts w:ascii="Arial" w:hAnsi="Arial" w:cs="Arial"/>
          <w:sz w:val="24"/>
        </w:rPr>
      </w:pPr>
      <w:r w:rsidRPr="009D4CA3">
        <w:rPr>
          <w:rFonts w:ascii="Arial" w:hAnsi="Arial" w:cs="Arial"/>
          <w:sz w:val="24"/>
          <w:lang w:val="mn-MN"/>
        </w:rPr>
        <w:t>Сүүлийн 5 жилийн байдлаар уушгины нян судлалаар батлагдсан шинэ тохиолдлын эмчилгээний амжилт 96% ба нас баралт 2%, үр дүнгүй</w:t>
      </w:r>
      <w:r w:rsidR="00CC3BB7">
        <w:rPr>
          <w:rFonts w:ascii="Arial" w:hAnsi="Arial" w:cs="Arial"/>
          <w:sz w:val="24"/>
          <w:lang w:val="mn-MN"/>
        </w:rPr>
        <w:t xml:space="preserve"> 2% байна.</w:t>
      </w:r>
    </w:p>
    <w:p w:rsidR="001A3E89" w:rsidRPr="009D4CA3" w:rsidRDefault="001A3E89" w:rsidP="00CC3BB7">
      <w:pPr>
        <w:ind w:left="540" w:firstLine="540"/>
        <w:jc w:val="both"/>
        <w:rPr>
          <w:rFonts w:ascii="Arial" w:hAnsi="Arial" w:cs="Arial"/>
          <w:sz w:val="24"/>
        </w:rPr>
      </w:pPr>
      <w:r w:rsidRPr="009D4CA3">
        <w:rPr>
          <w:rFonts w:ascii="Arial" w:hAnsi="Arial" w:cs="Arial"/>
          <w:sz w:val="24"/>
          <w:lang w:val="mn-MN"/>
        </w:rPr>
        <w:t xml:space="preserve">Увс аймагт 2006 онд ОЭТС-ийн тохиолдол анх оношлогдсон бөгөөд 2019 оны 1 сарын байдлаар нийт 9 тохиолдол бүртгэгдээд байна. Эдгээр тохиолдлуудын 55% </w:t>
      </w:r>
      <w:r w:rsidRPr="009D4CA3">
        <w:rPr>
          <w:rFonts w:ascii="Arial" w:hAnsi="Arial" w:cs="Arial"/>
          <w:sz w:val="24"/>
        </w:rPr>
        <w:t xml:space="preserve">(n=5) </w:t>
      </w:r>
      <w:r w:rsidRPr="009D4CA3">
        <w:rPr>
          <w:rFonts w:ascii="Arial" w:hAnsi="Arial" w:cs="Arial"/>
          <w:sz w:val="24"/>
          <w:lang w:val="mn-MN"/>
        </w:rPr>
        <w:t>нь Улаангом, 45% нь Зүүнговь, Наранбулаг, Тариалан, Ховд сумдад бүртгэгджээ.  ОЭТС-тэй 9 тохиолдлын 2 нь эмчилгээнд ороогүй нас барсан. 7 өвчтөн эмчилгээнд хамрагдаж, 4 өвчтөн эмчилгээний үр дүн тооцсон ба эмчилгээний амжилт 100%. Увс аймгийн хэмжээнд сүрьеэгийн их эмч 2, дүн бүртгэгч 1, бага эмч, сувилагч 6, сүрьеэгийн лаборант 1</w:t>
      </w:r>
      <w:r w:rsidRPr="009D4CA3">
        <w:rPr>
          <w:rFonts w:ascii="Arial" w:hAnsi="Arial" w:cs="Arial"/>
          <w:b/>
          <w:sz w:val="24"/>
          <w:lang w:val="mn-MN"/>
        </w:rPr>
        <w:t xml:space="preserve"> </w:t>
      </w:r>
      <w:r w:rsidRPr="009D4CA3">
        <w:rPr>
          <w:rFonts w:ascii="Arial" w:hAnsi="Arial" w:cs="Arial"/>
          <w:sz w:val="24"/>
          <w:lang w:val="mn-MN"/>
        </w:rPr>
        <w:t xml:space="preserve">нийт 10 хүний бүрэлдэхүүнтэйгээр ажиллаж байна. </w:t>
      </w:r>
    </w:p>
    <w:p w:rsidR="001A3E89" w:rsidRPr="009D4CA3" w:rsidRDefault="001A3E89" w:rsidP="009D4CA3">
      <w:pPr>
        <w:ind w:left="540" w:firstLine="1080"/>
        <w:jc w:val="both"/>
        <w:rPr>
          <w:rFonts w:ascii="Arial" w:hAnsi="Arial" w:cs="Arial"/>
          <w:sz w:val="24"/>
          <w:lang w:val="mn-MN"/>
        </w:rPr>
      </w:pPr>
      <w:r w:rsidRPr="009D4CA3">
        <w:rPr>
          <w:rFonts w:ascii="Arial" w:hAnsi="Arial" w:cs="Arial"/>
          <w:noProof/>
          <w:sz w:val="24"/>
        </w:rPr>
        <mc:AlternateContent>
          <mc:Choice Requires="wps">
            <w:drawing>
              <wp:anchor distT="0" distB="0" distL="114300" distR="114300" simplePos="0" relativeHeight="251662336" behindDoc="0" locked="0" layoutInCell="1" allowOverlap="1" wp14:anchorId="7E80EA94" wp14:editId="32B430CB">
                <wp:simplePos x="0" y="0"/>
                <wp:positionH relativeFrom="column">
                  <wp:posOffset>2286000</wp:posOffset>
                </wp:positionH>
                <wp:positionV relativeFrom="paragraph">
                  <wp:posOffset>694055</wp:posOffset>
                </wp:positionV>
                <wp:extent cx="2828925" cy="2209800"/>
                <wp:effectExtent l="0" t="0" r="28575" b="19050"/>
                <wp:wrapNone/>
                <wp:docPr id="21" name="Rectangle 21"/>
                <wp:cNvGraphicFramePr/>
                <a:graphic xmlns:a="http://schemas.openxmlformats.org/drawingml/2006/main">
                  <a:graphicData uri="http://schemas.microsoft.com/office/word/2010/wordprocessingShape">
                    <wps:wsp>
                      <wps:cNvSpPr/>
                      <wps:spPr>
                        <a:xfrm>
                          <a:off x="0" y="0"/>
                          <a:ext cx="2828925" cy="2209800"/>
                        </a:xfrm>
                        <a:prstGeom prst="rect">
                          <a:avLst/>
                        </a:prstGeom>
                        <a:solidFill>
                          <a:sysClr val="window" lastClr="FFFFFF"/>
                        </a:solidFill>
                        <a:ln w="25400" cap="flat" cmpd="sng" algn="ctr">
                          <a:solidFill>
                            <a:sysClr val="windowText" lastClr="000000"/>
                          </a:solidFill>
                          <a:prstDash val="solid"/>
                        </a:ln>
                        <a:effectLst/>
                      </wps:spPr>
                      <wps:txbx>
                        <w:txbxContent>
                          <w:p w:rsidR="00002289" w:rsidRDefault="00002289" w:rsidP="001A3E89">
                            <w:pPr>
                              <w:jc w:val="center"/>
                            </w:pPr>
                            <w:r>
                              <w:rPr>
                                <w:noProof/>
                              </w:rPr>
                              <w:drawing>
                                <wp:inline distT="0" distB="0" distL="0" distR="0" wp14:anchorId="5CD214BC" wp14:editId="02725E72">
                                  <wp:extent cx="2667000" cy="2152650"/>
                                  <wp:effectExtent l="0" t="0" r="0" b="0"/>
                                  <wp:docPr id="25" name="Picture 25" descr="C:\Users\dorjmaa\Desktop\Uvs 2019\50914597_2224199634268655_8451593321733685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jmaa\Desktop\Uvs 2019\50914597_2224199634268655_8451593321733685248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6429" cy="21602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7" style="position:absolute;left:0;text-align:left;margin-left:180pt;margin-top:54.65pt;width:222.75pt;height:17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E7fAIAABMFAAAOAAAAZHJzL2Uyb0RvYy54bWysVE1v2zAMvQ/YfxB0X+0Y6ZYEdYqgRYYB&#10;RVusHXpWZCk2IEuapMTOfv2eZDdNP07DclBIkSL5HklfXPatInvhfGN0SSdnOSVCc1M1elvSX4/r&#10;LzNKfGC6YspoUdKD8PRy+fnTRWcXojC1UZVwBEG0X3S2pHUIdpFlnteiZf7MWKFhlMa1LEB126xy&#10;rEP0VmVFnn/NOuMq6wwX3uP2ejDSZYovpeDhTkovAlElRW0hnS6dm3hmywu22Dpm64aPZbB/qKJl&#10;jUbSY6hrFhjZueZdqLbhzngjwxk3bWakbLhIGIBmkr9B81AzKxIWkOPtkSb//8Ly2/29I01V0mJC&#10;iWYtevQTrDG9VYLgDgR11i/g92Dv3ah5iBFtL10b/4GD9InUw5FU0QfCcVnMitm8OKeEw1YU+XyW&#10;J9qzl+fW+fBdmJZEoaQO+ROZbH/jA1LC9dklZvNGNdW6USopB3+lHNkzNBhzUZmOEsV8wGVJ1+kX&#10;MSDEq2dKkw7lnE9RDOEMkycVCxBbCy683lLC1BYjzYNLtbx67d8lfQTck8R5+n2UOAK5Zr4eKk5R&#10;RzelIx6RhnbEHZkfuI5S6Dd9atWxKxtTHdA+Z4a59pavG8S/Af575jDIAIflDHc4pDJAbEaJktq4&#10;Px/dR3/MF6yUdFgMsPF7x5wAuh8akzefTKdxk5IyPf9WQHGnls2pRe/aK4PWYLhQXRKjf1DPonSm&#10;fcIOr2JWmJjmyD3wPipXYVhYfAW4WK2SG7bHsnCjHyyPwSNzkdnH/ok5O85RQE9uzfMSscWbcRp8&#10;40ttVrtgZJNmLTI98IqpiQo2L83P+JWIq32qJ6+Xb9nyLwAAAP//AwBQSwMEFAAGAAgAAAAhAO2B&#10;s/jhAAAACwEAAA8AAABkcnMvZG93bnJldi54bWxMjz1PwzAQhnck/oN1SCwVtSGktCFOhZCQUNWF&#10;0IXtmhgnanyOYjdJ/z3HBOPp/bjnzbez68RohtB60nC/VCAMVb5uyWo4fL7drUGEiFRj58louJgA&#10;2+L6Kses9hN9mLGMVnAJhQw1NDH2mZShaozDsPS9Ida+/eAw8jlYWQ84cbnr5INSK+mwJf7QYG9e&#10;G1OdyrNjjIU8vF/GUu7sCTf9fpx2iy+r9e3N/PIMIpo5/pnhF58zUDDT0Z+pDqLTkKwUb4ksqE0C&#10;gh1rlaYgjhoe06cEZJHL/xuKHwAAAP//AwBQSwECLQAUAAYACAAAACEAtoM4kv4AAADhAQAAEwAA&#10;AAAAAAAAAAAAAAAAAAAAW0NvbnRlbnRfVHlwZXNdLnhtbFBLAQItABQABgAIAAAAIQA4/SH/1gAA&#10;AJQBAAALAAAAAAAAAAAAAAAAAC8BAABfcmVscy8ucmVsc1BLAQItABQABgAIAAAAIQAZcXE7fAIA&#10;ABMFAAAOAAAAAAAAAAAAAAAAAC4CAABkcnMvZTJvRG9jLnhtbFBLAQItABQABgAIAAAAIQDtgbP4&#10;4QAAAAsBAAAPAAAAAAAAAAAAAAAAANYEAABkcnMvZG93bnJldi54bWxQSwUGAAAAAAQABADzAAAA&#10;5AUAAAAA&#10;" fillcolor="window" strokecolor="windowText" strokeweight="2pt">
                <v:textbox>
                  <w:txbxContent>
                    <w:p w:rsidR="009F7159" w:rsidRDefault="009F7159" w:rsidP="001A3E89">
                      <w:pPr>
                        <w:jc w:val="center"/>
                      </w:pPr>
                      <w:r>
                        <w:rPr>
                          <w:noProof/>
                        </w:rPr>
                        <w:drawing>
                          <wp:inline distT="0" distB="0" distL="0" distR="0" wp14:anchorId="5CD214BC" wp14:editId="02725E72">
                            <wp:extent cx="2667000" cy="2152650"/>
                            <wp:effectExtent l="0" t="0" r="0" b="0"/>
                            <wp:docPr id="25" name="Picture 25" descr="C:\Users\dorjmaa\Desktop\Uvs 2019\50914597_2224199634268655_84515933217336852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jmaa\Desktop\Uvs 2019\50914597_2224199634268655_8451593321733685248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76429" cy="2160261"/>
                                    </a:xfrm>
                                    <a:prstGeom prst="rect">
                                      <a:avLst/>
                                    </a:prstGeom>
                                    <a:noFill/>
                                    <a:ln>
                                      <a:noFill/>
                                    </a:ln>
                                  </pic:spPr>
                                </pic:pic>
                              </a:graphicData>
                            </a:graphic>
                          </wp:inline>
                        </w:drawing>
                      </w:r>
                    </w:p>
                  </w:txbxContent>
                </v:textbox>
              </v:rect>
            </w:pict>
          </mc:Fallback>
        </mc:AlternateContent>
      </w:r>
      <w:r w:rsidRPr="009D4CA3">
        <w:rPr>
          <w:rFonts w:ascii="Arial" w:hAnsi="Arial" w:cs="Arial"/>
          <w:noProof/>
          <w:sz w:val="24"/>
        </w:rPr>
        <mc:AlternateContent>
          <mc:Choice Requires="wps">
            <w:drawing>
              <wp:anchor distT="0" distB="0" distL="114300" distR="114300" simplePos="0" relativeHeight="251661312" behindDoc="0" locked="0" layoutInCell="1" allowOverlap="1" wp14:anchorId="45C0AD58" wp14:editId="0BC6DB65">
                <wp:simplePos x="0" y="0"/>
                <wp:positionH relativeFrom="column">
                  <wp:posOffset>247015</wp:posOffset>
                </wp:positionH>
                <wp:positionV relativeFrom="paragraph">
                  <wp:posOffset>694055</wp:posOffset>
                </wp:positionV>
                <wp:extent cx="1857375" cy="2209800"/>
                <wp:effectExtent l="0" t="0" r="28575" b="19050"/>
                <wp:wrapNone/>
                <wp:docPr id="20" name="Rectangle 20"/>
                <wp:cNvGraphicFramePr/>
                <a:graphic xmlns:a="http://schemas.openxmlformats.org/drawingml/2006/main">
                  <a:graphicData uri="http://schemas.microsoft.com/office/word/2010/wordprocessingShape">
                    <wps:wsp>
                      <wps:cNvSpPr/>
                      <wps:spPr>
                        <a:xfrm>
                          <a:off x="0" y="0"/>
                          <a:ext cx="1857375" cy="2209800"/>
                        </a:xfrm>
                        <a:prstGeom prst="rect">
                          <a:avLst/>
                        </a:prstGeom>
                      </wps:spPr>
                      <wps:style>
                        <a:lnRef idx="2">
                          <a:schemeClr val="dk1"/>
                        </a:lnRef>
                        <a:fillRef idx="1">
                          <a:schemeClr val="lt1"/>
                        </a:fillRef>
                        <a:effectRef idx="0">
                          <a:schemeClr val="dk1"/>
                        </a:effectRef>
                        <a:fontRef idx="minor">
                          <a:schemeClr val="dk1"/>
                        </a:fontRef>
                      </wps:style>
                      <wps:txbx>
                        <w:txbxContent>
                          <w:p w:rsidR="00002289" w:rsidRDefault="00002289" w:rsidP="001A3E89">
                            <w:pPr>
                              <w:jc w:val="center"/>
                            </w:pPr>
                            <w:r>
                              <w:rPr>
                                <w:noProof/>
                              </w:rPr>
                              <w:drawing>
                                <wp:inline distT="0" distB="0" distL="0" distR="0" wp14:anchorId="68F60429" wp14:editId="410A7FB2">
                                  <wp:extent cx="1571625" cy="2028825"/>
                                  <wp:effectExtent l="0" t="0" r="9525" b="9525"/>
                                  <wp:docPr id="23" name="Picture 23" descr="C:\Users\dorjmaa\Desktop\Uvs 2019\51344545_2203945486520364_53536104631186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jmaa\Desktop\Uvs 2019\51344545_2203945486520364_535361046311862272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72487" cy="20299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28" style="position:absolute;left:0;text-align:left;margin-left:19.45pt;margin-top:54.65pt;width:146.25pt;height:17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haMawIAAB8FAAAOAAAAZHJzL2Uyb0RvYy54bWysVEtP3DAQvlfqf7B8L0m2UGBFFq1AVJUQ&#10;rICKs9exd6M6Hnfs3WT76zt2HiCKeqh6STye+eb5jS8uu8awvUJfgy15cZRzpqyEqrabkn9/uvl0&#10;xpkPwlbCgFUlPyjPLxcfP1y0bq5msAVTKWTkxPp560q+DcHNs8zLrWqEPwKnLCk1YCMCibjJKhQt&#10;eW9MNsvzL1kLWDkEqbyn2+teyRfJv9ZKhnutvQrMlJxyC+mL6buO32xxIeYbFG5byyEN8Q9ZNKK2&#10;FHRydS2CYDus/3DV1BLBgw5HEpoMtK6lSjVQNUX+pprHrXAq1ULN8W5qk/9/buXdfoWsrko+o/ZY&#10;0dCMHqhrwm6MYnRHDWqdn5Pdo1vhIHk6xmo7jU38Ux2sS009TE1VXWCSLouzk9PPpyecSdLNZvn5&#10;WZ68Zi9whz58VdCweCg5UvzUTLG/9YFCkuloQkJMp08gncLBqJiDsQ9KUyUUcpbQiUPqyiDbC5p+&#10;9aOIxZCvZBkhujZmAhXvgUwYQYNthKnEqwmYvwd8iTZZp4hgwwRsagv4d7Du7ceq+1pj2aFbd/3Y&#10;xgmtoTrQKBF6jnsnb2pq563wYSWQSE3zpUUN9/TRBtqSw3DibAv46737aE9cIy1nLS1Jyf3PnUDF&#10;mflmiYXnxfFx3KokHJ+cRg7ha836tcbumiugSRT0JDiZjtE+mPGoEZpn2udljEoqYSXFLrkMOApX&#10;oV9eehGkWi6TGW2SE+HWPjoZncc+R7o8dc8C3cCpQHS8g3GhxPwNtXrbiLSw3AXQdeJd7HTf12EC&#10;tIWJQsOLEdf8tZysXt61xW8AAAD//wMAUEsDBBQABgAIAAAAIQBJkhyv4AAAAAoBAAAPAAAAZHJz&#10;L2Rvd25yZXYueG1sTI/BToNAEIbvJr7DZky82aVSa0GWxpAYEz0V66G3LTsFIjtL2C0Fn97xpMeZ&#10;+fLP92fbyXZixMG3jhQsFxEIpMqZlmoF+4+Xuw0IHzQZ3TlCBTN62ObXV5lOjbvQDscy1IJDyKda&#10;QRNCn0rpqwat9gvXI/Ht5AarA49DLc2gLxxuO3kfRWtpdUv8odE9Fg1WX+XZKnifZRj3n+vkeyza&#10;2ZSH4vUNC6Vub6bnJxABp/AHw68+q0POTkd3JuNFpyDeJEzyPkpiEAzE8XIF4qhg9fAYg8wz+b9C&#10;/gMAAP//AwBQSwECLQAUAAYACAAAACEAtoM4kv4AAADhAQAAEwAAAAAAAAAAAAAAAAAAAAAAW0Nv&#10;bnRlbnRfVHlwZXNdLnhtbFBLAQItABQABgAIAAAAIQA4/SH/1gAAAJQBAAALAAAAAAAAAAAAAAAA&#10;AC8BAABfcmVscy8ucmVsc1BLAQItABQABgAIAAAAIQB2FhaMawIAAB8FAAAOAAAAAAAAAAAAAAAA&#10;AC4CAABkcnMvZTJvRG9jLnhtbFBLAQItABQABgAIAAAAIQBJkhyv4AAAAAoBAAAPAAAAAAAAAAAA&#10;AAAAAMUEAABkcnMvZG93bnJldi54bWxQSwUGAAAAAAQABADzAAAA0gUAAAAA&#10;" fillcolor="white [3201]" strokecolor="black [3200]" strokeweight="2pt">
                <v:textbox>
                  <w:txbxContent>
                    <w:p w:rsidR="009F7159" w:rsidRDefault="009F7159" w:rsidP="001A3E89">
                      <w:pPr>
                        <w:jc w:val="center"/>
                      </w:pPr>
                      <w:r>
                        <w:rPr>
                          <w:noProof/>
                        </w:rPr>
                        <w:drawing>
                          <wp:inline distT="0" distB="0" distL="0" distR="0" wp14:anchorId="68F60429" wp14:editId="410A7FB2">
                            <wp:extent cx="1571625" cy="2028825"/>
                            <wp:effectExtent l="0" t="0" r="9525" b="9525"/>
                            <wp:docPr id="23" name="Picture 23" descr="C:\Users\dorjmaa\Desktop\Uvs 2019\51344545_2203945486520364_53536104631186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jmaa\Desktop\Uvs 2019\51344545_2203945486520364_535361046311862272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2487" cy="2029938"/>
                                    </a:xfrm>
                                    <a:prstGeom prst="rect">
                                      <a:avLst/>
                                    </a:prstGeom>
                                    <a:noFill/>
                                    <a:ln>
                                      <a:noFill/>
                                    </a:ln>
                                  </pic:spPr>
                                </pic:pic>
                              </a:graphicData>
                            </a:graphic>
                          </wp:inline>
                        </w:drawing>
                      </w:r>
                    </w:p>
                  </w:txbxContent>
                </v:textbox>
              </v:rect>
            </w:pict>
          </mc:Fallback>
        </mc:AlternateContent>
      </w:r>
      <w:r w:rsidRPr="009D4CA3">
        <w:rPr>
          <w:rFonts w:ascii="Arial" w:hAnsi="Arial" w:cs="Arial"/>
          <w:sz w:val="24"/>
          <w:lang w:val="mn-MN"/>
        </w:rPr>
        <w:t xml:space="preserve">Сүрьеэгийн диспансерийн үйл ажиллагаа хэвийн явагдаж байгаа хэдий ч өрөө тасалгааны хүрэлцээ муу байв. Сүрьеэтэй  өвчтөний  эм уух өрөөнд сүрьеэгийн эмийг хадгалдаг. </w:t>
      </w:r>
      <w:r w:rsidRPr="009D4CA3">
        <w:rPr>
          <w:rFonts w:ascii="Arial" w:hAnsi="Arial" w:cs="Arial"/>
          <w:sz w:val="24"/>
        </w:rPr>
        <w:t>(</w:t>
      </w:r>
      <w:r w:rsidRPr="009D4CA3">
        <w:rPr>
          <w:rFonts w:ascii="Arial" w:hAnsi="Arial" w:cs="Arial"/>
          <w:sz w:val="24"/>
          <w:lang w:val="mn-MN"/>
        </w:rPr>
        <w:t>Зураг 2-3</w:t>
      </w:r>
      <w:r w:rsidRPr="009D4CA3">
        <w:rPr>
          <w:rFonts w:ascii="Arial" w:hAnsi="Arial" w:cs="Arial"/>
          <w:sz w:val="24"/>
        </w:rPr>
        <w:t>)</w:t>
      </w:r>
      <w:r w:rsidRPr="009D4CA3">
        <w:rPr>
          <w:rFonts w:ascii="Arial" w:hAnsi="Arial" w:cs="Arial"/>
          <w:sz w:val="24"/>
          <w:lang w:val="mn-MN"/>
        </w:rPr>
        <w:t xml:space="preserve">. </w:t>
      </w: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4"/>
          <w:lang w:val="mn-MN"/>
        </w:rPr>
      </w:pPr>
    </w:p>
    <w:p w:rsidR="001A3E89" w:rsidRPr="009D4CA3" w:rsidRDefault="001A3E89" w:rsidP="009D4CA3">
      <w:pPr>
        <w:ind w:left="540" w:firstLine="1080"/>
        <w:jc w:val="both"/>
        <w:rPr>
          <w:rFonts w:ascii="Arial" w:hAnsi="Arial" w:cs="Arial"/>
          <w:sz w:val="20"/>
          <w:lang w:val="mn-MN"/>
        </w:rPr>
      </w:pPr>
    </w:p>
    <w:p w:rsidR="001A3E89" w:rsidRPr="009D4CA3" w:rsidRDefault="001A3E89" w:rsidP="009D4CA3">
      <w:pPr>
        <w:ind w:left="540" w:firstLine="1080"/>
        <w:jc w:val="both"/>
        <w:rPr>
          <w:rFonts w:ascii="Arial" w:hAnsi="Arial" w:cs="Arial"/>
          <w:sz w:val="20"/>
          <w:lang w:val="mn-MN"/>
        </w:rPr>
      </w:pPr>
      <w:r w:rsidRPr="009D4CA3">
        <w:rPr>
          <w:rFonts w:ascii="Arial" w:hAnsi="Arial" w:cs="Arial"/>
          <w:sz w:val="20"/>
          <w:lang w:val="mn-MN"/>
        </w:rPr>
        <w:t>Зураг 2-3: Сүрьеэгийн эмийн хадгалалт</w:t>
      </w:r>
    </w:p>
    <w:p w:rsidR="000673A3" w:rsidRPr="009D4CA3" w:rsidRDefault="001A3E89" w:rsidP="009D4CA3">
      <w:pPr>
        <w:ind w:left="540" w:firstLine="1080"/>
        <w:jc w:val="both"/>
        <w:rPr>
          <w:rFonts w:ascii="Arial" w:hAnsi="Arial" w:cs="Arial"/>
          <w:sz w:val="24"/>
        </w:rPr>
      </w:pPr>
      <w:r w:rsidRPr="009D4CA3">
        <w:rPr>
          <w:rFonts w:ascii="Arial" w:hAnsi="Arial" w:cs="Arial"/>
          <w:sz w:val="24"/>
          <w:lang w:val="mn-MN"/>
        </w:rPr>
        <w:t>Сүрьеэгийн тасгийн үйл ажиллагаатай танилцав. Сүрьеэгийн тасагт 2018 онд засвар хийсэн. Тохижилт сайн хэдий ч өрөө тасалгааны хүрэлцээ бага байлаа. Тухайлбал: ОЭТС-тэй өвчтөнг хэвтүүлэн эмчлэх өрөө байхгүй байна. Мөн сүрьеэгийн тасагт  механик агааржуулалтын систем байхгүй байлаа.</w:t>
      </w:r>
    </w:p>
    <w:p w:rsidR="000673A3" w:rsidRPr="009D4CA3" w:rsidRDefault="000673A3" w:rsidP="009D4CA3">
      <w:pPr>
        <w:tabs>
          <w:tab w:val="left" w:pos="3510"/>
        </w:tabs>
        <w:ind w:left="540" w:firstLine="1080"/>
        <w:jc w:val="both"/>
        <w:rPr>
          <w:rFonts w:ascii="Arial" w:hAnsi="Arial" w:cs="Arial"/>
          <w:sz w:val="24"/>
          <w:szCs w:val="24"/>
          <w:lang w:val="mn-MN"/>
        </w:rPr>
      </w:pPr>
      <w:r w:rsidRPr="009D4CA3">
        <w:rPr>
          <w:rFonts w:ascii="Arial" w:hAnsi="Arial" w:cs="Arial"/>
          <w:b/>
          <w:sz w:val="24"/>
          <w:szCs w:val="24"/>
        </w:rPr>
        <w:lastRenderedPageBreak/>
        <w:t>САНХҮҮ:</w:t>
      </w:r>
      <w:r w:rsidRPr="009D4CA3">
        <w:rPr>
          <w:rFonts w:ascii="Arial" w:hAnsi="Arial" w:cs="Arial"/>
          <w:sz w:val="24"/>
          <w:szCs w:val="24"/>
          <w:lang w:val="mn-MN"/>
        </w:rPr>
        <w:t xml:space="preserve"> Сорьц тээвэрлэлтийн с</w:t>
      </w:r>
      <w:r w:rsidRPr="009D4CA3">
        <w:rPr>
          <w:rFonts w:ascii="Arial" w:hAnsi="Arial" w:cs="Arial"/>
          <w:sz w:val="24"/>
          <w:szCs w:val="24"/>
        </w:rPr>
        <w:t>анхүүжилт</w:t>
      </w:r>
      <w:r w:rsidRPr="009D4CA3">
        <w:rPr>
          <w:rFonts w:ascii="Arial" w:hAnsi="Arial" w:cs="Arial"/>
          <w:sz w:val="24"/>
          <w:szCs w:val="24"/>
          <w:lang w:val="mn-MN"/>
        </w:rPr>
        <w:t xml:space="preserve"> орж ирдэг. </w:t>
      </w:r>
    </w:p>
    <w:p w:rsidR="001A3E89" w:rsidRPr="009D4CA3" w:rsidRDefault="000673A3" w:rsidP="009D4CA3">
      <w:pPr>
        <w:ind w:left="540" w:firstLine="1080"/>
        <w:rPr>
          <w:rFonts w:ascii="Arial" w:hAnsi="Arial" w:cs="Arial"/>
          <w:sz w:val="24"/>
        </w:rPr>
      </w:pPr>
      <w:r w:rsidRPr="009D4CA3">
        <w:rPr>
          <w:rFonts w:ascii="Arial" w:hAnsi="Arial" w:cs="Arial"/>
          <w:b/>
          <w:sz w:val="24"/>
          <w:szCs w:val="24"/>
        </w:rPr>
        <w:t>ХАНГАН НИЙЛҮҮЛЭЛТ:</w:t>
      </w:r>
      <w:r w:rsidRPr="009D4CA3">
        <w:rPr>
          <w:rFonts w:ascii="Arial" w:hAnsi="Arial" w:cs="Arial"/>
          <w:sz w:val="24"/>
          <w:szCs w:val="24"/>
        </w:rPr>
        <w:t xml:space="preserve"> </w:t>
      </w:r>
      <w:r w:rsidR="001A3E89" w:rsidRPr="009D4CA3">
        <w:rPr>
          <w:rFonts w:ascii="Arial" w:hAnsi="Arial" w:cs="Arial"/>
          <w:sz w:val="24"/>
          <w:lang w:val="mn-MN"/>
        </w:rPr>
        <w:t xml:space="preserve">Сүрьеэгийн тусламж үйлчилгээг сайжруулах зорилгоор Глобаль сангийн дэмжлэгтэйгээр дараах тоног төхөөрөмжүүдийг Увс аймгийн нэгдсэн эмнэлэг, сүрьеэгийн лабораторит ханган нийлүүлсэн байна. </w:t>
      </w:r>
      <w:r w:rsidR="001A3E89" w:rsidRPr="009D4CA3">
        <w:rPr>
          <w:rFonts w:ascii="Arial" w:hAnsi="Arial" w:cs="Arial"/>
          <w:sz w:val="24"/>
        </w:rPr>
        <w:t>(</w:t>
      </w:r>
      <w:r w:rsidR="001A3E89" w:rsidRPr="009D4CA3">
        <w:rPr>
          <w:rFonts w:ascii="Arial" w:hAnsi="Arial" w:cs="Arial"/>
          <w:sz w:val="24"/>
          <w:lang w:val="mn-MN"/>
        </w:rPr>
        <w:t>Хүснэгт 2</w:t>
      </w:r>
      <w:r w:rsidR="001A3E89" w:rsidRPr="009D4CA3">
        <w:rPr>
          <w:rFonts w:ascii="Arial" w:hAnsi="Arial" w:cs="Arial"/>
          <w:sz w:val="24"/>
        </w:rPr>
        <w:t>)</w:t>
      </w:r>
    </w:p>
    <w:tbl>
      <w:tblPr>
        <w:tblStyle w:val="TableGrid"/>
        <w:tblW w:w="0" w:type="auto"/>
        <w:tblLook w:val="04A0" w:firstRow="1" w:lastRow="0" w:firstColumn="1" w:lastColumn="0" w:noHBand="0" w:noVBand="1"/>
      </w:tblPr>
      <w:tblGrid>
        <w:gridCol w:w="648"/>
        <w:gridCol w:w="4230"/>
        <w:gridCol w:w="900"/>
        <w:gridCol w:w="990"/>
        <w:gridCol w:w="1350"/>
        <w:gridCol w:w="1620"/>
      </w:tblGrid>
      <w:tr w:rsidR="00CC3BB7" w:rsidTr="00002289">
        <w:tc>
          <w:tcPr>
            <w:tcW w:w="648" w:type="dxa"/>
          </w:tcPr>
          <w:p w:rsidR="00CC3BB7" w:rsidRPr="00553B00" w:rsidRDefault="00CC3BB7" w:rsidP="00002289">
            <w:pPr>
              <w:jc w:val="center"/>
              <w:rPr>
                <w:rFonts w:ascii="Arial" w:hAnsi="Arial" w:cs="Arial"/>
                <w:b/>
                <w:sz w:val="24"/>
                <w:lang w:val="mn-MN"/>
              </w:rPr>
            </w:pPr>
            <w:r w:rsidRPr="00553B00">
              <w:rPr>
                <w:rFonts w:ascii="Arial" w:hAnsi="Arial" w:cs="Arial"/>
                <w:b/>
                <w:sz w:val="24"/>
                <w:lang w:val="mn-MN"/>
              </w:rPr>
              <w:t>№</w:t>
            </w:r>
          </w:p>
        </w:tc>
        <w:tc>
          <w:tcPr>
            <w:tcW w:w="4230" w:type="dxa"/>
          </w:tcPr>
          <w:p w:rsidR="00CC3BB7" w:rsidRPr="00553B00" w:rsidRDefault="00CC3BB7" w:rsidP="00002289">
            <w:pPr>
              <w:jc w:val="center"/>
              <w:rPr>
                <w:rFonts w:ascii="Arial" w:hAnsi="Arial" w:cs="Arial"/>
                <w:b/>
                <w:sz w:val="24"/>
                <w:lang w:val="mn-MN"/>
              </w:rPr>
            </w:pPr>
            <w:r w:rsidRPr="00553B00">
              <w:rPr>
                <w:rFonts w:ascii="Arial" w:hAnsi="Arial" w:cs="Arial"/>
                <w:b/>
                <w:sz w:val="24"/>
                <w:lang w:val="mn-MN"/>
              </w:rPr>
              <w:t>Тоног төхөөрөмж</w:t>
            </w:r>
          </w:p>
        </w:tc>
        <w:tc>
          <w:tcPr>
            <w:tcW w:w="900" w:type="dxa"/>
          </w:tcPr>
          <w:p w:rsidR="00CC3BB7" w:rsidRPr="00553B00" w:rsidRDefault="00CC3BB7" w:rsidP="00002289">
            <w:pPr>
              <w:jc w:val="center"/>
              <w:rPr>
                <w:rFonts w:ascii="Arial" w:hAnsi="Arial" w:cs="Arial"/>
                <w:b/>
                <w:sz w:val="24"/>
                <w:lang w:val="mn-MN"/>
              </w:rPr>
            </w:pPr>
            <w:r w:rsidRPr="00553B00">
              <w:rPr>
                <w:rFonts w:ascii="Arial" w:hAnsi="Arial" w:cs="Arial"/>
                <w:b/>
                <w:sz w:val="24"/>
                <w:lang w:val="mn-MN"/>
              </w:rPr>
              <w:t>Улс</w:t>
            </w:r>
          </w:p>
        </w:tc>
        <w:tc>
          <w:tcPr>
            <w:tcW w:w="990" w:type="dxa"/>
          </w:tcPr>
          <w:p w:rsidR="00CC3BB7" w:rsidRPr="00553B00" w:rsidRDefault="00CC3BB7" w:rsidP="00002289">
            <w:pPr>
              <w:jc w:val="center"/>
              <w:rPr>
                <w:rFonts w:ascii="Arial" w:hAnsi="Arial" w:cs="Arial"/>
                <w:b/>
                <w:sz w:val="24"/>
                <w:lang w:val="mn-MN"/>
              </w:rPr>
            </w:pPr>
            <w:r w:rsidRPr="00553B00">
              <w:rPr>
                <w:rFonts w:ascii="Arial" w:hAnsi="Arial" w:cs="Arial"/>
                <w:b/>
                <w:sz w:val="24"/>
                <w:lang w:val="mn-MN"/>
              </w:rPr>
              <w:t>Огноо</w:t>
            </w:r>
          </w:p>
        </w:tc>
        <w:tc>
          <w:tcPr>
            <w:tcW w:w="1350" w:type="dxa"/>
          </w:tcPr>
          <w:p w:rsidR="00CC3BB7" w:rsidRPr="00553B00" w:rsidRDefault="00CC3BB7" w:rsidP="00002289">
            <w:pPr>
              <w:jc w:val="center"/>
              <w:rPr>
                <w:rFonts w:ascii="Arial" w:hAnsi="Arial" w:cs="Arial"/>
                <w:b/>
                <w:sz w:val="24"/>
                <w:lang w:val="mn-MN"/>
              </w:rPr>
            </w:pPr>
            <w:r w:rsidRPr="00553B00">
              <w:rPr>
                <w:rFonts w:ascii="Arial" w:hAnsi="Arial" w:cs="Arial"/>
                <w:b/>
                <w:sz w:val="24"/>
                <w:lang w:val="mn-MN"/>
              </w:rPr>
              <w:t>Сери</w:t>
            </w:r>
          </w:p>
        </w:tc>
        <w:tc>
          <w:tcPr>
            <w:tcW w:w="1620" w:type="dxa"/>
          </w:tcPr>
          <w:p w:rsidR="00CC3BB7" w:rsidRPr="00553B00" w:rsidRDefault="00CC3BB7" w:rsidP="00002289">
            <w:pPr>
              <w:jc w:val="center"/>
              <w:rPr>
                <w:rFonts w:ascii="Arial" w:hAnsi="Arial" w:cs="Arial"/>
                <w:b/>
                <w:sz w:val="24"/>
                <w:lang w:val="mn-MN"/>
              </w:rPr>
            </w:pPr>
            <w:r w:rsidRPr="00553B00">
              <w:rPr>
                <w:rFonts w:ascii="Arial" w:hAnsi="Arial" w:cs="Arial"/>
                <w:b/>
                <w:sz w:val="24"/>
                <w:lang w:val="mn-MN"/>
              </w:rPr>
              <w:t>Тоо ширхэг</w:t>
            </w:r>
          </w:p>
        </w:tc>
      </w:tr>
      <w:tr w:rsidR="00CC3BB7" w:rsidTr="00002289">
        <w:tc>
          <w:tcPr>
            <w:tcW w:w="648" w:type="dxa"/>
          </w:tcPr>
          <w:p w:rsidR="00CC3BB7" w:rsidRDefault="00CC3BB7" w:rsidP="00002289">
            <w:pPr>
              <w:jc w:val="center"/>
              <w:rPr>
                <w:rFonts w:ascii="Arial" w:hAnsi="Arial" w:cs="Arial"/>
                <w:sz w:val="24"/>
                <w:lang w:val="mn-MN"/>
              </w:rPr>
            </w:pPr>
            <w:r>
              <w:rPr>
                <w:rFonts w:ascii="Arial" w:hAnsi="Arial" w:cs="Arial"/>
                <w:sz w:val="24"/>
                <w:lang w:val="mn-MN"/>
              </w:rPr>
              <w:t>1</w:t>
            </w:r>
          </w:p>
        </w:tc>
        <w:tc>
          <w:tcPr>
            <w:tcW w:w="4230" w:type="dxa"/>
          </w:tcPr>
          <w:p w:rsidR="00CC3BB7" w:rsidRDefault="00CC3BB7" w:rsidP="00002289">
            <w:pPr>
              <w:rPr>
                <w:rFonts w:ascii="Arial" w:hAnsi="Arial" w:cs="Arial"/>
                <w:sz w:val="24"/>
                <w:lang w:val="mn-MN"/>
              </w:rPr>
            </w:pPr>
            <w:r>
              <w:rPr>
                <w:rFonts w:ascii="Arial" w:hAnsi="Arial" w:cs="Arial"/>
                <w:sz w:val="24"/>
                <w:lang w:val="mn-MN"/>
              </w:rPr>
              <w:t>Микроскопи</w:t>
            </w:r>
          </w:p>
        </w:tc>
        <w:tc>
          <w:tcPr>
            <w:tcW w:w="900" w:type="dxa"/>
          </w:tcPr>
          <w:p w:rsidR="00CC3BB7" w:rsidRDefault="00CC3BB7" w:rsidP="00002289">
            <w:pPr>
              <w:jc w:val="center"/>
              <w:rPr>
                <w:rFonts w:ascii="Arial" w:hAnsi="Arial" w:cs="Arial"/>
                <w:sz w:val="24"/>
                <w:lang w:val="mn-MN"/>
              </w:rPr>
            </w:pPr>
            <w:r>
              <w:rPr>
                <w:rFonts w:ascii="Arial" w:hAnsi="Arial" w:cs="Arial"/>
                <w:sz w:val="24"/>
                <w:lang w:val="mn-MN"/>
              </w:rPr>
              <w:t>Япон</w:t>
            </w:r>
          </w:p>
        </w:tc>
        <w:tc>
          <w:tcPr>
            <w:tcW w:w="990" w:type="dxa"/>
          </w:tcPr>
          <w:p w:rsidR="00CC3BB7" w:rsidRDefault="00CC3BB7" w:rsidP="00002289">
            <w:pPr>
              <w:jc w:val="center"/>
              <w:rPr>
                <w:rFonts w:ascii="Arial" w:hAnsi="Arial" w:cs="Arial"/>
                <w:sz w:val="24"/>
                <w:lang w:val="mn-MN"/>
              </w:rPr>
            </w:pPr>
            <w:r>
              <w:rPr>
                <w:rFonts w:ascii="Arial" w:hAnsi="Arial" w:cs="Arial"/>
                <w:sz w:val="24"/>
                <w:lang w:val="mn-MN"/>
              </w:rPr>
              <w:t>2007</w:t>
            </w:r>
          </w:p>
        </w:tc>
        <w:tc>
          <w:tcPr>
            <w:tcW w:w="1350" w:type="dxa"/>
          </w:tcPr>
          <w:p w:rsidR="00CC3BB7" w:rsidRPr="00553B00" w:rsidRDefault="00CC3BB7" w:rsidP="00002289">
            <w:pPr>
              <w:jc w:val="center"/>
              <w:rPr>
                <w:rFonts w:ascii="Arial" w:hAnsi="Arial" w:cs="Arial"/>
                <w:sz w:val="24"/>
              </w:rPr>
            </w:pPr>
            <w:r>
              <w:rPr>
                <w:rFonts w:ascii="Arial" w:hAnsi="Arial" w:cs="Arial"/>
                <w:sz w:val="24"/>
              </w:rPr>
              <w:t>Olmpus</w:t>
            </w:r>
          </w:p>
        </w:tc>
        <w:tc>
          <w:tcPr>
            <w:tcW w:w="1620" w:type="dxa"/>
          </w:tcPr>
          <w:p w:rsidR="00CC3BB7" w:rsidRPr="00553B00" w:rsidRDefault="00CC3BB7" w:rsidP="00002289">
            <w:pPr>
              <w:jc w:val="center"/>
              <w:rPr>
                <w:rFonts w:ascii="Arial" w:hAnsi="Arial" w:cs="Arial"/>
                <w:sz w:val="24"/>
              </w:rPr>
            </w:pPr>
            <w:r>
              <w:rPr>
                <w:rFonts w:ascii="Arial" w:hAnsi="Arial" w:cs="Arial"/>
                <w:sz w:val="24"/>
              </w:rPr>
              <w:t>1</w:t>
            </w:r>
          </w:p>
        </w:tc>
      </w:tr>
      <w:tr w:rsidR="00CC3BB7" w:rsidTr="00002289">
        <w:tc>
          <w:tcPr>
            <w:tcW w:w="648" w:type="dxa"/>
          </w:tcPr>
          <w:p w:rsidR="00CC3BB7" w:rsidRDefault="00CC3BB7" w:rsidP="00002289">
            <w:pPr>
              <w:jc w:val="center"/>
              <w:rPr>
                <w:rFonts w:ascii="Arial" w:hAnsi="Arial" w:cs="Arial"/>
                <w:sz w:val="24"/>
                <w:lang w:val="mn-MN"/>
              </w:rPr>
            </w:pPr>
            <w:r>
              <w:rPr>
                <w:rFonts w:ascii="Arial" w:hAnsi="Arial" w:cs="Arial"/>
                <w:sz w:val="24"/>
                <w:lang w:val="mn-MN"/>
              </w:rPr>
              <w:t>2</w:t>
            </w:r>
          </w:p>
        </w:tc>
        <w:tc>
          <w:tcPr>
            <w:tcW w:w="4230" w:type="dxa"/>
          </w:tcPr>
          <w:p w:rsidR="00CC3BB7" w:rsidRDefault="00CC3BB7" w:rsidP="00002289">
            <w:pPr>
              <w:rPr>
                <w:rFonts w:ascii="Arial" w:hAnsi="Arial" w:cs="Arial"/>
                <w:sz w:val="24"/>
                <w:lang w:val="mn-MN"/>
              </w:rPr>
            </w:pPr>
            <w:r>
              <w:rPr>
                <w:rFonts w:ascii="Arial" w:hAnsi="Arial" w:cs="Arial"/>
                <w:sz w:val="24"/>
                <w:lang w:val="mn-MN"/>
              </w:rPr>
              <w:t>Дезарь</w:t>
            </w:r>
          </w:p>
        </w:tc>
        <w:tc>
          <w:tcPr>
            <w:tcW w:w="900" w:type="dxa"/>
          </w:tcPr>
          <w:p w:rsidR="00CC3BB7" w:rsidRDefault="00CC3BB7" w:rsidP="00002289">
            <w:pPr>
              <w:jc w:val="center"/>
              <w:rPr>
                <w:rFonts w:ascii="Arial" w:hAnsi="Arial" w:cs="Arial"/>
                <w:sz w:val="24"/>
                <w:lang w:val="mn-MN"/>
              </w:rPr>
            </w:pPr>
            <w:r>
              <w:rPr>
                <w:rFonts w:ascii="Arial" w:hAnsi="Arial" w:cs="Arial"/>
                <w:sz w:val="24"/>
                <w:lang w:val="mn-MN"/>
              </w:rPr>
              <w:t>Орос</w:t>
            </w:r>
          </w:p>
        </w:tc>
        <w:tc>
          <w:tcPr>
            <w:tcW w:w="990" w:type="dxa"/>
          </w:tcPr>
          <w:p w:rsidR="00CC3BB7" w:rsidRDefault="00CC3BB7" w:rsidP="00002289">
            <w:pPr>
              <w:jc w:val="center"/>
              <w:rPr>
                <w:rFonts w:ascii="Arial" w:hAnsi="Arial" w:cs="Arial"/>
                <w:sz w:val="24"/>
                <w:lang w:val="mn-MN"/>
              </w:rPr>
            </w:pPr>
            <w:r>
              <w:rPr>
                <w:rFonts w:ascii="Arial" w:hAnsi="Arial" w:cs="Arial"/>
                <w:sz w:val="24"/>
                <w:lang w:val="mn-MN"/>
              </w:rPr>
              <w:t>2009</w:t>
            </w:r>
          </w:p>
        </w:tc>
        <w:tc>
          <w:tcPr>
            <w:tcW w:w="1350" w:type="dxa"/>
          </w:tcPr>
          <w:p w:rsidR="00CC3BB7" w:rsidRDefault="00CC3BB7" w:rsidP="00002289">
            <w:pPr>
              <w:jc w:val="center"/>
              <w:rPr>
                <w:rFonts w:ascii="Arial" w:hAnsi="Arial" w:cs="Arial"/>
                <w:sz w:val="24"/>
                <w:lang w:val="mn-MN"/>
              </w:rPr>
            </w:pPr>
            <w:r>
              <w:rPr>
                <w:rFonts w:ascii="Arial" w:hAnsi="Arial" w:cs="Arial"/>
                <w:sz w:val="24"/>
                <w:lang w:val="mn-MN"/>
              </w:rPr>
              <w:t>Кронт</w:t>
            </w:r>
          </w:p>
        </w:tc>
        <w:tc>
          <w:tcPr>
            <w:tcW w:w="1620" w:type="dxa"/>
          </w:tcPr>
          <w:p w:rsidR="00CC3BB7" w:rsidRDefault="00CC3BB7" w:rsidP="00002289">
            <w:pPr>
              <w:jc w:val="center"/>
              <w:rPr>
                <w:rFonts w:ascii="Arial" w:hAnsi="Arial" w:cs="Arial"/>
                <w:sz w:val="24"/>
                <w:lang w:val="mn-MN"/>
              </w:rPr>
            </w:pPr>
            <w:r>
              <w:rPr>
                <w:rFonts w:ascii="Arial" w:hAnsi="Arial" w:cs="Arial"/>
                <w:sz w:val="24"/>
                <w:lang w:val="mn-MN"/>
              </w:rPr>
              <w:t>1</w:t>
            </w:r>
          </w:p>
        </w:tc>
      </w:tr>
      <w:tr w:rsidR="00CC3BB7" w:rsidTr="00002289">
        <w:tc>
          <w:tcPr>
            <w:tcW w:w="648" w:type="dxa"/>
          </w:tcPr>
          <w:p w:rsidR="00CC3BB7" w:rsidRDefault="00CC3BB7" w:rsidP="00002289">
            <w:pPr>
              <w:jc w:val="center"/>
              <w:rPr>
                <w:rFonts w:ascii="Arial" w:hAnsi="Arial" w:cs="Arial"/>
                <w:sz w:val="24"/>
                <w:lang w:val="mn-MN"/>
              </w:rPr>
            </w:pPr>
            <w:r>
              <w:rPr>
                <w:rFonts w:ascii="Arial" w:hAnsi="Arial" w:cs="Arial"/>
                <w:sz w:val="24"/>
                <w:lang w:val="mn-MN"/>
              </w:rPr>
              <w:t>3</w:t>
            </w:r>
          </w:p>
        </w:tc>
        <w:tc>
          <w:tcPr>
            <w:tcW w:w="4230" w:type="dxa"/>
          </w:tcPr>
          <w:p w:rsidR="00CC3BB7" w:rsidRPr="00553B00" w:rsidRDefault="00CC3BB7" w:rsidP="00002289">
            <w:pPr>
              <w:rPr>
                <w:rFonts w:ascii="Arial" w:hAnsi="Arial" w:cs="Arial"/>
                <w:sz w:val="24"/>
              </w:rPr>
            </w:pPr>
            <w:r>
              <w:rPr>
                <w:rFonts w:ascii="Arial" w:hAnsi="Arial" w:cs="Arial"/>
                <w:sz w:val="24"/>
                <w:lang w:val="mn-MN"/>
              </w:rPr>
              <w:t xml:space="preserve">Автоклав </w:t>
            </w:r>
            <w:r>
              <w:rPr>
                <w:rFonts w:ascii="Arial" w:hAnsi="Arial" w:cs="Arial"/>
                <w:sz w:val="24"/>
              </w:rPr>
              <w:t>(</w:t>
            </w:r>
            <w:r>
              <w:rPr>
                <w:rFonts w:ascii="Arial" w:hAnsi="Arial" w:cs="Arial"/>
                <w:sz w:val="24"/>
                <w:lang w:val="mn-MN"/>
              </w:rPr>
              <w:t>зөөврийн</w:t>
            </w:r>
            <w:r>
              <w:rPr>
                <w:rFonts w:ascii="Arial" w:hAnsi="Arial" w:cs="Arial"/>
                <w:sz w:val="24"/>
              </w:rPr>
              <w:t>)</w:t>
            </w:r>
          </w:p>
        </w:tc>
        <w:tc>
          <w:tcPr>
            <w:tcW w:w="900" w:type="dxa"/>
          </w:tcPr>
          <w:p w:rsidR="00CC3BB7" w:rsidRDefault="00CC3BB7" w:rsidP="00002289">
            <w:pPr>
              <w:jc w:val="center"/>
              <w:rPr>
                <w:rFonts w:ascii="Arial" w:hAnsi="Arial" w:cs="Arial"/>
                <w:sz w:val="24"/>
                <w:lang w:val="mn-MN"/>
              </w:rPr>
            </w:pPr>
            <w:r>
              <w:rPr>
                <w:rFonts w:ascii="Arial" w:hAnsi="Arial" w:cs="Arial"/>
                <w:sz w:val="24"/>
                <w:lang w:val="mn-MN"/>
              </w:rPr>
              <w:t>Хятад</w:t>
            </w:r>
          </w:p>
        </w:tc>
        <w:tc>
          <w:tcPr>
            <w:tcW w:w="990" w:type="dxa"/>
          </w:tcPr>
          <w:p w:rsidR="00CC3BB7" w:rsidRDefault="00CC3BB7" w:rsidP="00002289">
            <w:pPr>
              <w:jc w:val="center"/>
              <w:rPr>
                <w:rFonts w:ascii="Arial" w:hAnsi="Arial" w:cs="Arial"/>
                <w:sz w:val="24"/>
                <w:lang w:val="mn-MN"/>
              </w:rPr>
            </w:pPr>
            <w:r>
              <w:rPr>
                <w:rFonts w:ascii="Arial" w:hAnsi="Arial" w:cs="Arial"/>
                <w:sz w:val="24"/>
                <w:lang w:val="mn-MN"/>
              </w:rPr>
              <w:t>2008</w:t>
            </w:r>
          </w:p>
        </w:tc>
        <w:tc>
          <w:tcPr>
            <w:tcW w:w="1350" w:type="dxa"/>
          </w:tcPr>
          <w:p w:rsidR="00CC3BB7" w:rsidRPr="00553B00" w:rsidRDefault="00CC3BB7" w:rsidP="00002289">
            <w:pPr>
              <w:jc w:val="center"/>
              <w:rPr>
                <w:rFonts w:ascii="Arial" w:hAnsi="Arial" w:cs="Arial"/>
                <w:sz w:val="24"/>
              </w:rPr>
            </w:pPr>
            <w:r>
              <w:rPr>
                <w:rFonts w:ascii="Arial" w:hAnsi="Arial" w:cs="Arial"/>
                <w:sz w:val="24"/>
              </w:rPr>
              <w:t>YX-280D</w:t>
            </w:r>
          </w:p>
        </w:tc>
        <w:tc>
          <w:tcPr>
            <w:tcW w:w="1620" w:type="dxa"/>
          </w:tcPr>
          <w:p w:rsidR="00CC3BB7" w:rsidRPr="00553B00" w:rsidRDefault="00CC3BB7" w:rsidP="00002289">
            <w:pPr>
              <w:jc w:val="center"/>
              <w:rPr>
                <w:rFonts w:ascii="Arial" w:hAnsi="Arial" w:cs="Arial"/>
                <w:sz w:val="24"/>
              </w:rPr>
            </w:pPr>
            <w:r>
              <w:rPr>
                <w:rFonts w:ascii="Arial" w:hAnsi="Arial" w:cs="Arial"/>
                <w:sz w:val="24"/>
              </w:rPr>
              <w:t>1</w:t>
            </w:r>
          </w:p>
        </w:tc>
      </w:tr>
      <w:tr w:rsidR="00CC3BB7" w:rsidTr="00002289">
        <w:tc>
          <w:tcPr>
            <w:tcW w:w="648" w:type="dxa"/>
          </w:tcPr>
          <w:p w:rsidR="00CC3BB7" w:rsidRDefault="00CC3BB7" w:rsidP="00002289">
            <w:pPr>
              <w:jc w:val="center"/>
              <w:rPr>
                <w:rFonts w:ascii="Arial" w:hAnsi="Arial" w:cs="Arial"/>
                <w:sz w:val="24"/>
                <w:lang w:val="mn-MN"/>
              </w:rPr>
            </w:pPr>
            <w:r>
              <w:rPr>
                <w:rFonts w:ascii="Arial" w:hAnsi="Arial" w:cs="Arial"/>
                <w:sz w:val="24"/>
                <w:lang w:val="mn-MN"/>
              </w:rPr>
              <w:t>4</w:t>
            </w:r>
          </w:p>
        </w:tc>
        <w:tc>
          <w:tcPr>
            <w:tcW w:w="4230" w:type="dxa"/>
          </w:tcPr>
          <w:p w:rsidR="00CC3BB7" w:rsidRPr="00553B00" w:rsidRDefault="00CC3BB7" w:rsidP="00002289">
            <w:pPr>
              <w:rPr>
                <w:rFonts w:ascii="Arial" w:hAnsi="Arial" w:cs="Arial"/>
                <w:sz w:val="24"/>
              </w:rPr>
            </w:pPr>
            <w:r>
              <w:rPr>
                <w:rFonts w:ascii="Arial" w:hAnsi="Arial" w:cs="Arial"/>
                <w:sz w:val="24"/>
                <w:lang w:val="mn-MN"/>
              </w:rPr>
              <w:t xml:space="preserve">Кварц </w:t>
            </w:r>
            <w:r>
              <w:rPr>
                <w:rFonts w:ascii="Arial" w:hAnsi="Arial" w:cs="Arial"/>
                <w:sz w:val="24"/>
              </w:rPr>
              <w:t>(</w:t>
            </w:r>
            <w:r>
              <w:rPr>
                <w:rFonts w:ascii="Arial" w:hAnsi="Arial" w:cs="Arial"/>
                <w:sz w:val="24"/>
                <w:lang w:val="mn-MN"/>
              </w:rPr>
              <w:t>зөөврийн</w:t>
            </w:r>
            <w:r>
              <w:rPr>
                <w:rFonts w:ascii="Arial" w:hAnsi="Arial" w:cs="Arial"/>
                <w:sz w:val="24"/>
              </w:rPr>
              <w:t>)</w:t>
            </w:r>
          </w:p>
        </w:tc>
        <w:tc>
          <w:tcPr>
            <w:tcW w:w="900" w:type="dxa"/>
          </w:tcPr>
          <w:p w:rsidR="00CC3BB7" w:rsidRDefault="00CC3BB7" w:rsidP="00002289">
            <w:pPr>
              <w:jc w:val="center"/>
              <w:rPr>
                <w:rFonts w:ascii="Arial" w:hAnsi="Arial" w:cs="Arial"/>
                <w:sz w:val="24"/>
                <w:lang w:val="mn-MN"/>
              </w:rPr>
            </w:pPr>
            <w:r>
              <w:rPr>
                <w:rFonts w:ascii="Arial" w:hAnsi="Arial" w:cs="Arial"/>
                <w:sz w:val="24"/>
                <w:lang w:val="mn-MN"/>
              </w:rPr>
              <w:t>Хятад</w:t>
            </w:r>
          </w:p>
        </w:tc>
        <w:tc>
          <w:tcPr>
            <w:tcW w:w="990" w:type="dxa"/>
          </w:tcPr>
          <w:p w:rsidR="00CC3BB7" w:rsidRDefault="00CC3BB7" w:rsidP="00002289">
            <w:pPr>
              <w:jc w:val="center"/>
              <w:rPr>
                <w:rFonts w:ascii="Arial" w:hAnsi="Arial" w:cs="Arial"/>
                <w:sz w:val="24"/>
                <w:lang w:val="mn-MN"/>
              </w:rPr>
            </w:pPr>
            <w:r>
              <w:rPr>
                <w:rFonts w:ascii="Arial" w:hAnsi="Arial" w:cs="Arial"/>
                <w:sz w:val="24"/>
                <w:lang w:val="mn-MN"/>
              </w:rPr>
              <w:t>2006</w:t>
            </w:r>
          </w:p>
        </w:tc>
        <w:tc>
          <w:tcPr>
            <w:tcW w:w="1350" w:type="dxa"/>
          </w:tcPr>
          <w:p w:rsidR="00CC3BB7" w:rsidRPr="00553B00" w:rsidRDefault="00CC3BB7" w:rsidP="00002289">
            <w:pPr>
              <w:jc w:val="center"/>
              <w:rPr>
                <w:rFonts w:ascii="Arial" w:hAnsi="Arial" w:cs="Arial"/>
                <w:sz w:val="24"/>
              </w:rPr>
            </w:pPr>
            <w:r>
              <w:rPr>
                <w:rFonts w:ascii="Arial" w:hAnsi="Arial" w:cs="Arial"/>
                <w:sz w:val="24"/>
              </w:rPr>
              <w:t>SJD-I</w:t>
            </w:r>
          </w:p>
        </w:tc>
        <w:tc>
          <w:tcPr>
            <w:tcW w:w="1620" w:type="dxa"/>
          </w:tcPr>
          <w:p w:rsidR="00CC3BB7" w:rsidRPr="00553B00" w:rsidRDefault="00CC3BB7" w:rsidP="00002289">
            <w:pPr>
              <w:jc w:val="center"/>
              <w:rPr>
                <w:rFonts w:ascii="Arial" w:hAnsi="Arial" w:cs="Arial"/>
                <w:sz w:val="24"/>
              </w:rPr>
            </w:pPr>
            <w:r>
              <w:rPr>
                <w:rFonts w:ascii="Arial" w:hAnsi="Arial" w:cs="Arial"/>
                <w:sz w:val="24"/>
              </w:rPr>
              <w:t>1</w:t>
            </w:r>
          </w:p>
        </w:tc>
      </w:tr>
      <w:tr w:rsidR="00CC3BB7" w:rsidTr="00002289">
        <w:tc>
          <w:tcPr>
            <w:tcW w:w="648" w:type="dxa"/>
          </w:tcPr>
          <w:p w:rsidR="00CC3BB7" w:rsidRDefault="00CC3BB7" w:rsidP="00002289">
            <w:pPr>
              <w:jc w:val="center"/>
              <w:rPr>
                <w:rFonts w:ascii="Arial" w:hAnsi="Arial" w:cs="Arial"/>
                <w:sz w:val="24"/>
                <w:lang w:val="mn-MN"/>
              </w:rPr>
            </w:pPr>
            <w:r>
              <w:rPr>
                <w:rFonts w:ascii="Arial" w:hAnsi="Arial" w:cs="Arial"/>
                <w:sz w:val="24"/>
                <w:lang w:val="mn-MN"/>
              </w:rPr>
              <w:t>5</w:t>
            </w:r>
          </w:p>
        </w:tc>
        <w:tc>
          <w:tcPr>
            <w:tcW w:w="4230" w:type="dxa"/>
          </w:tcPr>
          <w:p w:rsidR="00CC3BB7" w:rsidRPr="00553B00" w:rsidRDefault="00CC3BB7" w:rsidP="00002289">
            <w:pPr>
              <w:rPr>
                <w:rFonts w:ascii="Arial" w:hAnsi="Arial" w:cs="Arial"/>
                <w:sz w:val="24"/>
                <w:lang w:val="mn-MN"/>
              </w:rPr>
            </w:pPr>
            <w:r>
              <w:rPr>
                <w:rFonts w:ascii="Arial" w:hAnsi="Arial" w:cs="Arial"/>
                <w:sz w:val="24"/>
                <w:lang w:val="mn-MN"/>
              </w:rPr>
              <w:t>Механик жин</w:t>
            </w:r>
          </w:p>
        </w:tc>
        <w:tc>
          <w:tcPr>
            <w:tcW w:w="900" w:type="dxa"/>
          </w:tcPr>
          <w:p w:rsidR="00CC3BB7" w:rsidRDefault="00CC3BB7" w:rsidP="00002289">
            <w:pPr>
              <w:jc w:val="center"/>
              <w:rPr>
                <w:rFonts w:ascii="Arial" w:hAnsi="Arial" w:cs="Arial"/>
                <w:sz w:val="24"/>
                <w:lang w:val="mn-MN"/>
              </w:rPr>
            </w:pPr>
            <w:r>
              <w:rPr>
                <w:rFonts w:ascii="Arial" w:hAnsi="Arial" w:cs="Arial"/>
                <w:sz w:val="24"/>
                <w:lang w:val="mn-MN"/>
              </w:rPr>
              <w:t>Япон</w:t>
            </w:r>
          </w:p>
        </w:tc>
        <w:tc>
          <w:tcPr>
            <w:tcW w:w="990" w:type="dxa"/>
          </w:tcPr>
          <w:p w:rsidR="00CC3BB7" w:rsidRDefault="00CC3BB7" w:rsidP="00002289">
            <w:pPr>
              <w:jc w:val="center"/>
              <w:rPr>
                <w:rFonts w:ascii="Arial" w:hAnsi="Arial" w:cs="Arial"/>
                <w:sz w:val="24"/>
                <w:lang w:val="mn-MN"/>
              </w:rPr>
            </w:pPr>
            <w:r>
              <w:rPr>
                <w:rFonts w:ascii="Arial" w:hAnsi="Arial" w:cs="Arial"/>
                <w:sz w:val="24"/>
                <w:lang w:val="mn-MN"/>
              </w:rPr>
              <w:t>1999</w:t>
            </w:r>
          </w:p>
        </w:tc>
        <w:tc>
          <w:tcPr>
            <w:tcW w:w="1350" w:type="dxa"/>
          </w:tcPr>
          <w:p w:rsidR="00CC3BB7" w:rsidRDefault="00CC3BB7" w:rsidP="00002289">
            <w:pPr>
              <w:jc w:val="center"/>
              <w:rPr>
                <w:rFonts w:ascii="Arial" w:hAnsi="Arial" w:cs="Arial"/>
                <w:sz w:val="24"/>
                <w:lang w:val="mn-MN"/>
              </w:rPr>
            </w:pPr>
          </w:p>
        </w:tc>
        <w:tc>
          <w:tcPr>
            <w:tcW w:w="1620" w:type="dxa"/>
          </w:tcPr>
          <w:p w:rsidR="00CC3BB7" w:rsidRDefault="00CC3BB7" w:rsidP="00002289">
            <w:pPr>
              <w:jc w:val="center"/>
              <w:rPr>
                <w:rFonts w:ascii="Arial" w:hAnsi="Arial" w:cs="Arial"/>
                <w:sz w:val="24"/>
                <w:lang w:val="mn-MN"/>
              </w:rPr>
            </w:pPr>
            <w:r>
              <w:rPr>
                <w:rFonts w:ascii="Arial" w:hAnsi="Arial" w:cs="Arial"/>
                <w:sz w:val="24"/>
                <w:lang w:val="mn-MN"/>
              </w:rPr>
              <w:t>1</w:t>
            </w:r>
          </w:p>
        </w:tc>
      </w:tr>
      <w:tr w:rsidR="00CC3BB7" w:rsidTr="00002289">
        <w:tc>
          <w:tcPr>
            <w:tcW w:w="648" w:type="dxa"/>
          </w:tcPr>
          <w:p w:rsidR="00CC3BB7" w:rsidRDefault="00CC3BB7" w:rsidP="00002289">
            <w:pPr>
              <w:jc w:val="center"/>
              <w:rPr>
                <w:rFonts w:ascii="Arial" w:hAnsi="Arial" w:cs="Arial"/>
                <w:sz w:val="24"/>
                <w:lang w:val="mn-MN"/>
              </w:rPr>
            </w:pPr>
            <w:r>
              <w:rPr>
                <w:rFonts w:ascii="Arial" w:hAnsi="Arial" w:cs="Arial"/>
                <w:sz w:val="24"/>
                <w:lang w:val="mn-MN"/>
              </w:rPr>
              <w:t>6</w:t>
            </w:r>
          </w:p>
        </w:tc>
        <w:tc>
          <w:tcPr>
            <w:tcW w:w="4230" w:type="dxa"/>
          </w:tcPr>
          <w:p w:rsidR="00CC3BB7" w:rsidRDefault="00CC3BB7" w:rsidP="00002289">
            <w:pPr>
              <w:rPr>
                <w:rFonts w:ascii="Arial" w:hAnsi="Arial" w:cs="Arial"/>
                <w:sz w:val="24"/>
                <w:lang w:val="mn-MN"/>
              </w:rPr>
            </w:pPr>
            <w:r>
              <w:rPr>
                <w:rFonts w:ascii="Arial" w:hAnsi="Arial" w:cs="Arial"/>
                <w:sz w:val="24"/>
                <w:lang w:val="mn-MN"/>
              </w:rPr>
              <w:t>Хатаагч</w:t>
            </w:r>
          </w:p>
        </w:tc>
        <w:tc>
          <w:tcPr>
            <w:tcW w:w="900" w:type="dxa"/>
          </w:tcPr>
          <w:p w:rsidR="00CC3BB7" w:rsidRDefault="00CC3BB7" w:rsidP="00002289">
            <w:pPr>
              <w:jc w:val="center"/>
              <w:rPr>
                <w:rFonts w:ascii="Arial" w:hAnsi="Arial" w:cs="Arial"/>
                <w:sz w:val="24"/>
                <w:lang w:val="mn-MN"/>
              </w:rPr>
            </w:pPr>
            <w:r>
              <w:rPr>
                <w:rFonts w:ascii="Arial" w:hAnsi="Arial" w:cs="Arial"/>
                <w:sz w:val="24"/>
                <w:lang w:val="mn-MN"/>
              </w:rPr>
              <w:t>Хятад</w:t>
            </w:r>
          </w:p>
        </w:tc>
        <w:tc>
          <w:tcPr>
            <w:tcW w:w="990" w:type="dxa"/>
          </w:tcPr>
          <w:p w:rsidR="00CC3BB7" w:rsidRDefault="00CC3BB7" w:rsidP="00002289">
            <w:pPr>
              <w:jc w:val="center"/>
              <w:rPr>
                <w:rFonts w:ascii="Arial" w:hAnsi="Arial" w:cs="Arial"/>
                <w:sz w:val="24"/>
                <w:lang w:val="mn-MN"/>
              </w:rPr>
            </w:pPr>
            <w:r>
              <w:rPr>
                <w:rFonts w:ascii="Arial" w:hAnsi="Arial" w:cs="Arial"/>
                <w:sz w:val="24"/>
                <w:lang w:val="mn-MN"/>
              </w:rPr>
              <w:t>2013</w:t>
            </w:r>
          </w:p>
        </w:tc>
        <w:tc>
          <w:tcPr>
            <w:tcW w:w="1350" w:type="dxa"/>
          </w:tcPr>
          <w:p w:rsidR="00CC3BB7" w:rsidRPr="00553B00" w:rsidRDefault="00CC3BB7" w:rsidP="00002289">
            <w:pPr>
              <w:jc w:val="center"/>
              <w:rPr>
                <w:rFonts w:ascii="Arial" w:hAnsi="Arial" w:cs="Arial"/>
                <w:sz w:val="24"/>
              </w:rPr>
            </w:pPr>
            <w:r>
              <w:rPr>
                <w:rFonts w:ascii="Arial" w:hAnsi="Arial" w:cs="Arial"/>
                <w:sz w:val="24"/>
              </w:rPr>
              <w:t>DH4000</w:t>
            </w:r>
          </w:p>
        </w:tc>
        <w:tc>
          <w:tcPr>
            <w:tcW w:w="1620" w:type="dxa"/>
          </w:tcPr>
          <w:p w:rsidR="00CC3BB7" w:rsidRPr="00553B00" w:rsidRDefault="00CC3BB7" w:rsidP="00002289">
            <w:pPr>
              <w:jc w:val="center"/>
              <w:rPr>
                <w:rFonts w:ascii="Arial" w:hAnsi="Arial" w:cs="Arial"/>
                <w:sz w:val="24"/>
              </w:rPr>
            </w:pPr>
            <w:r>
              <w:rPr>
                <w:rFonts w:ascii="Arial" w:hAnsi="Arial" w:cs="Arial"/>
                <w:sz w:val="24"/>
              </w:rPr>
              <w:t>1</w:t>
            </w:r>
          </w:p>
        </w:tc>
      </w:tr>
      <w:tr w:rsidR="00CC3BB7" w:rsidTr="00002289">
        <w:tc>
          <w:tcPr>
            <w:tcW w:w="648" w:type="dxa"/>
          </w:tcPr>
          <w:p w:rsidR="00CC3BB7" w:rsidRDefault="00CC3BB7" w:rsidP="00002289">
            <w:pPr>
              <w:jc w:val="center"/>
              <w:rPr>
                <w:rFonts w:ascii="Arial" w:hAnsi="Arial" w:cs="Arial"/>
                <w:sz w:val="24"/>
                <w:lang w:val="mn-MN"/>
              </w:rPr>
            </w:pPr>
            <w:r>
              <w:rPr>
                <w:rFonts w:ascii="Arial" w:hAnsi="Arial" w:cs="Arial"/>
                <w:sz w:val="24"/>
                <w:lang w:val="mn-MN"/>
              </w:rPr>
              <w:t>7</w:t>
            </w:r>
          </w:p>
        </w:tc>
        <w:tc>
          <w:tcPr>
            <w:tcW w:w="4230" w:type="dxa"/>
          </w:tcPr>
          <w:p w:rsidR="00CC3BB7" w:rsidRPr="00553B00" w:rsidRDefault="00CC3BB7" w:rsidP="00002289">
            <w:pPr>
              <w:rPr>
                <w:rFonts w:ascii="Arial" w:hAnsi="Arial" w:cs="Arial"/>
                <w:sz w:val="24"/>
              </w:rPr>
            </w:pPr>
            <w:r>
              <w:rPr>
                <w:rFonts w:ascii="Arial" w:hAnsi="Arial" w:cs="Arial"/>
                <w:sz w:val="24"/>
                <w:lang w:val="mn-MN"/>
              </w:rPr>
              <w:t xml:space="preserve">Компьютер </w:t>
            </w:r>
            <w:r>
              <w:rPr>
                <w:rFonts w:ascii="Arial" w:hAnsi="Arial" w:cs="Arial"/>
                <w:sz w:val="24"/>
              </w:rPr>
              <w:t>(Dell)</w:t>
            </w:r>
          </w:p>
        </w:tc>
        <w:tc>
          <w:tcPr>
            <w:tcW w:w="900" w:type="dxa"/>
          </w:tcPr>
          <w:p w:rsidR="00CC3BB7" w:rsidRDefault="00CC3BB7" w:rsidP="00002289">
            <w:pPr>
              <w:jc w:val="center"/>
              <w:rPr>
                <w:rFonts w:ascii="Arial" w:hAnsi="Arial" w:cs="Arial"/>
                <w:sz w:val="24"/>
                <w:lang w:val="mn-MN"/>
              </w:rPr>
            </w:pPr>
            <w:r>
              <w:rPr>
                <w:rFonts w:ascii="Arial" w:hAnsi="Arial" w:cs="Arial"/>
                <w:sz w:val="24"/>
                <w:lang w:val="mn-MN"/>
              </w:rPr>
              <w:t>Хятад</w:t>
            </w:r>
          </w:p>
        </w:tc>
        <w:tc>
          <w:tcPr>
            <w:tcW w:w="990" w:type="dxa"/>
          </w:tcPr>
          <w:p w:rsidR="00CC3BB7" w:rsidRDefault="00CC3BB7" w:rsidP="00002289">
            <w:pPr>
              <w:jc w:val="center"/>
              <w:rPr>
                <w:rFonts w:ascii="Arial" w:hAnsi="Arial" w:cs="Arial"/>
                <w:sz w:val="24"/>
                <w:lang w:val="mn-MN"/>
              </w:rPr>
            </w:pPr>
            <w:r>
              <w:rPr>
                <w:rFonts w:ascii="Arial" w:hAnsi="Arial" w:cs="Arial"/>
                <w:sz w:val="24"/>
                <w:lang w:val="mn-MN"/>
              </w:rPr>
              <w:t>2013</w:t>
            </w:r>
          </w:p>
        </w:tc>
        <w:tc>
          <w:tcPr>
            <w:tcW w:w="1350" w:type="dxa"/>
          </w:tcPr>
          <w:p w:rsidR="00CC3BB7" w:rsidRPr="00553B00" w:rsidRDefault="00CC3BB7" w:rsidP="00002289">
            <w:pPr>
              <w:jc w:val="center"/>
              <w:rPr>
                <w:rFonts w:ascii="Arial" w:hAnsi="Arial" w:cs="Arial"/>
                <w:sz w:val="24"/>
              </w:rPr>
            </w:pPr>
            <w:r>
              <w:rPr>
                <w:rFonts w:ascii="Arial" w:hAnsi="Arial" w:cs="Arial"/>
                <w:sz w:val="24"/>
              </w:rPr>
              <w:t>Dell</w:t>
            </w:r>
          </w:p>
        </w:tc>
        <w:tc>
          <w:tcPr>
            <w:tcW w:w="1620" w:type="dxa"/>
          </w:tcPr>
          <w:p w:rsidR="00CC3BB7" w:rsidRPr="00553B00" w:rsidRDefault="00CC3BB7" w:rsidP="00002289">
            <w:pPr>
              <w:jc w:val="center"/>
              <w:rPr>
                <w:rFonts w:ascii="Arial" w:hAnsi="Arial" w:cs="Arial"/>
                <w:sz w:val="24"/>
              </w:rPr>
            </w:pPr>
            <w:r>
              <w:rPr>
                <w:rFonts w:ascii="Arial" w:hAnsi="Arial" w:cs="Arial"/>
                <w:sz w:val="24"/>
              </w:rPr>
              <w:t>1</w:t>
            </w:r>
          </w:p>
        </w:tc>
      </w:tr>
      <w:tr w:rsidR="00CC3BB7" w:rsidTr="00002289">
        <w:tc>
          <w:tcPr>
            <w:tcW w:w="648" w:type="dxa"/>
          </w:tcPr>
          <w:p w:rsidR="00CC3BB7" w:rsidRDefault="00CC3BB7" w:rsidP="00002289">
            <w:pPr>
              <w:jc w:val="center"/>
              <w:rPr>
                <w:rFonts w:ascii="Arial" w:hAnsi="Arial" w:cs="Arial"/>
                <w:sz w:val="24"/>
                <w:lang w:val="mn-MN"/>
              </w:rPr>
            </w:pPr>
            <w:r>
              <w:rPr>
                <w:rFonts w:ascii="Arial" w:hAnsi="Arial" w:cs="Arial"/>
                <w:sz w:val="24"/>
                <w:lang w:val="mn-MN"/>
              </w:rPr>
              <w:t>8</w:t>
            </w:r>
          </w:p>
        </w:tc>
        <w:tc>
          <w:tcPr>
            <w:tcW w:w="4230" w:type="dxa"/>
          </w:tcPr>
          <w:p w:rsidR="00CC3BB7" w:rsidRPr="00553B00" w:rsidRDefault="00CC3BB7" w:rsidP="00002289">
            <w:pPr>
              <w:rPr>
                <w:rFonts w:ascii="Arial" w:hAnsi="Arial" w:cs="Arial"/>
                <w:sz w:val="24"/>
                <w:lang w:val="mn-MN"/>
              </w:rPr>
            </w:pPr>
            <w:r>
              <w:rPr>
                <w:rFonts w:ascii="Arial" w:hAnsi="Arial" w:cs="Arial"/>
                <w:sz w:val="24"/>
                <w:lang w:val="mn-MN"/>
              </w:rPr>
              <w:t>Зөөврийн дижитал рентген аппарат</w:t>
            </w:r>
          </w:p>
        </w:tc>
        <w:tc>
          <w:tcPr>
            <w:tcW w:w="900" w:type="dxa"/>
          </w:tcPr>
          <w:p w:rsidR="00CC3BB7" w:rsidRDefault="00CC3BB7" w:rsidP="00002289">
            <w:pPr>
              <w:jc w:val="center"/>
              <w:rPr>
                <w:rFonts w:ascii="Arial" w:hAnsi="Arial" w:cs="Arial"/>
                <w:sz w:val="24"/>
                <w:lang w:val="mn-MN"/>
              </w:rPr>
            </w:pPr>
            <w:r>
              <w:rPr>
                <w:rFonts w:ascii="Arial" w:hAnsi="Arial" w:cs="Arial"/>
                <w:sz w:val="24"/>
                <w:lang w:val="mn-MN"/>
              </w:rPr>
              <w:t>АНУ</w:t>
            </w:r>
          </w:p>
        </w:tc>
        <w:tc>
          <w:tcPr>
            <w:tcW w:w="990" w:type="dxa"/>
          </w:tcPr>
          <w:p w:rsidR="00CC3BB7" w:rsidRDefault="00CC3BB7" w:rsidP="00002289">
            <w:pPr>
              <w:jc w:val="center"/>
              <w:rPr>
                <w:rFonts w:ascii="Arial" w:hAnsi="Arial" w:cs="Arial"/>
                <w:sz w:val="24"/>
                <w:lang w:val="mn-MN"/>
              </w:rPr>
            </w:pPr>
            <w:r>
              <w:rPr>
                <w:rFonts w:ascii="Arial" w:hAnsi="Arial" w:cs="Arial"/>
                <w:sz w:val="24"/>
                <w:lang w:val="mn-MN"/>
              </w:rPr>
              <w:t>2018</w:t>
            </w:r>
          </w:p>
        </w:tc>
        <w:tc>
          <w:tcPr>
            <w:tcW w:w="1350" w:type="dxa"/>
          </w:tcPr>
          <w:p w:rsidR="00CC3BB7" w:rsidRPr="00553B00" w:rsidRDefault="00CC3BB7" w:rsidP="00002289">
            <w:pPr>
              <w:rPr>
                <w:rFonts w:ascii="Arial" w:hAnsi="Arial" w:cs="Arial"/>
                <w:sz w:val="24"/>
              </w:rPr>
            </w:pPr>
            <w:r>
              <w:rPr>
                <w:rFonts w:ascii="Arial" w:hAnsi="Arial" w:cs="Arial"/>
                <w:sz w:val="24"/>
              </w:rPr>
              <w:t>HF 120/60</w:t>
            </w:r>
          </w:p>
        </w:tc>
        <w:tc>
          <w:tcPr>
            <w:tcW w:w="1620" w:type="dxa"/>
          </w:tcPr>
          <w:p w:rsidR="00CC3BB7" w:rsidRDefault="00CC3BB7" w:rsidP="00002289">
            <w:pPr>
              <w:jc w:val="center"/>
              <w:rPr>
                <w:rFonts w:ascii="Arial" w:hAnsi="Arial" w:cs="Arial"/>
                <w:sz w:val="24"/>
                <w:lang w:val="mn-MN"/>
              </w:rPr>
            </w:pPr>
            <w:r>
              <w:rPr>
                <w:rFonts w:ascii="Arial" w:hAnsi="Arial" w:cs="Arial"/>
                <w:sz w:val="24"/>
                <w:lang w:val="mn-MN"/>
              </w:rPr>
              <w:t>1</w:t>
            </w:r>
          </w:p>
        </w:tc>
      </w:tr>
    </w:tbl>
    <w:p w:rsidR="001A3E89" w:rsidRPr="009D4CA3" w:rsidRDefault="001A3E89" w:rsidP="00CC3BB7">
      <w:pPr>
        <w:rPr>
          <w:rFonts w:ascii="Arial" w:hAnsi="Arial" w:cs="Arial"/>
          <w:lang w:val="mn-MN"/>
        </w:rPr>
      </w:pPr>
      <w:r w:rsidRPr="009D4CA3">
        <w:rPr>
          <w:rFonts w:ascii="Arial" w:hAnsi="Arial" w:cs="Arial"/>
          <w:lang w:val="mn-MN"/>
        </w:rPr>
        <w:t>Хүснэгт 2: Глобаль сангийн санхүүжилтээр ханган нийлүүлэгдсэн тоног төхөөрөмжийн жагсаалт</w:t>
      </w:r>
    </w:p>
    <w:p w:rsidR="001A3E89" w:rsidRPr="009D4CA3" w:rsidRDefault="001A3E89" w:rsidP="009D4CA3">
      <w:pPr>
        <w:tabs>
          <w:tab w:val="left" w:pos="3510"/>
        </w:tabs>
        <w:ind w:left="540" w:firstLine="1080"/>
        <w:jc w:val="both"/>
        <w:rPr>
          <w:rFonts w:ascii="Arial" w:hAnsi="Arial" w:cs="Arial"/>
          <w:sz w:val="24"/>
          <w:szCs w:val="24"/>
          <w:lang w:val="mn-MN"/>
        </w:rPr>
      </w:pPr>
      <w:r w:rsidRPr="009D4CA3">
        <w:rPr>
          <w:rFonts w:ascii="Arial" w:hAnsi="Arial" w:cs="Arial"/>
          <w:sz w:val="24"/>
          <w:szCs w:val="24"/>
          <w:lang w:val="mn-MN"/>
        </w:rPr>
        <w:t xml:space="preserve">Лабораторийн үйл ажиллагаа хэвийн явагдаж байна. Микроскопийг 2007 оноос хойш ашиглаж байгаа тул микроскопи хуучирсан, солих шаардлагатай байна.  Лабораторийн бусад тоног төхөөрөмжүүдийн ашиглалт хэвийн, хадгалалт сайн байв. </w:t>
      </w:r>
    </w:p>
    <w:p w:rsidR="001A3E89" w:rsidRPr="009D4CA3" w:rsidRDefault="001A3E89" w:rsidP="009D4CA3">
      <w:pPr>
        <w:tabs>
          <w:tab w:val="left" w:pos="3510"/>
        </w:tabs>
        <w:ind w:left="540" w:firstLine="1080"/>
        <w:jc w:val="both"/>
        <w:rPr>
          <w:rFonts w:ascii="Arial" w:hAnsi="Arial" w:cs="Arial"/>
          <w:sz w:val="24"/>
          <w:szCs w:val="24"/>
          <w:lang w:val="mn-MN"/>
        </w:rPr>
      </w:pPr>
      <w:r w:rsidRPr="009D4CA3">
        <w:rPr>
          <w:rFonts w:ascii="Arial" w:hAnsi="Arial" w:cs="Arial"/>
          <w:noProof/>
          <w:sz w:val="24"/>
          <w:szCs w:val="24"/>
        </w:rPr>
        <mc:AlternateContent>
          <mc:Choice Requires="wps">
            <w:drawing>
              <wp:anchor distT="0" distB="0" distL="114300" distR="114300" simplePos="0" relativeHeight="251667456" behindDoc="0" locked="0" layoutInCell="1" allowOverlap="1" wp14:anchorId="66DB5DAC" wp14:editId="08A5813B">
                <wp:simplePos x="0" y="0"/>
                <wp:positionH relativeFrom="column">
                  <wp:posOffset>2466975</wp:posOffset>
                </wp:positionH>
                <wp:positionV relativeFrom="paragraph">
                  <wp:posOffset>459105</wp:posOffset>
                </wp:positionV>
                <wp:extent cx="3057525" cy="2257425"/>
                <wp:effectExtent l="0" t="0" r="28575" b="28575"/>
                <wp:wrapNone/>
                <wp:docPr id="24" name="Rectangle 24"/>
                <wp:cNvGraphicFramePr/>
                <a:graphic xmlns:a="http://schemas.openxmlformats.org/drawingml/2006/main">
                  <a:graphicData uri="http://schemas.microsoft.com/office/word/2010/wordprocessingShape">
                    <wps:wsp>
                      <wps:cNvSpPr/>
                      <wps:spPr>
                        <a:xfrm>
                          <a:off x="0" y="0"/>
                          <a:ext cx="3057525" cy="2257425"/>
                        </a:xfrm>
                        <a:prstGeom prst="rect">
                          <a:avLst/>
                        </a:prstGeom>
                        <a:solidFill>
                          <a:sysClr val="window" lastClr="FFFFFF"/>
                        </a:solidFill>
                        <a:ln w="25400" cap="flat" cmpd="sng" algn="ctr">
                          <a:solidFill>
                            <a:sysClr val="windowText" lastClr="000000"/>
                          </a:solidFill>
                          <a:prstDash val="solid"/>
                        </a:ln>
                        <a:effectLst/>
                      </wps:spPr>
                      <wps:txbx>
                        <w:txbxContent>
                          <w:p w:rsidR="00002289" w:rsidRDefault="00002289" w:rsidP="001A3E89">
                            <w:pPr>
                              <w:jc w:val="center"/>
                            </w:pPr>
                            <w:r>
                              <w:rPr>
                                <w:noProof/>
                              </w:rPr>
                              <w:drawing>
                                <wp:inline distT="0" distB="0" distL="0" distR="0" wp14:anchorId="608A8C59" wp14:editId="3E372905">
                                  <wp:extent cx="2867025" cy="2076450"/>
                                  <wp:effectExtent l="0" t="0" r="9525" b="0"/>
                                  <wp:docPr id="29" name="Picture 29" descr="C:\Users\dorjmaa\Desktop\Uvs 2019\51403785_976888955843750_7399689928965095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jmaa\Desktop\Uvs 2019\51403785_976888955843750_7399689928965095424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8464" cy="20774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29" style="position:absolute;left:0;text-align:left;margin-left:194.25pt;margin-top:36.15pt;width:240.75pt;height:17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ThewIAABMFAAAOAAAAZHJzL2Uyb0RvYy54bWysVF1v2yAUfZ+0/4B4X524ybpFdaqoVaZJ&#10;VVetnfp8g3FsCQMDEjv79Ttgt00/nqb5AXO5l3s5h3M5v+hbxfbS+cbogk9PJpxJLUzZ6G3Bf92v&#10;P33hzAfSJSmjZcEP0vOL5ccP551dyNzURpXSMSTRftHZgtch2EWWeVHLlvyJsVLDWRnXUoDptlnp&#10;qEP2VmX5ZPI564wrrTNCeo/Vq8HJlyl/VUkRflSVl4GpguNsIY0ujZs4ZstzWmwd2boR4zHoH07R&#10;UqNR9CnVFQViO9e8SdU2whlvqnAiTJuZqmqETBiAZjp5heauJisTFpDj7RNN/v+lFTf7W8easuD5&#10;jDNNLe7oJ1gjvVWSYQ0EddYvEHdnb91oeUwj2r5ybfwDB+sTqYcnUmUfmMDi6WR+Ns/nnAn48nx+&#10;NoOBPNnzdut8+CZNy+Kk4A71E5m0v/ZhCH0MidW8UU25bpRKxsFfKsf2hAuGLkrTcabIBywWfJ2+&#10;sdqLbUqzDseZzyZQhSAor1IUMG0tuPB6yxmpLSQtgktnebHbvyl6D7hHhSfpe69wBHJFvh5OnLKO&#10;YUpHPDKJdsQdmR+4jrPQb/p0VadxR1zZmPKA63Nm0LW3Yt0g/zXw35KDkAEOzRl+YKiUAWIzzjir&#10;jfvz3nqMh77g5axDY4CN3ztyEui+ayjv63Q2i52UjNn8LIfhjj2bY4/etZcGVzPFM2BFmsb4oB6n&#10;lTPtA3p4FavCRVqg9sD7aFyGoWHxCgi5WqUwdI+lcK3vrIjJI3OR2fv+gZwddRRwJzfmsYlo8UpO&#10;Q2zcqc1qF0zVJK098wqNRgOdl9Q6vhKxtY/tFPX8li3/AgAA//8DAFBLAwQUAAYACAAAACEAwDAo&#10;VOAAAAAKAQAADwAAAGRycy9kb3ducmV2LnhtbEyPwU7DMAyG70i8Q2QkLhNL6YCG0nRCSEho4kLZ&#10;hZvXhrRa41RN1nZvjznB0fLn399fbBfXi8mMofOk4XadgDBU+6Yjq2H/+XqjQISI1GDvyWg4mwDb&#10;8vKiwLzxM32YqYpWcAiFHDW0MQ65lKFujcOw9oMh3n370WHkcbSyGXHmcNfLNEkepMOO+EOLg3lp&#10;TX2sTo41VnL/dp4qubNHfBzep3m3+rJaX18tz08golniHwy/+nwDJTsd/ImaIHoNG6XuGdWQpRsQ&#10;DKgs4XIHDXdppkCWhfxfofwBAAD//wMAUEsBAi0AFAAGAAgAAAAhALaDOJL+AAAA4QEAABMAAAAA&#10;AAAAAAAAAAAAAAAAAFtDb250ZW50X1R5cGVzXS54bWxQSwECLQAUAAYACAAAACEAOP0h/9YAAACU&#10;AQAACwAAAAAAAAAAAAAAAAAvAQAAX3JlbHMvLnJlbHNQSwECLQAUAAYACAAAACEA4Cvk4XsCAAAT&#10;BQAADgAAAAAAAAAAAAAAAAAuAgAAZHJzL2Uyb0RvYy54bWxQSwECLQAUAAYACAAAACEAwDAoVOAA&#10;AAAKAQAADwAAAAAAAAAAAAAAAADVBAAAZHJzL2Rvd25yZXYueG1sUEsFBgAAAAAEAAQA8wAAAOIF&#10;AAAAAA==&#10;" fillcolor="window" strokecolor="windowText" strokeweight="2pt">
                <v:textbox>
                  <w:txbxContent>
                    <w:p w:rsidR="009F7159" w:rsidRDefault="009F7159" w:rsidP="001A3E89">
                      <w:pPr>
                        <w:jc w:val="center"/>
                      </w:pPr>
                      <w:r>
                        <w:rPr>
                          <w:noProof/>
                        </w:rPr>
                        <w:drawing>
                          <wp:inline distT="0" distB="0" distL="0" distR="0" wp14:anchorId="608A8C59" wp14:editId="3E372905">
                            <wp:extent cx="2867025" cy="2076450"/>
                            <wp:effectExtent l="0" t="0" r="9525" b="0"/>
                            <wp:docPr id="29" name="Picture 29" descr="C:\Users\dorjmaa\Desktop\Uvs 2019\51403785_976888955843750_7399689928965095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jmaa\Desktop\Uvs 2019\51403785_976888955843750_7399689928965095424_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8464" cy="2077492"/>
                                    </a:xfrm>
                                    <a:prstGeom prst="rect">
                                      <a:avLst/>
                                    </a:prstGeom>
                                    <a:noFill/>
                                    <a:ln>
                                      <a:noFill/>
                                    </a:ln>
                                  </pic:spPr>
                                </pic:pic>
                              </a:graphicData>
                            </a:graphic>
                          </wp:inline>
                        </w:drawing>
                      </w:r>
                    </w:p>
                  </w:txbxContent>
                </v:textbox>
              </v:rect>
            </w:pict>
          </mc:Fallback>
        </mc:AlternateContent>
      </w:r>
      <w:r w:rsidRPr="009D4CA3">
        <w:rPr>
          <w:rFonts w:ascii="Arial" w:hAnsi="Arial" w:cs="Arial"/>
          <w:noProof/>
          <w:sz w:val="24"/>
          <w:szCs w:val="24"/>
        </w:rPr>
        <mc:AlternateContent>
          <mc:Choice Requires="wps">
            <w:drawing>
              <wp:anchor distT="0" distB="0" distL="114300" distR="114300" simplePos="0" relativeHeight="251666432" behindDoc="0" locked="0" layoutInCell="1" allowOverlap="1" wp14:anchorId="505B5D92" wp14:editId="5C217929">
                <wp:simplePos x="0" y="0"/>
                <wp:positionH relativeFrom="column">
                  <wp:posOffset>209550</wp:posOffset>
                </wp:positionH>
                <wp:positionV relativeFrom="paragraph">
                  <wp:posOffset>459105</wp:posOffset>
                </wp:positionV>
                <wp:extent cx="1971675" cy="2257425"/>
                <wp:effectExtent l="0" t="0" r="28575" b="28575"/>
                <wp:wrapNone/>
                <wp:docPr id="26" name="Rectangle 26"/>
                <wp:cNvGraphicFramePr/>
                <a:graphic xmlns:a="http://schemas.openxmlformats.org/drawingml/2006/main">
                  <a:graphicData uri="http://schemas.microsoft.com/office/word/2010/wordprocessingShape">
                    <wps:wsp>
                      <wps:cNvSpPr/>
                      <wps:spPr>
                        <a:xfrm>
                          <a:off x="0" y="0"/>
                          <a:ext cx="1971675" cy="2257425"/>
                        </a:xfrm>
                        <a:prstGeom prst="rect">
                          <a:avLst/>
                        </a:prstGeom>
                      </wps:spPr>
                      <wps:style>
                        <a:lnRef idx="2">
                          <a:schemeClr val="dk1"/>
                        </a:lnRef>
                        <a:fillRef idx="1">
                          <a:schemeClr val="lt1"/>
                        </a:fillRef>
                        <a:effectRef idx="0">
                          <a:schemeClr val="dk1"/>
                        </a:effectRef>
                        <a:fontRef idx="minor">
                          <a:schemeClr val="dk1"/>
                        </a:fontRef>
                      </wps:style>
                      <wps:txbx>
                        <w:txbxContent>
                          <w:p w:rsidR="00002289" w:rsidRDefault="00002289" w:rsidP="001A3E89">
                            <w:pPr>
                              <w:jc w:val="center"/>
                            </w:pPr>
                            <w:r>
                              <w:rPr>
                                <w:noProof/>
                              </w:rPr>
                              <w:drawing>
                                <wp:inline distT="0" distB="0" distL="0" distR="0" wp14:anchorId="1CCB7687" wp14:editId="448ED7AF">
                                  <wp:extent cx="1733550" cy="2200275"/>
                                  <wp:effectExtent l="0" t="0" r="0" b="0"/>
                                  <wp:docPr id="30" name="Picture 30" descr="C:\Users\dorjmaa\Desktop\Uvs 2019\51003383_565633060512262_3201146113344143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jmaa\Desktop\Uvs 2019\51003383_565633060512262_3201146113344143360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4800" cy="22018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30" style="position:absolute;left:0;text-align:left;margin-left:16.5pt;margin-top:36.15pt;width:155.25pt;height:17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tMRaQIAAB8FAAAOAAAAZHJzL2Uyb0RvYy54bWysVMlu2zAQvRfoPxC817IEO26MyIGRIEWB&#10;IAmyIGeaIm2h3DqkLblf3yG1JEiNHopeJA5n3qxveHHZakUOAnxtTUnzyZQSYbitarMt6cvzzZev&#10;lPjATMWUNaKkR+Hp5erzp4vGLUVhd1ZVAgg6MX7ZuJLuQnDLLPN8JzTzE+uEQaW0oFlAEbZZBaxB&#10;71plxXR6ljUWKgeWC+/x9rpT0lXyL6Xg4V5KLwJRJcXcQvpC+m7iN1tdsOUWmNvVvE+D/UMWmtUG&#10;g46urllgZA/1H650zcF6K8OEW51ZKWsuUg1YTT79UM3TjjmRasHmeDe2yf8/t/zu8ACkrkpanFFi&#10;mMYZPWLXmNkqQfAOG9Q4v0S7J/cAveTxGKttJej4xzpIm5p6HJsq2kA4Xubni/xsMaeEo64o5otZ&#10;MY9esze4Ax++CatJPJQUMH5qJjvc+tCZDiaIi+l0CaRTOCoRc1DmUUisBEMWCZ04JK4UkAPD6Vc/&#10;8j5ssowQWSs1gvJTIBUGUG8bYSLxagROTwHfoo3WKaI1YQTq2lj4O1h29kPVXa2x7NBu2jS22TCh&#10;ja2OOEqwHce94zc1tvOW+fDAAEmN9MdFDff4kco2JbX9iZKdhV+n7qM9cg21lDS4JCX1P/cMBCXq&#10;u0EWnuezWdyqJMzmiwIFeK/ZvNeYvb6yOIkcnwTH0zHaBzUcJVj9ivu8jlFRxQzH2CXlAQbhKnTL&#10;iy8CF+t1MsNNcizcmifHo/PY50iX5/aVges5FZCOd3ZYKLb8QK3ONiKNXe+DlXXiXex019d+AriF&#10;ibn9ixHX/L2crN7etdVvAAAA//8DAFBLAwQUAAYACAAAACEARgrsjuAAAAAJAQAADwAAAGRycy9k&#10;b3ducmV2LnhtbEyPT0+DQBTE7yZ+h80z8WYXofYP8mgMiTHRU7EevG3ZVyCybwm7peCndz3pcTKT&#10;md9ku8l0YqTBtZYR7hcRCOLK6pZrhMP7890GhPOKteosE8JMDnb59VWmUm0vvKex9LUIJexShdB4&#10;36dSuqoho9zC9sTBO9nBKB/kUEs9qEsoN52Mo2gljWo5LDSqp6Kh6qs8G4S3Wfrx8LHafo9FO+vy&#10;s3h5pQLx9mZ6egThafJ/YfjFD+iQB6ajPbN2okNIknDFI6zjBETwk2XyAOKIsIzXG5B5Jv8/yH8A&#10;AAD//wMAUEsBAi0AFAAGAAgAAAAhALaDOJL+AAAA4QEAABMAAAAAAAAAAAAAAAAAAAAAAFtDb250&#10;ZW50X1R5cGVzXS54bWxQSwECLQAUAAYACAAAACEAOP0h/9YAAACUAQAACwAAAAAAAAAAAAAAAAAv&#10;AQAAX3JlbHMvLnJlbHNQSwECLQAUAAYACAAAACEAborTEWkCAAAfBQAADgAAAAAAAAAAAAAAAAAu&#10;AgAAZHJzL2Uyb0RvYy54bWxQSwECLQAUAAYACAAAACEARgrsjuAAAAAJAQAADwAAAAAAAAAAAAAA&#10;AADDBAAAZHJzL2Rvd25yZXYueG1sUEsFBgAAAAAEAAQA8wAAANAFAAAAAA==&#10;" fillcolor="white [3201]" strokecolor="black [3200]" strokeweight="2pt">
                <v:textbox>
                  <w:txbxContent>
                    <w:p w:rsidR="009F7159" w:rsidRDefault="009F7159" w:rsidP="001A3E89">
                      <w:pPr>
                        <w:jc w:val="center"/>
                      </w:pPr>
                      <w:r>
                        <w:rPr>
                          <w:noProof/>
                        </w:rPr>
                        <w:drawing>
                          <wp:inline distT="0" distB="0" distL="0" distR="0" wp14:anchorId="1CCB7687" wp14:editId="448ED7AF">
                            <wp:extent cx="1733550" cy="2200275"/>
                            <wp:effectExtent l="0" t="0" r="0" b="0"/>
                            <wp:docPr id="30" name="Picture 30" descr="C:\Users\dorjmaa\Desktop\Uvs 2019\51003383_565633060512262_3201146113344143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jmaa\Desktop\Uvs 2019\51003383_565633060512262_3201146113344143360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34800" cy="2201861"/>
                                    </a:xfrm>
                                    <a:prstGeom prst="rect">
                                      <a:avLst/>
                                    </a:prstGeom>
                                    <a:noFill/>
                                    <a:ln>
                                      <a:noFill/>
                                    </a:ln>
                                  </pic:spPr>
                                </pic:pic>
                              </a:graphicData>
                            </a:graphic>
                          </wp:inline>
                        </w:drawing>
                      </w:r>
                    </w:p>
                  </w:txbxContent>
                </v:textbox>
              </v:rect>
            </w:pict>
          </mc:Fallback>
        </mc:AlternateContent>
      </w:r>
      <w:r w:rsidRPr="009D4CA3">
        <w:rPr>
          <w:rFonts w:ascii="Arial" w:hAnsi="Arial" w:cs="Arial"/>
          <w:sz w:val="24"/>
          <w:szCs w:val="24"/>
          <w:lang w:val="mn-MN"/>
        </w:rPr>
        <w:t xml:space="preserve">Харин сүрьеэгийн халдваргүйжсэн сорьцын устгалыг шаардлага хангахгүй буюу цонхгүй, агааржилтгүй, маш жижигхэн өрөөнд хийдэг байна. </w:t>
      </w:r>
      <w:r w:rsidRPr="009D4CA3">
        <w:rPr>
          <w:rFonts w:ascii="Arial" w:hAnsi="Arial" w:cs="Arial"/>
          <w:sz w:val="24"/>
          <w:szCs w:val="24"/>
        </w:rPr>
        <w:t>(</w:t>
      </w:r>
      <w:r w:rsidRPr="009D4CA3">
        <w:rPr>
          <w:rFonts w:ascii="Arial" w:hAnsi="Arial" w:cs="Arial"/>
          <w:sz w:val="24"/>
          <w:szCs w:val="24"/>
          <w:lang w:val="mn-MN"/>
        </w:rPr>
        <w:t>Зураг 4</w:t>
      </w:r>
      <w:r w:rsidRPr="009D4CA3">
        <w:rPr>
          <w:rFonts w:ascii="Arial" w:hAnsi="Arial" w:cs="Arial"/>
          <w:sz w:val="24"/>
          <w:szCs w:val="24"/>
        </w:rPr>
        <w:t>)</w:t>
      </w:r>
    </w:p>
    <w:p w:rsidR="001A3E89" w:rsidRPr="009D4CA3" w:rsidRDefault="001A3E89" w:rsidP="009D4CA3">
      <w:pPr>
        <w:tabs>
          <w:tab w:val="left" w:pos="3510"/>
        </w:tabs>
        <w:ind w:left="540" w:firstLine="1080"/>
        <w:jc w:val="both"/>
        <w:rPr>
          <w:rFonts w:ascii="Arial" w:hAnsi="Arial" w:cs="Arial"/>
          <w:sz w:val="24"/>
          <w:szCs w:val="24"/>
          <w:lang w:val="mn-MN"/>
        </w:rPr>
      </w:pPr>
    </w:p>
    <w:p w:rsidR="001A3E89" w:rsidRPr="009D4CA3" w:rsidRDefault="001A3E89" w:rsidP="009D4CA3">
      <w:pPr>
        <w:tabs>
          <w:tab w:val="left" w:pos="6000"/>
        </w:tabs>
        <w:ind w:left="540" w:firstLine="1080"/>
        <w:jc w:val="both"/>
        <w:rPr>
          <w:rFonts w:ascii="Arial" w:hAnsi="Arial" w:cs="Arial"/>
          <w:sz w:val="24"/>
          <w:szCs w:val="24"/>
          <w:lang w:val="mn-MN"/>
        </w:rPr>
      </w:pPr>
      <w:r w:rsidRPr="009D4CA3">
        <w:rPr>
          <w:rFonts w:ascii="Arial" w:hAnsi="Arial" w:cs="Arial"/>
          <w:sz w:val="24"/>
          <w:szCs w:val="24"/>
          <w:lang w:val="mn-MN"/>
        </w:rPr>
        <w:tab/>
      </w:r>
    </w:p>
    <w:p w:rsidR="001A3E89" w:rsidRPr="009D4CA3" w:rsidRDefault="001A3E89" w:rsidP="009D4CA3">
      <w:pPr>
        <w:tabs>
          <w:tab w:val="left" w:pos="3510"/>
        </w:tabs>
        <w:ind w:left="540" w:firstLine="1080"/>
        <w:jc w:val="both"/>
        <w:rPr>
          <w:rFonts w:ascii="Arial" w:hAnsi="Arial" w:cs="Arial"/>
          <w:sz w:val="24"/>
          <w:szCs w:val="24"/>
          <w:lang w:val="mn-MN"/>
        </w:rPr>
      </w:pPr>
    </w:p>
    <w:p w:rsidR="001A3E89" w:rsidRPr="009D4CA3" w:rsidRDefault="001A3E89" w:rsidP="009D4CA3">
      <w:pPr>
        <w:tabs>
          <w:tab w:val="left" w:pos="3510"/>
        </w:tabs>
        <w:ind w:left="540" w:firstLine="1080"/>
        <w:jc w:val="both"/>
        <w:rPr>
          <w:rFonts w:ascii="Arial" w:hAnsi="Arial" w:cs="Arial"/>
          <w:sz w:val="24"/>
          <w:szCs w:val="24"/>
          <w:lang w:val="mn-MN"/>
        </w:rPr>
      </w:pPr>
    </w:p>
    <w:p w:rsidR="001A3E89" w:rsidRPr="009D4CA3" w:rsidRDefault="001A3E89" w:rsidP="009D4CA3">
      <w:pPr>
        <w:tabs>
          <w:tab w:val="left" w:pos="3510"/>
        </w:tabs>
        <w:ind w:left="540" w:firstLine="1080"/>
        <w:jc w:val="both"/>
        <w:rPr>
          <w:rFonts w:ascii="Arial" w:hAnsi="Arial" w:cs="Arial"/>
          <w:sz w:val="24"/>
          <w:szCs w:val="24"/>
          <w:lang w:val="mn-MN"/>
        </w:rPr>
      </w:pPr>
    </w:p>
    <w:p w:rsidR="001A3E89" w:rsidRPr="00CC3BB7" w:rsidRDefault="001A3E89" w:rsidP="00CC3BB7">
      <w:pPr>
        <w:tabs>
          <w:tab w:val="left" w:pos="3510"/>
        </w:tabs>
        <w:jc w:val="both"/>
        <w:rPr>
          <w:rFonts w:ascii="Arial" w:hAnsi="Arial" w:cs="Arial"/>
          <w:sz w:val="24"/>
          <w:szCs w:val="24"/>
        </w:rPr>
      </w:pPr>
    </w:p>
    <w:p w:rsidR="001A3E89" w:rsidRPr="009D4CA3" w:rsidRDefault="001A3E89" w:rsidP="009D4CA3">
      <w:pPr>
        <w:tabs>
          <w:tab w:val="left" w:pos="3510"/>
        </w:tabs>
        <w:ind w:left="540" w:firstLine="1080"/>
        <w:jc w:val="center"/>
        <w:rPr>
          <w:rFonts w:ascii="Arial" w:hAnsi="Arial" w:cs="Arial"/>
          <w:sz w:val="20"/>
          <w:szCs w:val="24"/>
          <w:lang w:val="mn-MN"/>
        </w:rPr>
      </w:pPr>
      <w:r w:rsidRPr="009D4CA3">
        <w:rPr>
          <w:rFonts w:ascii="Arial" w:hAnsi="Arial" w:cs="Arial"/>
          <w:sz w:val="20"/>
          <w:szCs w:val="24"/>
          <w:lang w:val="mn-MN"/>
        </w:rPr>
        <w:t>Зураг 4: Сүрьеэгүйн халдваргүйжсэн сорьцыг устгах өрөө</w:t>
      </w:r>
    </w:p>
    <w:p w:rsidR="001A3E89" w:rsidRDefault="001A3E89" w:rsidP="009D4CA3">
      <w:pPr>
        <w:tabs>
          <w:tab w:val="left" w:pos="3510"/>
        </w:tabs>
        <w:ind w:left="540" w:firstLine="1080"/>
        <w:jc w:val="both"/>
        <w:rPr>
          <w:rFonts w:ascii="Arial" w:hAnsi="Arial" w:cs="Arial"/>
          <w:sz w:val="24"/>
          <w:szCs w:val="24"/>
        </w:rPr>
      </w:pPr>
      <w:r w:rsidRPr="009D4CA3">
        <w:rPr>
          <w:rFonts w:ascii="Arial" w:hAnsi="Arial" w:cs="Arial"/>
          <w:sz w:val="24"/>
          <w:szCs w:val="24"/>
        </w:rPr>
        <w:t>2018-2020 онуудад хэрэгжих Сүрьеэгийн шинэ төслийн хүрээнд зөөврийн дижитал рентген аппаратыг өнгөрөгч оны 11-р сард аймгийн Нэгдсэн эмнэлэгт хүлээлгэн өгсөн. Дагалдах хэрэгсэл болох принтер байхгүй учраас мэдээллийг гараар хуулж бичдэг. Нэгдсэн эмнэлгээс нийт 5 мэргэжилтэнг рентген ап</w:t>
      </w:r>
      <w:r w:rsidRPr="009D4CA3">
        <w:rPr>
          <w:rFonts w:ascii="Arial" w:hAnsi="Arial" w:cs="Arial"/>
          <w:sz w:val="24"/>
          <w:szCs w:val="24"/>
          <w:lang w:val="mn-MN"/>
        </w:rPr>
        <w:t>п</w:t>
      </w:r>
      <w:r w:rsidRPr="009D4CA3">
        <w:rPr>
          <w:rFonts w:ascii="Arial" w:hAnsi="Arial" w:cs="Arial"/>
          <w:sz w:val="24"/>
          <w:szCs w:val="24"/>
        </w:rPr>
        <w:t xml:space="preserve">арат ашиглалтын сургалтанд хамруулсан. </w:t>
      </w:r>
      <w:r w:rsidRPr="009D4CA3">
        <w:rPr>
          <w:rFonts w:ascii="Arial" w:hAnsi="Arial" w:cs="Arial"/>
          <w:sz w:val="24"/>
          <w:szCs w:val="24"/>
          <w:lang w:val="mn-MN"/>
        </w:rPr>
        <w:t xml:space="preserve">Зөөврийн дижитал рентген аппаратыг шаардлага хангахгүй буюу цонхгүй, харанхуй, халаалтгүй, засваргүй жижигхэн өрөөнд хадгалж байлаа. </w:t>
      </w:r>
      <w:r w:rsidRPr="009D4CA3">
        <w:rPr>
          <w:rFonts w:ascii="Arial" w:hAnsi="Arial" w:cs="Arial"/>
          <w:sz w:val="24"/>
          <w:szCs w:val="24"/>
        </w:rPr>
        <w:t>(</w:t>
      </w:r>
      <w:r w:rsidRPr="009D4CA3">
        <w:rPr>
          <w:rFonts w:ascii="Arial" w:hAnsi="Arial" w:cs="Arial"/>
          <w:sz w:val="24"/>
          <w:szCs w:val="24"/>
          <w:lang w:val="mn-MN"/>
        </w:rPr>
        <w:t>Зураг 5-6</w:t>
      </w:r>
      <w:r w:rsidRPr="009D4CA3">
        <w:rPr>
          <w:rFonts w:ascii="Arial" w:hAnsi="Arial" w:cs="Arial"/>
          <w:sz w:val="24"/>
          <w:szCs w:val="24"/>
        </w:rPr>
        <w:t>)</w:t>
      </w:r>
    </w:p>
    <w:p w:rsidR="00CC3BB7" w:rsidRDefault="00CC3BB7" w:rsidP="009D4CA3">
      <w:pPr>
        <w:tabs>
          <w:tab w:val="left" w:pos="3510"/>
        </w:tabs>
        <w:ind w:left="540" w:firstLine="1080"/>
        <w:jc w:val="both"/>
        <w:rPr>
          <w:rFonts w:ascii="Arial" w:hAnsi="Arial" w:cs="Arial"/>
          <w:sz w:val="24"/>
          <w:szCs w:val="24"/>
        </w:rPr>
      </w:pPr>
    </w:p>
    <w:p w:rsidR="00CC3BB7" w:rsidRPr="009D4CA3" w:rsidRDefault="00CC3BB7" w:rsidP="009D4CA3">
      <w:pPr>
        <w:tabs>
          <w:tab w:val="left" w:pos="3510"/>
        </w:tabs>
        <w:ind w:left="540" w:firstLine="1080"/>
        <w:jc w:val="both"/>
        <w:rPr>
          <w:rFonts w:ascii="Arial" w:hAnsi="Arial" w:cs="Arial"/>
          <w:sz w:val="24"/>
          <w:szCs w:val="24"/>
        </w:rPr>
      </w:pPr>
    </w:p>
    <w:p w:rsidR="00CC3BB7" w:rsidRDefault="00CC3BB7" w:rsidP="009D4CA3">
      <w:pPr>
        <w:ind w:left="540" w:firstLine="1080"/>
        <w:jc w:val="center"/>
        <w:rPr>
          <w:rFonts w:ascii="Arial" w:hAnsi="Arial" w:cs="Arial"/>
          <w:sz w:val="20"/>
        </w:rPr>
      </w:pPr>
      <w:r w:rsidRPr="009D4CA3">
        <w:rPr>
          <w:rFonts w:ascii="Arial" w:hAnsi="Arial" w:cs="Arial"/>
          <w:noProof/>
          <w:sz w:val="24"/>
        </w:rPr>
        <w:lastRenderedPageBreak/>
        <mc:AlternateContent>
          <mc:Choice Requires="wps">
            <w:drawing>
              <wp:anchor distT="0" distB="0" distL="114300" distR="114300" simplePos="0" relativeHeight="251665408" behindDoc="0" locked="0" layoutInCell="1" allowOverlap="1" wp14:anchorId="5C107AF5" wp14:editId="7F49DD38">
                <wp:simplePos x="0" y="0"/>
                <wp:positionH relativeFrom="column">
                  <wp:posOffset>3065145</wp:posOffset>
                </wp:positionH>
                <wp:positionV relativeFrom="paragraph">
                  <wp:posOffset>-380365</wp:posOffset>
                </wp:positionV>
                <wp:extent cx="2000250" cy="2514600"/>
                <wp:effectExtent l="0" t="0" r="19050" b="19050"/>
                <wp:wrapNone/>
                <wp:docPr id="27" name="Rectangle 27"/>
                <wp:cNvGraphicFramePr/>
                <a:graphic xmlns:a="http://schemas.openxmlformats.org/drawingml/2006/main">
                  <a:graphicData uri="http://schemas.microsoft.com/office/word/2010/wordprocessingShape">
                    <wps:wsp>
                      <wps:cNvSpPr/>
                      <wps:spPr>
                        <a:xfrm>
                          <a:off x="0" y="0"/>
                          <a:ext cx="2000250" cy="2514600"/>
                        </a:xfrm>
                        <a:prstGeom prst="rect">
                          <a:avLst/>
                        </a:prstGeom>
                        <a:ln/>
                      </wps:spPr>
                      <wps:style>
                        <a:lnRef idx="2">
                          <a:schemeClr val="dk1"/>
                        </a:lnRef>
                        <a:fillRef idx="1">
                          <a:schemeClr val="lt1"/>
                        </a:fillRef>
                        <a:effectRef idx="0">
                          <a:schemeClr val="dk1"/>
                        </a:effectRef>
                        <a:fontRef idx="minor">
                          <a:schemeClr val="dk1"/>
                        </a:fontRef>
                      </wps:style>
                      <wps:txbx>
                        <w:txbxContent>
                          <w:p w:rsidR="00002289" w:rsidRDefault="00002289" w:rsidP="001A3E89">
                            <w:pPr>
                              <w:jc w:val="center"/>
                            </w:pPr>
                            <w:r w:rsidRPr="00B253E3">
                              <w:rPr>
                                <w:rFonts w:ascii="Times New Roman" w:hAnsi="Times New Roman" w:cs="Times New Roman"/>
                                <w:noProof/>
                                <w:sz w:val="24"/>
                                <w:szCs w:val="24"/>
                              </w:rPr>
                              <w:drawing>
                                <wp:inline distT="0" distB="0" distL="0" distR="0" wp14:anchorId="13B2EBCF" wp14:editId="520D18DF">
                                  <wp:extent cx="2344277" cy="1797971"/>
                                  <wp:effectExtent l="6350" t="0" r="5715" b="5715"/>
                                  <wp:docPr id="31" name="Picture 31" descr="C:\Users\User\AppData\Local\Microsoft\Windows\Temporary Internet Files\Content.Word\20181115_12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20181115_1227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367264" cy="18156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31" style="position:absolute;left:0;text-align:left;margin-left:241.35pt;margin-top:-29.95pt;width:157.5pt;height:1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uK1bQIAACYFAAAOAAAAZHJzL2Uyb0RvYy54bWysVEtv2zAMvg/YfxB0X20HSbsFdYqgRYcB&#10;RVu0HXpWZCkxJosapcTOfv0o+dGiK3YYdrFJ8SV+/Kjzi64x7KDQ12BLXpzknCkroarttuTfn64/&#10;febMB2ErYcCqkh+V5xerjx/OW7dUM9iBqRQySmL9snUl34Xgllnm5U41wp+AU5aMGrARgVTcZhWK&#10;lrI3Jpvl+WnWAlYOQSrv6fSqN/JVyq+1kuFOa68CMyWnu4X0xfTdxG+2OhfLLQq3q+VwDfEPt2hE&#10;banolOpKBMH2WP+RqqklggcdTiQ0GWhdS5V6oG6K/E03jzvhVOqFwPFugsn/v7Ty9nCPrK5KPjvj&#10;zIqGZvRAqAm7NYrRGQHUOr8kv0d3j4PmSYzddhqb+Kc+WJdAPU6gqi4wSYc0pXy2IOwl2WaLYn6a&#10;J9izl3CHPnxV0LAolBypfgJTHG58oJLkOrrEasbGs3ir/h5JCkejeuOD0tRQrJySJCqpS4PsIIgE&#10;1Y8i9kQpjSXPGKJrY6ag4r0gE8agwTeGqUSvKTB/L/Cl2uSdKoINU2BTW8C/B+vef+y67zW2HbpN&#10;l6a3GAe1gepIE0Xoqe6dvK4J1Rvhw71A4jZNgvY13NFHG2hLDoPE2Q7w13vn0Z8oR1bOWtqVkvuf&#10;e4GKM/PNEhm/FPN5XK6kzBdnM1LwtWXz2mL3zSXQJAp6GZxMYvQPZhQ1QvNMa72OVckkrKTaJZcB&#10;R+Uy9DtMD4NU63Vyo4VyItzYRydj8ohzZM1T9yzQDdQKxMpbGPdKLN8wrPeNkRbW+wC6TvSLSPe4&#10;DhOgZUwUGh6OuO2v9eT18rytfgMAAP//AwBQSwMEFAAGAAgAAAAhAOEeSsXhAAAACwEAAA8AAABk&#10;cnMvZG93bnJldi54bWxMj8FOg0AQhu8mvsNmTLy1S1uFgiyNITEmemqtB29bdgQiO0vYLQWf3vGk&#10;x5n58s/357vJdmLEwbeOFKyWEQikypmWagXHt6fFFoQPmozuHKGCGT3siuurXGfGXWiP4yHUgkPI&#10;Z1pBE0KfSemrBq32S9cj8e3TDVYHHodamkFfONx2ch1FsbS6Jf7Q6B7LBquvw9kqeJ1lGI/vcfo9&#10;lu1sDh/l8wuWSt3eTI8PIAJO4Q+GX31Wh4KdTu5MxotOwd12nTCqYHGfpiCYSNKENycFm028Alnk&#10;8n+H4gcAAP//AwBQSwECLQAUAAYACAAAACEAtoM4kv4AAADhAQAAEwAAAAAAAAAAAAAAAAAAAAAA&#10;W0NvbnRlbnRfVHlwZXNdLnhtbFBLAQItABQABgAIAAAAIQA4/SH/1gAAAJQBAAALAAAAAAAAAAAA&#10;AAAAAC8BAABfcmVscy8ucmVsc1BLAQItABQABgAIAAAAIQC5YuK1bQIAACYFAAAOAAAAAAAAAAAA&#10;AAAAAC4CAABkcnMvZTJvRG9jLnhtbFBLAQItABQABgAIAAAAIQDhHkrF4QAAAAsBAAAPAAAAAAAA&#10;AAAAAAAAAMcEAABkcnMvZG93bnJldi54bWxQSwUGAAAAAAQABADzAAAA1QUAAAAA&#10;" fillcolor="white [3201]" strokecolor="black [3200]" strokeweight="2pt">
                <v:textbox>
                  <w:txbxContent>
                    <w:p w:rsidR="009F7159" w:rsidRDefault="009F7159" w:rsidP="001A3E89">
                      <w:pPr>
                        <w:jc w:val="center"/>
                      </w:pPr>
                      <w:r w:rsidRPr="00B253E3">
                        <w:rPr>
                          <w:rFonts w:ascii="Times New Roman" w:hAnsi="Times New Roman" w:cs="Times New Roman"/>
                          <w:noProof/>
                          <w:sz w:val="24"/>
                          <w:szCs w:val="24"/>
                        </w:rPr>
                        <w:drawing>
                          <wp:inline distT="0" distB="0" distL="0" distR="0" wp14:anchorId="13B2EBCF" wp14:editId="520D18DF">
                            <wp:extent cx="2344277" cy="1797971"/>
                            <wp:effectExtent l="6350" t="0" r="5715" b="5715"/>
                            <wp:docPr id="31" name="Picture 31" descr="C:\Users\User\AppData\Local\Microsoft\Windows\Temporary Internet Files\Content.Word\20181115_12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20181115_1227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367264" cy="1815601"/>
                                    </a:xfrm>
                                    <a:prstGeom prst="rect">
                                      <a:avLst/>
                                    </a:prstGeom>
                                    <a:noFill/>
                                    <a:ln>
                                      <a:noFill/>
                                    </a:ln>
                                  </pic:spPr>
                                </pic:pic>
                              </a:graphicData>
                            </a:graphic>
                          </wp:inline>
                        </w:drawing>
                      </w:r>
                    </w:p>
                  </w:txbxContent>
                </v:textbox>
              </v:rect>
            </w:pict>
          </mc:Fallback>
        </mc:AlternateContent>
      </w:r>
      <w:r w:rsidRPr="009D4CA3">
        <w:rPr>
          <w:rFonts w:ascii="Arial" w:hAnsi="Arial" w:cs="Arial"/>
          <w:noProof/>
          <w:sz w:val="24"/>
        </w:rPr>
        <mc:AlternateContent>
          <mc:Choice Requires="wps">
            <w:drawing>
              <wp:anchor distT="0" distB="0" distL="114300" distR="114300" simplePos="0" relativeHeight="251664384" behindDoc="0" locked="0" layoutInCell="1" allowOverlap="1" wp14:anchorId="33B248D4" wp14:editId="59A0C894">
                <wp:simplePos x="0" y="0"/>
                <wp:positionH relativeFrom="column">
                  <wp:posOffset>297180</wp:posOffset>
                </wp:positionH>
                <wp:positionV relativeFrom="paragraph">
                  <wp:posOffset>-380365</wp:posOffset>
                </wp:positionV>
                <wp:extent cx="2009775" cy="251460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2009775" cy="2514600"/>
                        </a:xfrm>
                        <a:prstGeom prst="rect">
                          <a:avLst/>
                        </a:prstGeom>
                      </wps:spPr>
                      <wps:style>
                        <a:lnRef idx="2">
                          <a:schemeClr val="dk1"/>
                        </a:lnRef>
                        <a:fillRef idx="1">
                          <a:schemeClr val="lt1"/>
                        </a:fillRef>
                        <a:effectRef idx="0">
                          <a:schemeClr val="dk1"/>
                        </a:effectRef>
                        <a:fontRef idx="minor">
                          <a:schemeClr val="dk1"/>
                        </a:fontRef>
                      </wps:style>
                      <wps:txbx>
                        <w:txbxContent>
                          <w:p w:rsidR="00002289" w:rsidRDefault="00002289" w:rsidP="001A3E89">
                            <w:pPr>
                              <w:jc w:val="center"/>
                            </w:pPr>
                            <w:r>
                              <w:rPr>
                                <w:noProof/>
                              </w:rPr>
                              <w:drawing>
                                <wp:inline distT="0" distB="0" distL="0" distR="0" wp14:anchorId="40AB1A0C" wp14:editId="7F132289">
                                  <wp:extent cx="1704975" cy="2381250"/>
                                  <wp:effectExtent l="0" t="0" r="9525" b="0"/>
                                  <wp:docPr id="40" name="Picture 40" descr="C:\Users\dorjmaa\Desktop\Uvs 2019\51168277_759111241135273_822000437298620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jmaa\Desktop\Uvs 2019\51168277_759111241135273_8220004372986200064_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4975" cy="2381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32" style="position:absolute;left:0;text-align:left;margin-left:23.4pt;margin-top:-29.95pt;width:158.25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uagIAAB8FAAAOAAAAZHJzL2Uyb0RvYy54bWysVMlu2zAQvRfoPxC8N7IMO2mMyIGRIEWB&#10;IAmyIGeaIm2hFIcd0pbcr++QWhKkRg9FLxKHs795w4vLtjZsr9BXYAuen0w4U1ZCWdlNwV+eb758&#10;5cwHYUthwKqCH5Tnl8vPny4at1BT2IIpFTIKYv2icQXfhuAWWeblVtXCn4BTlpQasBaBRNxkJYqG&#10;otcmm04mp1kDWDoEqbyn2+tOyZcpvtZKhnutvQrMFJxqC+mL6buO32x5IRYbFG5byb4M8Q9V1KKy&#10;lHQMdS2CYDus/ghVVxLBgw4nEuoMtK6kSj1QN/nkQzdPW+FU6oXA8W6Eyf+/sPJu/4CsKgs+pUlZ&#10;UdOMHgk1YTdGMbojgBrnF2T35B6wlzwdY7etxjr+qQ/WJlAPI6iqDUzSJU3p/Oxszpkk3XSez04n&#10;Cfbszd2hD98U1CweCo6UP4Ep9rc+UEoyHUxIiOV0BaRTOBgVazD2UWnqJKZM3olD6sog2wuafvkj&#10;j81QrGQZXXRlzOiUH3MyYXDqbaObSrwaHSfHHN+yjdYpI9gwOtaVBfy7s+7sh667XmPboV23aWyn&#10;w4TWUB5olAgdx72TNxXBeSt8eBBIpCb606KGe/poA03BoT9xtgX8dew+2hPXSMtZQ0tScP9zJ1Bx&#10;Zr5bYuF5PpvFrUrCbH42JQHfa9bvNXZXXwFNIqcnwcl0jPbBDEeNUL/SPq9iVlIJKyl3wWXAQbgK&#10;3fLSiyDVapXMaJOcCLf2yckYPOIc6fLcvgp0PacC0fEOhoUSiw/U6myjp4XVLoCuEu8i0h2u/QRo&#10;CxOF+hcjrvl7OVm9vWvL3wAAAP//AwBQSwMEFAAGAAgAAAAhAOqqoUvgAAAACgEAAA8AAABkcnMv&#10;ZG93bnJldi54bWxMj0FPg0AQhe8m/ofNmHhrl4oSoSyNITEmehLrwduWnQKRnSXsloK/3vFkb/My&#10;L+99L9/NthcTjr5zpGCzjkAg1c501CjYfzyvHkH4oMno3hEqWNDDrri+ynVm3JnecapCIziEfKYV&#10;tCEMmZS+btFqv3YDEv+ObrQ6sBwbaUZ95nDby7soSqTVHXFDqwcsW6y/q5NV8LbIMO0/k/RnKrvF&#10;VF/lyyuWSt3ezE9bEAHn8G+GP3xGh4KZDu5ExotewX3C5EHB6iFNQbAhTuIYxIGPONmALHJ5OaH4&#10;BQAA//8DAFBLAQItABQABgAIAAAAIQC2gziS/gAAAOEBAAATAAAAAAAAAAAAAAAAAAAAAABbQ29u&#10;dGVudF9UeXBlc10ueG1sUEsBAi0AFAAGAAgAAAAhADj9If/WAAAAlAEAAAsAAAAAAAAAAAAAAAAA&#10;LwEAAF9yZWxzLy5yZWxzUEsBAi0AFAAGAAgAAAAhADT7b+5qAgAAHwUAAA4AAAAAAAAAAAAAAAAA&#10;LgIAAGRycy9lMm9Eb2MueG1sUEsBAi0AFAAGAAgAAAAhAOqqoUvgAAAACgEAAA8AAAAAAAAAAAAA&#10;AAAAxAQAAGRycy9kb3ducmV2LnhtbFBLBQYAAAAABAAEAPMAAADRBQAAAAA=&#10;" fillcolor="white [3201]" strokecolor="black [3200]" strokeweight="2pt">
                <v:textbox>
                  <w:txbxContent>
                    <w:p w:rsidR="009F7159" w:rsidRDefault="009F7159" w:rsidP="001A3E89">
                      <w:pPr>
                        <w:jc w:val="center"/>
                      </w:pPr>
                      <w:r>
                        <w:rPr>
                          <w:noProof/>
                        </w:rPr>
                        <w:drawing>
                          <wp:inline distT="0" distB="0" distL="0" distR="0" wp14:anchorId="40AB1A0C" wp14:editId="7F132289">
                            <wp:extent cx="1704975" cy="2381250"/>
                            <wp:effectExtent l="0" t="0" r="9525" b="0"/>
                            <wp:docPr id="40" name="Picture 40" descr="C:\Users\dorjmaa\Desktop\Uvs 2019\51168277_759111241135273_822000437298620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jmaa\Desktop\Uvs 2019\51168277_759111241135273_8220004372986200064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04975" cy="2381250"/>
                                    </a:xfrm>
                                    <a:prstGeom prst="rect">
                                      <a:avLst/>
                                    </a:prstGeom>
                                    <a:noFill/>
                                    <a:ln>
                                      <a:noFill/>
                                    </a:ln>
                                  </pic:spPr>
                                </pic:pic>
                              </a:graphicData>
                            </a:graphic>
                          </wp:inline>
                        </w:drawing>
                      </w:r>
                    </w:p>
                  </w:txbxContent>
                </v:textbox>
              </v:rect>
            </w:pict>
          </mc:Fallback>
        </mc:AlternateContent>
      </w:r>
    </w:p>
    <w:p w:rsidR="00CC3BB7" w:rsidRDefault="00CC3BB7" w:rsidP="009D4CA3">
      <w:pPr>
        <w:ind w:left="540" w:firstLine="1080"/>
        <w:jc w:val="center"/>
        <w:rPr>
          <w:rFonts w:ascii="Arial" w:hAnsi="Arial" w:cs="Arial"/>
          <w:sz w:val="20"/>
        </w:rPr>
      </w:pPr>
    </w:p>
    <w:p w:rsidR="00CC3BB7" w:rsidRDefault="00CC3BB7" w:rsidP="009D4CA3">
      <w:pPr>
        <w:ind w:left="540" w:firstLine="1080"/>
        <w:jc w:val="center"/>
        <w:rPr>
          <w:rFonts w:ascii="Arial" w:hAnsi="Arial" w:cs="Arial"/>
          <w:sz w:val="20"/>
        </w:rPr>
      </w:pPr>
    </w:p>
    <w:p w:rsidR="00CC3BB7" w:rsidRDefault="00CC3BB7" w:rsidP="009D4CA3">
      <w:pPr>
        <w:ind w:left="540" w:firstLine="1080"/>
        <w:jc w:val="center"/>
        <w:rPr>
          <w:rFonts w:ascii="Arial" w:hAnsi="Arial" w:cs="Arial"/>
          <w:sz w:val="20"/>
        </w:rPr>
      </w:pPr>
    </w:p>
    <w:p w:rsidR="00CC3BB7" w:rsidRDefault="00CC3BB7" w:rsidP="009D4CA3">
      <w:pPr>
        <w:ind w:left="540" w:firstLine="1080"/>
        <w:jc w:val="center"/>
        <w:rPr>
          <w:rFonts w:ascii="Arial" w:hAnsi="Arial" w:cs="Arial"/>
          <w:sz w:val="20"/>
        </w:rPr>
      </w:pPr>
    </w:p>
    <w:p w:rsidR="00CC3BB7" w:rsidRDefault="00CC3BB7" w:rsidP="009D4CA3">
      <w:pPr>
        <w:ind w:left="540" w:firstLine="1080"/>
        <w:jc w:val="center"/>
        <w:rPr>
          <w:rFonts w:ascii="Arial" w:hAnsi="Arial" w:cs="Arial"/>
          <w:sz w:val="20"/>
        </w:rPr>
      </w:pPr>
    </w:p>
    <w:p w:rsidR="00CC3BB7" w:rsidRDefault="00CC3BB7" w:rsidP="009D4CA3">
      <w:pPr>
        <w:ind w:left="540" w:firstLine="1080"/>
        <w:jc w:val="center"/>
        <w:rPr>
          <w:rFonts w:ascii="Arial" w:hAnsi="Arial" w:cs="Arial"/>
          <w:sz w:val="20"/>
        </w:rPr>
      </w:pPr>
    </w:p>
    <w:p w:rsidR="00CC3BB7" w:rsidRDefault="00CC3BB7" w:rsidP="009D4CA3">
      <w:pPr>
        <w:ind w:left="540" w:firstLine="1080"/>
        <w:jc w:val="center"/>
        <w:rPr>
          <w:rFonts w:ascii="Arial" w:hAnsi="Arial" w:cs="Arial"/>
          <w:sz w:val="20"/>
        </w:rPr>
      </w:pPr>
    </w:p>
    <w:p w:rsidR="00170050" w:rsidRPr="009D4CA3" w:rsidRDefault="001A3E89" w:rsidP="009D4CA3">
      <w:pPr>
        <w:ind w:left="540" w:firstLine="1080"/>
        <w:jc w:val="center"/>
        <w:rPr>
          <w:rFonts w:ascii="Arial" w:hAnsi="Arial" w:cs="Arial"/>
          <w:sz w:val="20"/>
        </w:rPr>
      </w:pPr>
      <w:r w:rsidRPr="009D4CA3">
        <w:rPr>
          <w:rFonts w:ascii="Arial" w:hAnsi="Arial" w:cs="Arial"/>
          <w:sz w:val="20"/>
          <w:lang w:val="mn-MN"/>
        </w:rPr>
        <w:t>Зураг 5-6: Зөөврийн дижитал рентген аппаратын хадгалалт</w:t>
      </w:r>
    </w:p>
    <w:p w:rsidR="000673A3"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ТӨСЛИЙН ХЭРЭГЖИЛТ:</w:t>
      </w:r>
      <w:r w:rsidRPr="009D4CA3">
        <w:rPr>
          <w:rFonts w:ascii="Arial" w:hAnsi="Arial" w:cs="Arial"/>
          <w:sz w:val="24"/>
          <w:szCs w:val="24"/>
          <w:lang w:val="mn-MN"/>
        </w:rPr>
        <w:t xml:space="preserve"> </w:t>
      </w:r>
      <w:r w:rsidR="00EB1A61" w:rsidRPr="009D4CA3">
        <w:rPr>
          <w:rFonts w:ascii="Arial" w:hAnsi="Arial" w:cs="Arial"/>
          <w:sz w:val="24"/>
          <w:szCs w:val="24"/>
          <w:lang w:val="mn-MN"/>
        </w:rPr>
        <w:t>Сорьц тээвэрлэх үйл ажиллагаа хийгдэж байгаа бөгөөд 2018 онд 45 цорьц тээвэрлэсний 11 сэжигтэй тохиолдол илэрсэн. Өвчлөл энэ жил буурах хандлагатай байгаа.</w:t>
      </w:r>
    </w:p>
    <w:p w:rsidR="00B927E3" w:rsidRPr="009D4CA3" w:rsidRDefault="000673A3" w:rsidP="009D4CA3">
      <w:pPr>
        <w:tabs>
          <w:tab w:val="left" w:pos="3510"/>
        </w:tabs>
        <w:ind w:left="540" w:firstLine="1080"/>
        <w:jc w:val="both"/>
        <w:rPr>
          <w:rFonts w:ascii="Arial" w:hAnsi="Arial" w:cs="Arial"/>
          <w:sz w:val="24"/>
          <w:szCs w:val="24"/>
          <w:lang w:val="mn-MN"/>
        </w:rPr>
      </w:pPr>
      <w:r w:rsidRPr="009D4CA3">
        <w:rPr>
          <w:rFonts w:ascii="Arial" w:hAnsi="Arial" w:cs="Arial"/>
          <w:b/>
          <w:sz w:val="24"/>
          <w:szCs w:val="24"/>
        </w:rPr>
        <w:t xml:space="preserve">ТӨСЛИЙН </w:t>
      </w:r>
      <w:r w:rsidRPr="009D4CA3">
        <w:rPr>
          <w:rFonts w:ascii="Arial" w:hAnsi="Arial" w:cs="Arial"/>
          <w:b/>
          <w:sz w:val="24"/>
          <w:szCs w:val="24"/>
          <w:lang w:val="mn-MN"/>
        </w:rPr>
        <w:t>ҮР ДҮН:</w:t>
      </w:r>
      <w:r w:rsidRPr="009D4CA3">
        <w:rPr>
          <w:rFonts w:ascii="Arial" w:hAnsi="Arial" w:cs="Arial"/>
          <w:sz w:val="24"/>
          <w:szCs w:val="24"/>
          <w:lang w:val="mn-MN"/>
        </w:rPr>
        <w:t xml:space="preserve"> </w:t>
      </w:r>
      <w:r w:rsidR="00170050" w:rsidRPr="009D4CA3">
        <w:rPr>
          <w:rFonts w:ascii="Arial" w:hAnsi="Arial" w:cs="Arial"/>
          <w:sz w:val="24"/>
          <w:szCs w:val="24"/>
          <w:lang w:val="mn-MN"/>
        </w:rPr>
        <w:t>Нэгдсэн эмнэлэг Зөөврийн дижитал рентгентэй болсоноор илрүүлэг үзлэгийг идэвхитэй зохион байгуулж байгаа.</w:t>
      </w:r>
    </w:p>
    <w:p w:rsidR="00B927E3"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ТАЙЛАН:</w:t>
      </w:r>
      <w:r w:rsidRPr="009D4CA3">
        <w:rPr>
          <w:rFonts w:ascii="Arial" w:hAnsi="Arial" w:cs="Arial"/>
          <w:sz w:val="24"/>
          <w:szCs w:val="24"/>
          <w:lang w:val="mn-MN"/>
        </w:rPr>
        <w:t xml:space="preserve"> </w:t>
      </w:r>
      <w:r w:rsidR="00B927E3" w:rsidRPr="009D4CA3">
        <w:rPr>
          <w:rFonts w:ascii="Arial" w:hAnsi="Arial" w:cs="Arial"/>
          <w:sz w:val="24"/>
          <w:szCs w:val="24"/>
        </w:rPr>
        <w:t>Тайланг TUBIS програмд шивж оруулдаг. Сүлжээ тасрах, гацах зэрэг хүндрэлүүд гардаггүй.</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 xml:space="preserve">САНАЛ: </w:t>
      </w:r>
    </w:p>
    <w:p w:rsidR="00B927E3" w:rsidRPr="009D4CA3" w:rsidRDefault="00B927E3" w:rsidP="009D4CA3">
      <w:pPr>
        <w:pStyle w:val="ListParagraph"/>
        <w:numPr>
          <w:ilvl w:val="0"/>
          <w:numId w:val="6"/>
        </w:numPr>
        <w:tabs>
          <w:tab w:val="left" w:pos="1980"/>
          <w:tab w:val="left" w:pos="3510"/>
        </w:tabs>
        <w:ind w:left="540" w:firstLine="1080"/>
        <w:jc w:val="both"/>
        <w:rPr>
          <w:rFonts w:ascii="Arial" w:hAnsi="Arial" w:cs="Arial"/>
          <w:sz w:val="24"/>
          <w:szCs w:val="24"/>
          <w:lang w:val="mn-MN"/>
        </w:rPr>
      </w:pPr>
      <w:r w:rsidRPr="009D4CA3">
        <w:rPr>
          <w:rFonts w:ascii="Arial" w:hAnsi="Arial" w:cs="Arial"/>
          <w:sz w:val="24"/>
          <w:szCs w:val="24"/>
          <w:lang w:val="mn-MN"/>
        </w:rPr>
        <w:t>Увс аймгийн сүрьеэгийн тасаг, диспансерийн механик агааржуулалтын системийг шийдвэрлэх шаардлагатай;</w:t>
      </w:r>
    </w:p>
    <w:p w:rsidR="00B927E3" w:rsidRPr="009D4CA3" w:rsidRDefault="00B927E3" w:rsidP="009D4CA3">
      <w:pPr>
        <w:pStyle w:val="ListParagraph"/>
        <w:numPr>
          <w:ilvl w:val="0"/>
          <w:numId w:val="6"/>
        </w:numPr>
        <w:tabs>
          <w:tab w:val="left" w:pos="1980"/>
          <w:tab w:val="left" w:pos="3510"/>
        </w:tabs>
        <w:ind w:left="540" w:firstLine="1080"/>
        <w:jc w:val="both"/>
        <w:rPr>
          <w:rFonts w:ascii="Arial" w:hAnsi="Arial" w:cs="Arial"/>
          <w:sz w:val="24"/>
          <w:szCs w:val="24"/>
          <w:lang w:val="mn-MN"/>
        </w:rPr>
      </w:pPr>
      <w:r w:rsidRPr="009D4CA3">
        <w:rPr>
          <w:rFonts w:ascii="Arial" w:hAnsi="Arial" w:cs="Arial"/>
          <w:sz w:val="24"/>
          <w:szCs w:val="24"/>
          <w:lang w:val="mn-MN"/>
        </w:rPr>
        <w:t>ОЭТС-ийн өвчлөл бүртгэгдэн эмчлэгдэ байгаа учир эмчилгээний өрөөг тохижуулах;</w:t>
      </w:r>
    </w:p>
    <w:p w:rsidR="00B927E3" w:rsidRPr="009D4CA3" w:rsidRDefault="00B927E3" w:rsidP="009D4CA3">
      <w:pPr>
        <w:pStyle w:val="ListParagraph"/>
        <w:numPr>
          <w:ilvl w:val="0"/>
          <w:numId w:val="6"/>
        </w:numPr>
        <w:tabs>
          <w:tab w:val="left" w:pos="1980"/>
          <w:tab w:val="left" w:pos="3510"/>
        </w:tabs>
        <w:ind w:left="540" w:firstLine="1080"/>
        <w:jc w:val="both"/>
        <w:rPr>
          <w:rFonts w:ascii="Arial" w:hAnsi="Arial" w:cs="Arial"/>
          <w:sz w:val="24"/>
          <w:szCs w:val="24"/>
          <w:lang w:val="mn-MN"/>
        </w:rPr>
      </w:pPr>
      <w:r w:rsidRPr="009D4CA3">
        <w:rPr>
          <w:rFonts w:ascii="Arial" w:hAnsi="Arial" w:cs="Arial"/>
          <w:sz w:val="24"/>
          <w:szCs w:val="24"/>
          <w:lang w:val="mn-MN"/>
        </w:rPr>
        <w:t>СДИ, хоолтой эмчилгээ зэрэг өмнө хийж байсан үйл ажиллагааг дахин сэргээх;</w:t>
      </w:r>
    </w:p>
    <w:p w:rsidR="00B927E3" w:rsidRPr="009D4CA3" w:rsidRDefault="00B927E3" w:rsidP="009D4CA3">
      <w:pPr>
        <w:pStyle w:val="ListParagraph"/>
        <w:numPr>
          <w:ilvl w:val="0"/>
          <w:numId w:val="6"/>
        </w:numPr>
        <w:tabs>
          <w:tab w:val="left" w:pos="1980"/>
          <w:tab w:val="left" w:pos="3510"/>
        </w:tabs>
        <w:ind w:left="540" w:firstLine="1080"/>
        <w:jc w:val="both"/>
        <w:rPr>
          <w:rFonts w:ascii="Arial" w:hAnsi="Arial" w:cs="Arial"/>
          <w:sz w:val="24"/>
          <w:szCs w:val="24"/>
          <w:lang w:val="mn-MN"/>
        </w:rPr>
      </w:pPr>
      <w:r w:rsidRPr="009D4CA3">
        <w:rPr>
          <w:rFonts w:ascii="Arial" w:hAnsi="Arial" w:cs="Arial"/>
          <w:sz w:val="24"/>
          <w:szCs w:val="24"/>
          <w:lang w:val="mn-MN"/>
        </w:rPr>
        <w:t>Зөөврийн рентген аппаратын дагалдах хэрэгэл болох принтерийг шийдвэрлэх;</w:t>
      </w:r>
    </w:p>
    <w:p w:rsidR="00785129" w:rsidRDefault="00B927E3" w:rsidP="009D4CA3">
      <w:pPr>
        <w:pStyle w:val="ListParagraph"/>
        <w:numPr>
          <w:ilvl w:val="0"/>
          <w:numId w:val="6"/>
        </w:numPr>
        <w:tabs>
          <w:tab w:val="left" w:pos="1980"/>
          <w:tab w:val="left" w:pos="3510"/>
        </w:tabs>
        <w:ind w:left="540" w:firstLine="1080"/>
        <w:jc w:val="both"/>
        <w:rPr>
          <w:rFonts w:ascii="Arial" w:hAnsi="Arial" w:cs="Arial"/>
          <w:sz w:val="24"/>
          <w:szCs w:val="24"/>
        </w:rPr>
      </w:pPr>
      <w:r w:rsidRPr="009D4CA3">
        <w:rPr>
          <w:rFonts w:ascii="Arial" w:hAnsi="Arial" w:cs="Arial"/>
          <w:sz w:val="24"/>
          <w:szCs w:val="24"/>
          <w:lang w:val="mn-MN"/>
        </w:rPr>
        <w:t>Лаборатодрид ашиглаж байгаа микроскопыг 2007 онд хүлээн авсан тул хуучирч эвдрэл гарч байгаа тул шинэчлэх шаардлагатай.</w:t>
      </w:r>
    </w:p>
    <w:p w:rsidR="00081475" w:rsidRPr="00002289" w:rsidRDefault="00081475" w:rsidP="00002289">
      <w:pPr>
        <w:tabs>
          <w:tab w:val="left" w:pos="1980"/>
          <w:tab w:val="left" w:pos="3510"/>
        </w:tabs>
        <w:ind w:left="540"/>
        <w:jc w:val="both"/>
        <w:rPr>
          <w:rFonts w:ascii="Arial" w:hAnsi="Arial" w:cs="Arial"/>
          <w:sz w:val="24"/>
          <w:szCs w:val="24"/>
        </w:rPr>
      </w:pPr>
    </w:p>
    <w:p w:rsidR="005B53AC" w:rsidRPr="009D4CA3" w:rsidRDefault="005B53AC" w:rsidP="00081475">
      <w:pPr>
        <w:tabs>
          <w:tab w:val="left" w:pos="1980"/>
          <w:tab w:val="left" w:pos="3510"/>
        </w:tabs>
        <w:ind w:left="540" w:firstLine="1080"/>
        <w:jc w:val="center"/>
        <w:rPr>
          <w:rFonts w:ascii="Arial" w:hAnsi="Arial" w:cs="Arial"/>
          <w:b/>
          <w:sz w:val="24"/>
          <w:szCs w:val="24"/>
        </w:rPr>
      </w:pPr>
      <w:r w:rsidRPr="009D4CA3">
        <w:rPr>
          <w:rFonts w:ascii="Arial" w:hAnsi="Arial" w:cs="Arial"/>
          <w:b/>
          <w:sz w:val="24"/>
          <w:szCs w:val="24"/>
        </w:rPr>
        <w:t>Увс аймгийн Засаг даргын тамгын газар</w:t>
      </w:r>
    </w:p>
    <w:p w:rsidR="005B53AC" w:rsidRPr="009D4CA3" w:rsidRDefault="005B53AC" w:rsidP="009D4CA3">
      <w:pPr>
        <w:tabs>
          <w:tab w:val="left" w:pos="1980"/>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 xml:space="preserve">Уулзсан хүмүүс: </w:t>
      </w:r>
    </w:p>
    <w:p w:rsidR="005B53AC" w:rsidRPr="009D4CA3" w:rsidRDefault="005B53AC" w:rsidP="009D4CA3">
      <w:pPr>
        <w:pStyle w:val="ListParagraph"/>
        <w:numPr>
          <w:ilvl w:val="0"/>
          <w:numId w:val="7"/>
        </w:numPr>
        <w:tabs>
          <w:tab w:val="left" w:pos="1980"/>
          <w:tab w:val="left" w:pos="3510"/>
        </w:tabs>
        <w:ind w:left="540" w:firstLine="1080"/>
        <w:jc w:val="both"/>
        <w:rPr>
          <w:rFonts w:ascii="Arial" w:hAnsi="Arial" w:cs="Arial"/>
          <w:sz w:val="24"/>
          <w:szCs w:val="24"/>
        </w:rPr>
      </w:pPr>
      <w:r w:rsidRPr="009D4CA3">
        <w:rPr>
          <w:rFonts w:ascii="Arial" w:hAnsi="Arial" w:cs="Arial"/>
          <w:sz w:val="24"/>
          <w:szCs w:val="24"/>
        </w:rPr>
        <w:t>Засаг дарга Д.Батсайхан,</w:t>
      </w:r>
    </w:p>
    <w:p w:rsidR="005B53AC" w:rsidRPr="009D4CA3" w:rsidRDefault="005B53AC" w:rsidP="009D4CA3">
      <w:pPr>
        <w:pStyle w:val="ListParagraph"/>
        <w:numPr>
          <w:ilvl w:val="0"/>
          <w:numId w:val="7"/>
        </w:numPr>
        <w:tabs>
          <w:tab w:val="left" w:pos="1980"/>
          <w:tab w:val="left" w:pos="3510"/>
        </w:tabs>
        <w:ind w:left="540" w:firstLine="1080"/>
        <w:jc w:val="both"/>
        <w:rPr>
          <w:rFonts w:ascii="Arial" w:hAnsi="Arial" w:cs="Arial"/>
          <w:sz w:val="24"/>
          <w:szCs w:val="24"/>
        </w:rPr>
      </w:pPr>
      <w:r w:rsidRPr="009D4CA3">
        <w:rPr>
          <w:rFonts w:ascii="Arial" w:hAnsi="Arial" w:cs="Arial"/>
          <w:sz w:val="24"/>
          <w:szCs w:val="24"/>
        </w:rPr>
        <w:t>ЭМГ-ын дарга Ц.Отгонбаяр</w:t>
      </w:r>
    </w:p>
    <w:p w:rsidR="005B53AC" w:rsidRPr="009D4CA3" w:rsidRDefault="005B53AC" w:rsidP="009D4CA3">
      <w:pPr>
        <w:tabs>
          <w:tab w:val="left" w:pos="3510"/>
        </w:tabs>
        <w:ind w:left="540" w:firstLine="1080"/>
        <w:jc w:val="both"/>
        <w:rPr>
          <w:rFonts w:ascii="Arial" w:hAnsi="Arial" w:cs="Arial"/>
          <w:sz w:val="24"/>
          <w:szCs w:val="24"/>
        </w:rPr>
      </w:pPr>
      <w:r w:rsidRPr="009D4CA3">
        <w:rPr>
          <w:rFonts w:ascii="Arial" w:hAnsi="Arial" w:cs="Arial"/>
          <w:sz w:val="24"/>
          <w:szCs w:val="24"/>
        </w:rPr>
        <w:t>Глобаль сангийн санхүүжилт багассантай холбогдуулан үйл ажиллагаа мөн адил хумигдсан.  Тодруулбал 2004</w:t>
      </w:r>
      <w:r w:rsidR="005A5D50" w:rsidRPr="009D4CA3">
        <w:rPr>
          <w:rFonts w:ascii="Arial" w:hAnsi="Arial" w:cs="Arial"/>
          <w:sz w:val="24"/>
          <w:szCs w:val="24"/>
        </w:rPr>
        <w:t>-2008 онуудад Глобаль сангийн ү</w:t>
      </w:r>
      <w:r w:rsidRPr="009D4CA3">
        <w:rPr>
          <w:rFonts w:ascii="Arial" w:hAnsi="Arial" w:cs="Arial"/>
          <w:sz w:val="24"/>
          <w:szCs w:val="24"/>
        </w:rPr>
        <w:t>йл ажиллагаа маш идэвхитэй явагддаг байсан. Зүүнгом сум Цэргий</w:t>
      </w:r>
      <w:r w:rsidR="005A5D50" w:rsidRPr="009D4CA3">
        <w:rPr>
          <w:rFonts w:ascii="Arial" w:hAnsi="Arial" w:cs="Arial"/>
          <w:sz w:val="24"/>
          <w:szCs w:val="24"/>
        </w:rPr>
        <w:t>н ангитай ойр тул БЗДХ өндөр,</w:t>
      </w:r>
      <w:r w:rsidRPr="009D4CA3">
        <w:rPr>
          <w:rFonts w:ascii="Arial" w:hAnsi="Arial" w:cs="Arial"/>
          <w:sz w:val="24"/>
          <w:szCs w:val="24"/>
        </w:rPr>
        <w:t xml:space="preserve"> зорилтот бүлгийн хүн амыг шинжилгээнд хамруулсан. Мөн Давст сум хил залгааа о</w:t>
      </w:r>
      <w:r w:rsidR="005A5D50" w:rsidRPr="009D4CA3">
        <w:rPr>
          <w:rFonts w:ascii="Arial" w:hAnsi="Arial" w:cs="Arial"/>
          <w:sz w:val="24"/>
          <w:szCs w:val="24"/>
        </w:rPr>
        <w:t>p</w:t>
      </w:r>
      <w:r w:rsidRPr="009D4CA3">
        <w:rPr>
          <w:rFonts w:ascii="Arial" w:hAnsi="Arial" w:cs="Arial"/>
          <w:sz w:val="24"/>
          <w:szCs w:val="24"/>
        </w:rPr>
        <w:t xml:space="preserve">шдог тул БЗДХ халдвар өндөр байдаг. </w:t>
      </w:r>
    </w:p>
    <w:p w:rsidR="005B53AC" w:rsidRPr="009D4CA3" w:rsidRDefault="005B53AC" w:rsidP="009D4CA3">
      <w:pPr>
        <w:tabs>
          <w:tab w:val="left" w:pos="3510"/>
        </w:tabs>
        <w:ind w:left="540" w:firstLine="1080"/>
        <w:jc w:val="both"/>
        <w:rPr>
          <w:rFonts w:ascii="Arial" w:hAnsi="Arial" w:cs="Arial"/>
          <w:sz w:val="24"/>
          <w:szCs w:val="24"/>
        </w:rPr>
      </w:pPr>
      <w:r w:rsidRPr="009D4CA3">
        <w:rPr>
          <w:rFonts w:ascii="Arial" w:hAnsi="Arial" w:cs="Arial"/>
          <w:sz w:val="24"/>
          <w:szCs w:val="24"/>
        </w:rPr>
        <w:lastRenderedPageBreak/>
        <w:t xml:space="preserve">Орон нутагт цус ойртолтын асуудал их яригддаг. Үүнийг төрийн бодлогоор зохицуулах шаардлагатай. Хөгжлийн бэрхшээлтэй хүүхдүүдийн асуудал их байдаг. </w:t>
      </w:r>
    </w:p>
    <w:p w:rsidR="005B53AC" w:rsidRPr="009D4CA3" w:rsidRDefault="005B53AC" w:rsidP="009D4CA3">
      <w:pPr>
        <w:tabs>
          <w:tab w:val="left" w:pos="3510"/>
        </w:tabs>
        <w:ind w:left="540" w:firstLine="1080"/>
        <w:jc w:val="both"/>
        <w:rPr>
          <w:rFonts w:ascii="Arial" w:hAnsi="Arial" w:cs="Arial"/>
          <w:sz w:val="24"/>
          <w:szCs w:val="24"/>
        </w:rPr>
      </w:pPr>
      <w:r w:rsidRPr="009D4CA3">
        <w:rPr>
          <w:rFonts w:ascii="Arial" w:hAnsi="Arial" w:cs="Arial"/>
          <w:sz w:val="24"/>
          <w:szCs w:val="24"/>
        </w:rPr>
        <w:t>ЭМЯ-наас гаргасан бодлогын дагуу Э</w:t>
      </w:r>
      <w:r w:rsidR="005A5D50" w:rsidRPr="009D4CA3">
        <w:rPr>
          <w:rFonts w:ascii="Arial" w:hAnsi="Arial" w:cs="Arial"/>
          <w:sz w:val="24"/>
          <w:szCs w:val="24"/>
        </w:rPr>
        <w:t>лэг бүтэн Монгол хөтөлбөр дээр</w:t>
      </w:r>
      <w:r w:rsidRPr="009D4CA3">
        <w:rPr>
          <w:rFonts w:ascii="Arial" w:hAnsi="Arial" w:cs="Arial"/>
          <w:sz w:val="24"/>
          <w:szCs w:val="24"/>
        </w:rPr>
        <w:t xml:space="preserve"> тулгуурлан БЗДХ-ын шинжлгээ хийж сэжигтэй тохиолдолуудыг дуудаж эмчилгээ хийсэн. Үүнтэй төстэй олон үйл ажиллагаа зохион байгуулах эрмэлзэл байдаг ч төсвийн хязгаарлагдмал</w:t>
      </w:r>
      <w:r w:rsidR="005A5D50" w:rsidRPr="009D4CA3">
        <w:rPr>
          <w:rFonts w:ascii="Arial" w:hAnsi="Arial" w:cs="Arial"/>
          <w:sz w:val="24"/>
          <w:szCs w:val="24"/>
        </w:rPr>
        <w:t xml:space="preserve"> байдлаас болж хүндрэл үүсдэг</w:t>
      </w:r>
      <w:r w:rsidRPr="009D4CA3">
        <w:rPr>
          <w:rFonts w:ascii="Arial" w:hAnsi="Arial" w:cs="Arial"/>
          <w:sz w:val="24"/>
          <w:szCs w:val="24"/>
        </w:rPr>
        <w:t xml:space="preserve">. </w:t>
      </w:r>
      <w:r w:rsidR="005A5D50" w:rsidRPr="009D4CA3">
        <w:rPr>
          <w:rFonts w:ascii="Arial" w:hAnsi="Arial" w:cs="Arial"/>
          <w:sz w:val="24"/>
          <w:szCs w:val="24"/>
        </w:rPr>
        <w:t xml:space="preserve"> </w:t>
      </w:r>
    </w:p>
    <w:p w:rsidR="005B53AC" w:rsidRPr="009D4CA3" w:rsidRDefault="005B53AC" w:rsidP="009D4CA3">
      <w:pPr>
        <w:tabs>
          <w:tab w:val="left" w:pos="3510"/>
        </w:tabs>
        <w:ind w:left="540" w:firstLine="1080"/>
        <w:jc w:val="both"/>
        <w:rPr>
          <w:rFonts w:ascii="Arial" w:hAnsi="Arial" w:cs="Arial"/>
          <w:sz w:val="24"/>
          <w:szCs w:val="24"/>
        </w:rPr>
      </w:pPr>
      <w:r w:rsidRPr="009D4CA3">
        <w:rPr>
          <w:rFonts w:ascii="Arial" w:hAnsi="Arial" w:cs="Arial"/>
          <w:sz w:val="24"/>
          <w:szCs w:val="24"/>
        </w:rPr>
        <w:t xml:space="preserve">ҮЗЗ-ийн гишүүдийн зүгээс хэд хэдэн </w:t>
      </w:r>
      <w:r w:rsidRPr="009D4CA3">
        <w:rPr>
          <w:rFonts w:ascii="Arial" w:hAnsi="Arial" w:cs="Arial"/>
          <w:b/>
          <w:sz w:val="24"/>
          <w:szCs w:val="24"/>
        </w:rPr>
        <w:t>зөвлөмж</w:t>
      </w:r>
      <w:r w:rsidRPr="009D4CA3">
        <w:rPr>
          <w:rFonts w:ascii="Arial" w:hAnsi="Arial" w:cs="Arial"/>
          <w:sz w:val="24"/>
          <w:szCs w:val="24"/>
        </w:rPr>
        <w:t xml:space="preserve"> өгсөн нь:</w:t>
      </w:r>
    </w:p>
    <w:p w:rsidR="005B53AC" w:rsidRPr="00081475" w:rsidRDefault="005B53AC" w:rsidP="00081475">
      <w:pPr>
        <w:pStyle w:val="ListParagraph"/>
        <w:numPr>
          <w:ilvl w:val="0"/>
          <w:numId w:val="26"/>
        </w:numPr>
        <w:tabs>
          <w:tab w:val="left" w:pos="3510"/>
        </w:tabs>
        <w:ind w:left="1260"/>
        <w:jc w:val="both"/>
        <w:rPr>
          <w:rFonts w:ascii="Arial" w:hAnsi="Arial" w:cs="Arial"/>
          <w:sz w:val="24"/>
          <w:szCs w:val="24"/>
        </w:rPr>
      </w:pPr>
      <w:r w:rsidRPr="00081475">
        <w:rPr>
          <w:rFonts w:ascii="Arial" w:hAnsi="Arial" w:cs="Arial"/>
          <w:sz w:val="24"/>
          <w:szCs w:val="24"/>
        </w:rPr>
        <w:t>ЭМ-ийн сайдын 305 тушаалын дагуу мэс ажилбарт орж буй бүх хүнээс БЗДХ-ын шинжилгээ авах ёстой байдаг ч зөвхөн жирэмсэн эхээс л авдаг тул үүнийг анхаарах;</w:t>
      </w:r>
    </w:p>
    <w:p w:rsidR="005B53AC" w:rsidRPr="00081475" w:rsidRDefault="005B53AC" w:rsidP="00081475">
      <w:pPr>
        <w:pStyle w:val="ListParagraph"/>
        <w:numPr>
          <w:ilvl w:val="0"/>
          <w:numId w:val="26"/>
        </w:numPr>
        <w:tabs>
          <w:tab w:val="left" w:pos="3510"/>
        </w:tabs>
        <w:ind w:left="1260"/>
        <w:jc w:val="both"/>
        <w:rPr>
          <w:rFonts w:ascii="Arial" w:hAnsi="Arial" w:cs="Arial"/>
          <w:sz w:val="24"/>
          <w:szCs w:val="24"/>
        </w:rPr>
      </w:pPr>
      <w:r w:rsidRPr="00081475">
        <w:rPr>
          <w:rFonts w:ascii="Arial" w:hAnsi="Arial" w:cs="Arial"/>
          <w:sz w:val="24"/>
          <w:szCs w:val="24"/>
        </w:rPr>
        <w:t>Мэдээллийн аюулгүй байдалд анхаарлаа хандуулах. Тэр дундаа өвчтөний мэдээллийг хэн дуртай нь системд нэвтрэн орж авах боломжтой байна. Үүнээс үүдэх хор уршиг асар их тул бодлогын хэмжээнд арга хэмжээ авах тухай зөвлөв.</w:t>
      </w:r>
    </w:p>
    <w:p w:rsidR="000673A3" w:rsidRPr="009D4CA3" w:rsidRDefault="005B53AC" w:rsidP="009D4CA3">
      <w:pPr>
        <w:tabs>
          <w:tab w:val="left" w:pos="3510"/>
        </w:tabs>
        <w:ind w:left="540" w:firstLine="1080"/>
        <w:jc w:val="both"/>
        <w:rPr>
          <w:rFonts w:ascii="Arial" w:hAnsi="Arial" w:cs="Arial"/>
          <w:sz w:val="24"/>
          <w:szCs w:val="24"/>
        </w:rPr>
      </w:pPr>
      <w:r w:rsidRPr="009D4CA3">
        <w:rPr>
          <w:rFonts w:ascii="Arial" w:hAnsi="Arial" w:cs="Arial"/>
          <w:noProof/>
          <w:sz w:val="24"/>
          <w:szCs w:val="24"/>
        </w:rPr>
        <w:drawing>
          <wp:inline distT="0" distB="0" distL="0" distR="0" wp14:anchorId="180AE8B0" wp14:editId="758D6321">
            <wp:extent cx="4625163" cy="3468762"/>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86988_342902896303954_1749815250288377856_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42728" cy="3481935"/>
                    </a:xfrm>
                    <a:prstGeom prst="rect">
                      <a:avLst/>
                    </a:prstGeom>
                  </pic:spPr>
                </pic:pic>
              </a:graphicData>
            </a:graphic>
          </wp:inline>
        </w:drawing>
      </w:r>
    </w:p>
    <w:p w:rsidR="005A5D50" w:rsidRPr="009D4CA3" w:rsidRDefault="005A5D50" w:rsidP="009D4CA3">
      <w:pPr>
        <w:tabs>
          <w:tab w:val="left" w:pos="3510"/>
        </w:tabs>
        <w:ind w:left="540" w:firstLine="1080"/>
        <w:jc w:val="both"/>
        <w:rPr>
          <w:rFonts w:ascii="Arial" w:hAnsi="Arial" w:cs="Arial"/>
          <w:sz w:val="24"/>
          <w:szCs w:val="24"/>
        </w:rPr>
      </w:pPr>
    </w:p>
    <w:p w:rsidR="000673A3" w:rsidRPr="009D4CA3" w:rsidRDefault="000673A3" w:rsidP="00081475">
      <w:pPr>
        <w:tabs>
          <w:tab w:val="left" w:pos="3510"/>
        </w:tabs>
        <w:ind w:left="540" w:firstLine="1080"/>
        <w:jc w:val="center"/>
        <w:rPr>
          <w:rFonts w:ascii="Arial" w:hAnsi="Arial" w:cs="Arial"/>
          <w:b/>
          <w:sz w:val="24"/>
          <w:szCs w:val="24"/>
          <w:lang w:val="mn-MN"/>
        </w:rPr>
      </w:pPr>
      <w:r w:rsidRPr="009D4CA3">
        <w:rPr>
          <w:rFonts w:ascii="Arial" w:hAnsi="Arial" w:cs="Arial"/>
          <w:b/>
          <w:sz w:val="24"/>
          <w:szCs w:val="24"/>
          <w:lang w:val="mn-MN"/>
        </w:rPr>
        <w:t>Монголын Өрхийн Анагаах Ухааны Мэргэжилтнүүдийн Холбоо</w:t>
      </w:r>
    </w:p>
    <w:p w:rsidR="000673A3" w:rsidRPr="009D4CA3" w:rsidRDefault="000673A3" w:rsidP="00081475">
      <w:pPr>
        <w:tabs>
          <w:tab w:val="left" w:pos="3510"/>
        </w:tabs>
        <w:ind w:left="540" w:firstLine="1080"/>
        <w:jc w:val="center"/>
        <w:rPr>
          <w:rFonts w:ascii="Arial" w:hAnsi="Arial" w:cs="Arial"/>
          <w:b/>
          <w:sz w:val="24"/>
          <w:szCs w:val="24"/>
          <w:lang w:val="mn-MN"/>
        </w:rPr>
      </w:pPr>
      <w:r w:rsidRPr="009D4CA3">
        <w:rPr>
          <w:rFonts w:ascii="Arial" w:hAnsi="Arial" w:cs="Arial"/>
          <w:b/>
          <w:sz w:val="24"/>
          <w:szCs w:val="24"/>
          <w:lang w:val="mn-MN"/>
        </w:rPr>
        <w:t>/МӨАУМХолбоо/</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 xml:space="preserve">Уулзсан хүмүүс: </w:t>
      </w:r>
    </w:p>
    <w:p w:rsidR="002A2462" w:rsidRPr="009D4CA3" w:rsidRDefault="005B53AC" w:rsidP="009D4CA3">
      <w:pPr>
        <w:pStyle w:val="ListParagraph"/>
        <w:tabs>
          <w:tab w:val="left" w:pos="3510"/>
        </w:tabs>
        <w:ind w:left="540" w:firstLine="1080"/>
        <w:jc w:val="both"/>
        <w:rPr>
          <w:rFonts w:ascii="Arial" w:hAnsi="Arial" w:cs="Arial"/>
          <w:sz w:val="24"/>
          <w:szCs w:val="24"/>
        </w:rPr>
      </w:pPr>
      <w:r w:rsidRPr="009D4CA3">
        <w:rPr>
          <w:rFonts w:ascii="Arial" w:hAnsi="Arial" w:cs="Arial"/>
          <w:sz w:val="24"/>
          <w:szCs w:val="24"/>
          <w:lang w:val="mn-MN"/>
        </w:rPr>
        <w:t xml:space="preserve">Cалбар зөвлөлийн дарга Б.Сумьяа </w:t>
      </w:r>
    </w:p>
    <w:p w:rsidR="00A06130" w:rsidRPr="009D4CA3" w:rsidRDefault="00A06130" w:rsidP="009D4CA3">
      <w:pPr>
        <w:tabs>
          <w:tab w:val="left" w:pos="3510"/>
        </w:tabs>
        <w:ind w:left="540" w:firstLine="1080"/>
        <w:jc w:val="both"/>
        <w:rPr>
          <w:rFonts w:ascii="Arial" w:hAnsi="Arial" w:cs="Arial"/>
          <w:sz w:val="24"/>
          <w:szCs w:val="24"/>
          <w:lang w:val="mn-MN"/>
        </w:rPr>
      </w:pPr>
      <w:r w:rsidRPr="009D4CA3">
        <w:rPr>
          <w:rFonts w:ascii="Arial" w:hAnsi="Arial" w:cs="Arial"/>
          <w:sz w:val="24"/>
          <w:szCs w:val="24"/>
          <w:lang w:val="mn-MN"/>
        </w:rPr>
        <w:t xml:space="preserve">Монголын өрхийн анагаах ухааны мэргэжилтнүүдийн холбоо </w:t>
      </w:r>
      <w:r w:rsidRPr="009D4CA3">
        <w:rPr>
          <w:rFonts w:ascii="Arial" w:hAnsi="Arial" w:cs="Arial"/>
          <w:sz w:val="24"/>
          <w:szCs w:val="24"/>
        </w:rPr>
        <w:t>(</w:t>
      </w:r>
      <w:r w:rsidRPr="009D4CA3">
        <w:rPr>
          <w:rFonts w:ascii="Arial" w:hAnsi="Arial" w:cs="Arial"/>
          <w:sz w:val="24"/>
          <w:szCs w:val="24"/>
          <w:lang w:val="mn-MN"/>
        </w:rPr>
        <w:t>МӨАУМХ</w:t>
      </w:r>
      <w:r w:rsidRPr="009D4CA3">
        <w:rPr>
          <w:rFonts w:ascii="Arial" w:hAnsi="Arial" w:cs="Arial"/>
          <w:sz w:val="24"/>
          <w:szCs w:val="24"/>
        </w:rPr>
        <w:t xml:space="preserve">) </w:t>
      </w:r>
      <w:r w:rsidRPr="009D4CA3">
        <w:rPr>
          <w:rFonts w:ascii="Arial" w:hAnsi="Arial" w:cs="Arial"/>
          <w:sz w:val="24"/>
          <w:szCs w:val="24"/>
          <w:lang w:val="mn-MN"/>
        </w:rPr>
        <w:t xml:space="preserve">нь Халдварт өвчин судлалын үндэсний төвтэй хамтран Глобаль Сангийн санхүүжилтээр 2018 оны 5 сард Увс аймгийн удирдлагуудад “Сүрьеэгүй аймаг” </w:t>
      </w:r>
      <w:r w:rsidRPr="009D4CA3">
        <w:rPr>
          <w:rFonts w:ascii="Arial" w:hAnsi="Arial" w:cs="Arial"/>
          <w:sz w:val="24"/>
          <w:szCs w:val="24"/>
          <w:lang w:val="mn-MN"/>
        </w:rPr>
        <w:lastRenderedPageBreak/>
        <w:t xml:space="preserve">нөлөөллийн уулзалт хэлэлцүүлэг, өрхийн эмч, мэргэжилтнүүдэд ”Өрхийн эмчийг чадавхижуулах сургалт” зохион байгуулсан.  Зөвшилцөх уулзалт хэлэлцүүлэг болон сургалтын дараа Увс аймгийн хэмжээнд олон ажил зохион байгуулжээ. Үүнд: </w:t>
      </w:r>
    </w:p>
    <w:p w:rsidR="00A06130" w:rsidRPr="00081475" w:rsidRDefault="00A06130" w:rsidP="00081475">
      <w:pPr>
        <w:pStyle w:val="ListParagraph"/>
        <w:numPr>
          <w:ilvl w:val="0"/>
          <w:numId w:val="27"/>
        </w:numPr>
        <w:tabs>
          <w:tab w:val="left" w:pos="3510"/>
        </w:tabs>
        <w:ind w:left="1440"/>
        <w:jc w:val="both"/>
        <w:rPr>
          <w:rFonts w:ascii="Arial" w:hAnsi="Arial" w:cs="Arial"/>
          <w:sz w:val="24"/>
          <w:szCs w:val="24"/>
          <w:lang w:val="mn-MN"/>
        </w:rPr>
      </w:pPr>
      <w:r w:rsidRPr="00081475">
        <w:rPr>
          <w:rFonts w:ascii="Arial" w:hAnsi="Arial" w:cs="Arial"/>
          <w:sz w:val="24"/>
          <w:szCs w:val="24"/>
          <w:lang w:val="mn-MN"/>
        </w:rPr>
        <w:t xml:space="preserve">2018 оны 5 сарын 31-ний өдөр Увс аймгийн засаг даргын зөвлөлийн хурлыг зохион байгуулж сүрьеэ өвчний тархалт, өнөөгийн байдал, тулгамдаж буй асуудал, цаашид шийдвэрлэх арга замын талаар хэлэлцэж, сүрьеэ өвчний тархалтыг бууруулах, өвчлөлийг эрт илрүүлэхэд анхаарч ажиллах талаар аймгийн нэгдсэн эмнэлэг, Өрхийн эрүүл мэндийн төв, сумдын эрүүл мэндийн төв, сумдын засаг дарга, сум дундын эмнэлгийн дарга удирдлага нарт үүрэг даалгавар өгжээ. .  </w:t>
      </w:r>
    </w:p>
    <w:p w:rsidR="00A06130" w:rsidRPr="00081475" w:rsidRDefault="00A06130" w:rsidP="00081475">
      <w:pPr>
        <w:pStyle w:val="ListParagraph"/>
        <w:numPr>
          <w:ilvl w:val="0"/>
          <w:numId w:val="27"/>
        </w:numPr>
        <w:tabs>
          <w:tab w:val="left" w:pos="3510"/>
        </w:tabs>
        <w:ind w:left="1440"/>
        <w:jc w:val="both"/>
        <w:rPr>
          <w:rFonts w:ascii="Arial" w:hAnsi="Arial" w:cs="Arial"/>
          <w:sz w:val="24"/>
          <w:szCs w:val="24"/>
        </w:rPr>
      </w:pPr>
      <w:r w:rsidRPr="00081475">
        <w:rPr>
          <w:rFonts w:ascii="Arial" w:hAnsi="Arial" w:cs="Arial"/>
          <w:sz w:val="24"/>
          <w:szCs w:val="24"/>
          <w:lang w:val="mn-MN"/>
        </w:rPr>
        <w:t xml:space="preserve">Өрхийн эмчийг чадавхжуулах сургалтаар бэлтгэгдсэн сургагч багш нар ерөнхий боловсролын сургуулийн нийт 200 гаруй хүүхдэд сүрьеэ өвчний талаар мэдлэг олгох өртөөчилсөн сургалтыг хийжээ. </w:t>
      </w:r>
      <w:r w:rsidRPr="00081475">
        <w:rPr>
          <w:rFonts w:ascii="Arial" w:hAnsi="Arial" w:cs="Arial"/>
          <w:sz w:val="24"/>
          <w:szCs w:val="24"/>
        </w:rPr>
        <w:t>Сэжигтэй тохиолдол бүрийн сорьцийг тээвэрлэдэг ба сард дунджаар 5-6 сорьц тээвэрлэдэг. 2018 оны байдла</w:t>
      </w:r>
      <w:r w:rsidRPr="00081475">
        <w:rPr>
          <w:rFonts w:ascii="Arial" w:hAnsi="Arial" w:cs="Arial"/>
          <w:sz w:val="24"/>
          <w:szCs w:val="24"/>
          <w:lang w:val="mn-MN"/>
        </w:rPr>
        <w:t>а</w:t>
      </w:r>
      <w:r w:rsidRPr="00081475">
        <w:rPr>
          <w:rFonts w:ascii="Arial" w:hAnsi="Arial" w:cs="Arial"/>
          <w:sz w:val="24"/>
          <w:szCs w:val="24"/>
        </w:rPr>
        <w:t xml:space="preserve">р сүрьеэгийн сэжигтэй 25 тохиолдлыг цэрний </w:t>
      </w:r>
      <w:r w:rsidRPr="00081475">
        <w:rPr>
          <w:rFonts w:ascii="Arial" w:hAnsi="Arial" w:cs="Arial"/>
          <w:sz w:val="24"/>
          <w:szCs w:val="24"/>
          <w:lang w:val="mn-MN"/>
        </w:rPr>
        <w:t xml:space="preserve">түрхцийн </w:t>
      </w:r>
      <w:r w:rsidRPr="00081475">
        <w:rPr>
          <w:rFonts w:ascii="Arial" w:hAnsi="Arial" w:cs="Arial"/>
          <w:sz w:val="24"/>
          <w:szCs w:val="24"/>
        </w:rPr>
        <w:t xml:space="preserve">шинжилгээнд </w:t>
      </w:r>
      <w:r w:rsidRPr="00081475">
        <w:rPr>
          <w:rFonts w:ascii="Arial" w:hAnsi="Arial" w:cs="Arial"/>
          <w:sz w:val="24"/>
          <w:szCs w:val="24"/>
          <w:lang w:val="mn-MN"/>
        </w:rPr>
        <w:t>илгээж</w:t>
      </w:r>
      <w:r w:rsidRPr="00081475">
        <w:rPr>
          <w:rFonts w:ascii="Arial" w:hAnsi="Arial" w:cs="Arial"/>
          <w:sz w:val="24"/>
          <w:szCs w:val="24"/>
        </w:rPr>
        <w:t xml:space="preserve"> 16 нь сүрьеэтэй гарч байсан ба үүний нэг нь түрхэц эерэг сүрьеэ байсан. </w:t>
      </w:r>
    </w:p>
    <w:p w:rsidR="00A06130" w:rsidRPr="00081475" w:rsidRDefault="00A06130" w:rsidP="00081475">
      <w:pPr>
        <w:pStyle w:val="ListParagraph"/>
        <w:numPr>
          <w:ilvl w:val="0"/>
          <w:numId w:val="27"/>
        </w:numPr>
        <w:tabs>
          <w:tab w:val="left" w:pos="3510"/>
        </w:tabs>
        <w:ind w:left="1440"/>
        <w:jc w:val="both"/>
        <w:rPr>
          <w:rFonts w:ascii="Arial" w:hAnsi="Arial" w:cs="Arial"/>
          <w:sz w:val="24"/>
          <w:szCs w:val="24"/>
        </w:rPr>
      </w:pPr>
      <w:r w:rsidRPr="00081475">
        <w:rPr>
          <w:rFonts w:ascii="Arial" w:hAnsi="Arial" w:cs="Arial"/>
          <w:sz w:val="24"/>
          <w:szCs w:val="24"/>
          <w:lang w:val="mn-MN"/>
        </w:rPr>
        <w:t xml:space="preserve">МӨАУЭМХ нь Глобаль сангийн санхүүжилтээр ӨЭМТ-үүдэд хэрэглэх сүрьеэгийн анхан шатны маягтуудыг хэвлэсэн бөгөөд маягтуудыг хэрхэн хөтлөх талаар хичээл заасан. Увс аймгийн “Бат-Үржихүй “ ӨЭМТ-ийн сүрьеэгийн тусламж үйлчилгээ хариуцсан эмч, мэргэжилтнүүдийн анхан шатны маягт хөтлөлт маш сайн байв. </w:t>
      </w:r>
    </w:p>
    <w:p w:rsidR="00A06130" w:rsidRPr="00081475" w:rsidRDefault="00A06130" w:rsidP="00081475">
      <w:pPr>
        <w:pStyle w:val="ListParagraph"/>
        <w:numPr>
          <w:ilvl w:val="0"/>
          <w:numId w:val="27"/>
        </w:numPr>
        <w:tabs>
          <w:tab w:val="left" w:pos="3510"/>
        </w:tabs>
        <w:ind w:left="1440"/>
        <w:jc w:val="both"/>
        <w:rPr>
          <w:rFonts w:ascii="Arial" w:hAnsi="Arial" w:cs="Arial"/>
          <w:sz w:val="24"/>
          <w:szCs w:val="24"/>
        </w:rPr>
      </w:pPr>
      <w:r w:rsidRPr="00081475">
        <w:rPr>
          <w:rFonts w:ascii="Arial" w:hAnsi="Arial" w:cs="Arial"/>
          <w:sz w:val="24"/>
          <w:szCs w:val="24"/>
          <w:lang w:val="mn-MN"/>
        </w:rPr>
        <w:t xml:space="preserve">ӨЭМТ-ийн 4 их эмч, 4 сувилагч сүрьеэгийн сар улирлын тайлан мэдээг салбар зөвлөлийн даргатай хамтарч улирал тутам гаргаж, сүрьеэгийн диспансерийн эрхлэгчээр хянуулж, холбогдох байгууллагад цаг хугацаанд нь илгээж байна. </w:t>
      </w:r>
    </w:p>
    <w:p w:rsidR="00A06130" w:rsidRPr="009D4CA3" w:rsidRDefault="00A06130" w:rsidP="009D4CA3">
      <w:pPr>
        <w:pStyle w:val="ListParagraph"/>
        <w:tabs>
          <w:tab w:val="left" w:pos="3510"/>
        </w:tabs>
        <w:ind w:left="540" w:firstLine="1080"/>
        <w:jc w:val="both"/>
        <w:rPr>
          <w:rFonts w:ascii="Arial" w:hAnsi="Arial" w:cs="Arial"/>
          <w:sz w:val="24"/>
          <w:szCs w:val="24"/>
        </w:rPr>
      </w:pPr>
    </w:p>
    <w:p w:rsidR="00A06130" w:rsidRPr="009D4CA3" w:rsidRDefault="000673A3" w:rsidP="009D4CA3">
      <w:pPr>
        <w:ind w:left="540" w:firstLine="1080"/>
        <w:jc w:val="both"/>
        <w:rPr>
          <w:rFonts w:ascii="Arial" w:hAnsi="Arial" w:cs="Arial"/>
          <w:sz w:val="24"/>
          <w:szCs w:val="24"/>
          <w:lang w:val="mn-MN"/>
        </w:rPr>
      </w:pPr>
      <w:r w:rsidRPr="009D4CA3">
        <w:rPr>
          <w:rFonts w:ascii="Arial" w:hAnsi="Arial" w:cs="Arial"/>
          <w:b/>
          <w:sz w:val="24"/>
          <w:szCs w:val="24"/>
        </w:rPr>
        <w:t>САНХҮҮ:</w:t>
      </w:r>
      <w:r w:rsidRPr="009D4CA3">
        <w:rPr>
          <w:rFonts w:ascii="Arial" w:hAnsi="Arial" w:cs="Arial"/>
          <w:sz w:val="24"/>
          <w:szCs w:val="24"/>
          <w:lang w:val="mn-MN"/>
        </w:rPr>
        <w:t xml:space="preserve"> </w:t>
      </w:r>
      <w:r w:rsidR="005B53AC" w:rsidRPr="009D4CA3">
        <w:rPr>
          <w:rFonts w:ascii="Arial" w:hAnsi="Arial" w:cs="Arial"/>
          <w:sz w:val="24"/>
          <w:szCs w:val="24"/>
          <w:lang w:val="mn-MN"/>
        </w:rPr>
        <w:t xml:space="preserve">Улирал бүр </w:t>
      </w:r>
      <w:r w:rsidR="00D43EBB" w:rsidRPr="009D4CA3">
        <w:rPr>
          <w:rFonts w:ascii="Arial" w:hAnsi="Arial" w:cs="Arial"/>
          <w:sz w:val="24"/>
          <w:szCs w:val="24"/>
          <w:lang w:val="mn-MN"/>
        </w:rPr>
        <w:t xml:space="preserve">2 эмч нийт </w:t>
      </w:r>
      <w:r w:rsidR="005B53AC" w:rsidRPr="009D4CA3">
        <w:rPr>
          <w:rFonts w:ascii="Arial" w:hAnsi="Arial" w:cs="Arial"/>
          <w:sz w:val="24"/>
          <w:szCs w:val="24"/>
          <w:lang w:val="mn-MN"/>
        </w:rPr>
        <w:t xml:space="preserve">60000 төгрөгний урамшуулал хүлээн авдаг. Урамшуулал саатдаг, </w:t>
      </w:r>
      <w:r w:rsidR="00A06130" w:rsidRPr="009D4CA3">
        <w:rPr>
          <w:rFonts w:ascii="Arial" w:hAnsi="Arial" w:cs="Arial"/>
          <w:sz w:val="24"/>
          <w:szCs w:val="24"/>
          <w:lang w:val="mn-MN"/>
        </w:rPr>
        <w:t xml:space="preserve">байхгүй, хувийн данс руу тогтмол хугацаанд шууд шилжин орж ирдэг. </w:t>
      </w:r>
    </w:p>
    <w:p w:rsidR="005A5D50" w:rsidRPr="009D4CA3" w:rsidRDefault="000673A3" w:rsidP="009D4CA3">
      <w:pPr>
        <w:tabs>
          <w:tab w:val="left" w:pos="3510"/>
        </w:tabs>
        <w:ind w:left="540" w:firstLine="1080"/>
        <w:jc w:val="both"/>
        <w:rPr>
          <w:rFonts w:ascii="Arial" w:hAnsi="Arial" w:cs="Arial"/>
          <w:sz w:val="24"/>
          <w:szCs w:val="24"/>
          <w:lang w:val="mn-MN"/>
        </w:rPr>
      </w:pPr>
      <w:r w:rsidRPr="009D4CA3">
        <w:rPr>
          <w:rFonts w:ascii="Arial" w:hAnsi="Arial" w:cs="Arial"/>
          <w:b/>
          <w:sz w:val="24"/>
          <w:szCs w:val="24"/>
        </w:rPr>
        <w:t>ХАНГАН НИЙЛҮҮЛЭЛТ:</w:t>
      </w:r>
      <w:r w:rsidRPr="009D4CA3">
        <w:rPr>
          <w:rFonts w:ascii="Arial" w:hAnsi="Arial" w:cs="Arial"/>
          <w:sz w:val="24"/>
          <w:szCs w:val="24"/>
        </w:rPr>
        <w:t xml:space="preserve"> </w:t>
      </w:r>
      <w:r w:rsidR="00A06130" w:rsidRPr="009D4CA3">
        <w:rPr>
          <w:rFonts w:ascii="Arial" w:hAnsi="Arial" w:cs="Arial"/>
          <w:sz w:val="24"/>
          <w:szCs w:val="24"/>
          <w:lang w:val="mn-MN"/>
        </w:rPr>
        <w:t xml:space="preserve">Сүрьеэгийн анхан шатны маягтыг МӨАУМХ-оос Глобаль сангийн санхүүжилтээр хангадаг. Сорьц цуглуулах савыг Эрүүл мэндийн газраас ханган нийлүүлдэг. </w:t>
      </w:r>
      <w:r w:rsidR="0046378E" w:rsidRPr="009D4CA3">
        <w:rPr>
          <w:rFonts w:ascii="Arial" w:hAnsi="Arial" w:cs="Arial"/>
          <w:sz w:val="24"/>
          <w:szCs w:val="24"/>
          <w:lang w:val="mn-MN"/>
        </w:rPr>
        <w:t>ДОТС-ын булан байгуулсан.</w:t>
      </w:r>
      <w:r w:rsidR="0046378E" w:rsidRPr="009D4CA3">
        <w:rPr>
          <w:rFonts w:ascii="Arial" w:hAnsi="Arial" w:cs="Arial"/>
          <w:sz w:val="24"/>
          <w:szCs w:val="24"/>
        </w:rPr>
        <w:t xml:space="preserve"> </w:t>
      </w:r>
    </w:p>
    <w:p w:rsidR="0046378E" w:rsidRPr="009D4CA3" w:rsidRDefault="0046378E" w:rsidP="009D4CA3">
      <w:pPr>
        <w:tabs>
          <w:tab w:val="left" w:pos="3510"/>
        </w:tabs>
        <w:ind w:left="540" w:firstLine="1080"/>
        <w:jc w:val="both"/>
        <w:rPr>
          <w:rFonts w:ascii="Arial" w:hAnsi="Arial" w:cs="Arial"/>
          <w:sz w:val="24"/>
          <w:szCs w:val="24"/>
        </w:rPr>
      </w:pPr>
      <w:r w:rsidRPr="009D4CA3">
        <w:rPr>
          <w:rFonts w:ascii="Arial" w:hAnsi="Arial" w:cs="Arial"/>
          <w:noProof/>
          <w:sz w:val="24"/>
          <w:szCs w:val="24"/>
        </w:rPr>
        <w:lastRenderedPageBreak/>
        <w:drawing>
          <wp:inline distT="0" distB="0" distL="0" distR="0" wp14:anchorId="4C20D5DC" wp14:editId="22B92FEA">
            <wp:extent cx="4306186" cy="3229536"/>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283502_401695700576264_7005731747342057472_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13726" cy="3235191"/>
                    </a:xfrm>
                    <a:prstGeom prst="rect">
                      <a:avLst/>
                    </a:prstGeom>
                  </pic:spPr>
                </pic:pic>
              </a:graphicData>
            </a:graphic>
          </wp:inline>
        </w:drawing>
      </w:r>
    </w:p>
    <w:p w:rsidR="002A2462"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ТӨСЛИЙН ХЭРЭГЖИЛТ:</w:t>
      </w:r>
      <w:r w:rsidRPr="009D4CA3">
        <w:rPr>
          <w:rFonts w:ascii="Arial" w:hAnsi="Arial" w:cs="Arial"/>
          <w:sz w:val="24"/>
          <w:szCs w:val="24"/>
        </w:rPr>
        <w:t xml:space="preserve"> </w:t>
      </w:r>
      <w:r w:rsidR="002A2462" w:rsidRPr="009D4CA3">
        <w:rPr>
          <w:rFonts w:ascii="Arial" w:hAnsi="Arial" w:cs="Arial"/>
          <w:sz w:val="24"/>
          <w:szCs w:val="24"/>
          <w:lang w:val="mn-MN"/>
        </w:rPr>
        <w:t>2018 оны 5 сарын 27-нд Глобаль Сангийн шу</w:t>
      </w:r>
      <w:r w:rsidR="005A5D50" w:rsidRPr="009D4CA3">
        <w:rPr>
          <w:rFonts w:ascii="Arial" w:hAnsi="Arial" w:cs="Arial"/>
          <w:sz w:val="24"/>
          <w:szCs w:val="24"/>
          <w:lang w:val="mn-MN"/>
        </w:rPr>
        <w:t>гамаар сургалт зохион байгуул</w:t>
      </w:r>
      <w:r w:rsidR="002A2462" w:rsidRPr="009D4CA3">
        <w:rPr>
          <w:rFonts w:ascii="Arial" w:hAnsi="Arial" w:cs="Arial"/>
          <w:sz w:val="24"/>
          <w:szCs w:val="24"/>
          <w:lang w:val="mn-MN"/>
        </w:rPr>
        <w:t>сан нь маш үр дүнтэй болсон. Нийт 4 их эмч, 4 сувилагч нар сургагч багшаар бэлтгэгдэж ЕБС-ийн нийт 200 гаруй хүүхдэд сүрьеэгийн сургалтыг хийсэн. Аймгийн хэмжээнд нийт 4 өрхийн эмнэлэ</w:t>
      </w:r>
      <w:r w:rsidR="0046378E" w:rsidRPr="009D4CA3">
        <w:rPr>
          <w:rFonts w:ascii="Arial" w:hAnsi="Arial" w:cs="Arial"/>
          <w:sz w:val="24"/>
          <w:szCs w:val="24"/>
          <w:lang w:val="mn-MN"/>
        </w:rPr>
        <w:t>гтэй бөгөөд тэдгээрээс</w:t>
      </w:r>
      <w:r w:rsidR="002A2462" w:rsidRPr="009D4CA3">
        <w:rPr>
          <w:rFonts w:ascii="Arial" w:hAnsi="Arial" w:cs="Arial"/>
          <w:sz w:val="24"/>
          <w:szCs w:val="24"/>
          <w:lang w:val="mn-MN"/>
        </w:rPr>
        <w:t xml:space="preserve"> 2018 оны байдлаар нийт 15 сүрьеэгийн тохиолдолыг илрүүлсэн. Өмнө нь энэ хэмжээний илрүүлгийг олж тогтоодоггүй байсан ба төслийн үйл ажиллагааны үр дүнд энэ амжилтанд хүрсэн.</w:t>
      </w:r>
      <w:r w:rsidR="002A2462" w:rsidRPr="009D4CA3">
        <w:rPr>
          <w:rFonts w:ascii="Arial" w:hAnsi="Arial" w:cs="Arial"/>
          <w:sz w:val="24"/>
          <w:szCs w:val="24"/>
        </w:rPr>
        <w:t xml:space="preserve"> Сэжигтэй тохиол</w:t>
      </w:r>
      <w:r w:rsidR="00F55159" w:rsidRPr="009D4CA3">
        <w:rPr>
          <w:rFonts w:ascii="Arial" w:hAnsi="Arial" w:cs="Arial"/>
          <w:sz w:val="24"/>
          <w:szCs w:val="24"/>
        </w:rPr>
        <w:t>дол бүрийн сорьцийг тээвэрлэдэг ба сард дундажаар 5-6 сорьц тээвэрлэдэг.</w:t>
      </w:r>
      <w:r w:rsidR="002A2462" w:rsidRPr="009D4CA3">
        <w:rPr>
          <w:rFonts w:ascii="Arial" w:hAnsi="Arial" w:cs="Arial"/>
          <w:sz w:val="24"/>
          <w:szCs w:val="24"/>
        </w:rPr>
        <w:t xml:space="preserve"> 2018 оны байдлар нийт 68 сэжигтэй тохиолдолоос 25-ийг нь цэрний шинжилгээнд өгч 16 нь сүрьеэтэй гарч байсан ба үүний нэг нь түрхэц эерэг сүрьеэ байсан. Одоогийн байдлаар 15 хүн эм ууж байгаа ба 1 нас баралт бүртгэгдсэн.</w:t>
      </w:r>
    </w:p>
    <w:p w:rsidR="0046378E"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 xml:space="preserve">ТӨСЛИЙН </w:t>
      </w:r>
      <w:r w:rsidRPr="009D4CA3">
        <w:rPr>
          <w:rFonts w:ascii="Arial" w:hAnsi="Arial" w:cs="Arial"/>
          <w:b/>
          <w:sz w:val="24"/>
          <w:szCs w:val="24"/>
          <w:lang w:val="mn-MN"/>
        </w:rPr>
        <w:t>ҮР ДҮН:</w:t>
      </w:r>
      <w:r w:rsidRPr="009D4CA3">
        <w:rPr>
          <w:rFonts w:ascii="Arial" w:hAnsi="Arial" w:cs="Arial"/>
          <w:sz w:val="24"/>
          <w:szCs w:val="24"/>
        </w:rPr>
        <w:t xml:space="preserve"> </w:t>
      </w:r>
      <w:r w:rsidR="000F3D82" w:rsidRPr="009D4CA3">
        <w:rPr>
          <w:rFonts w:ascii="Arial" w:hAnsi="Arial" w:cs="Arial"/>
          <w:sz w:val="24"/>
          <w:szCs w:val="24"/>
          <w:lang w:val="mn-MN"/>
        </w:rPr>
        <w:t xml:space="preserve">Төслийн үр дүнд сургалт зохион байгуулж өрхийн эрүүл мэндийн төвүүд </w:t>
      </w:r>
      <w:r w:rsidR="0046378E" w:rsidRPr="009D4CA3">
        <w:rPr>
          <w:rFonts w:ascii="Arial" w:hAnsi="Arial" w:cs="Arial"/>
          <w:sz w:val="24"/>
          <w:szCs w:val="24"/>
          <w:lang w:val="mn-MN"/>
        </w:rPr>
        <w:t xml:space="preserve">өмнө илрүүлж чаддаггүй байсан </w:t>
      </w:r>
      <w:r w:rsidR="000F3D82" w:rsidRPr="009D4CA3">
        <w:rPr>
          <w:rFonts w:ascii="Arial" w:hAnsi="Arial" w:cs="Arial"/>
          <w:sz w:val="24"/>
          <w:szCs w:val="24"/>
          <w:lang w:val="mn-MN"/>
        </w:rPr>
        <w:t>сүьеэ</w:t>
      </w:r>
      <w:r w:rsidR="0046378E" w:rsidRPr="009D4CA3">
        <w:rPr>
          <w:rFonts w:ascii="Arial" w:hAnsi="Arial" w:cs="Arial"/>
          <w:sz w:val="24"/>
          <w:szCs w:val="24"/>
          <w:lang w:val="mn-MN"/>
        </w:rPr>
        <w:t>гийн тохиолдолыг</w:t>
      </w:r>
      <w:r w:rsidR="000F3D82" w:rsidRPr="009D4CA3">
        <w:rPr>
          <w:rFonts w:ascii="Arial" w:hAnsi="Arial" w:cs="Arial"/>
          <w:sz w:val="24"/>
          <w:szCs w:val="24"/>
          <w:lang w:val="mn-MN"/>
        </w:rPr>
        <w:t xml:space="preserve"> илрүүлэх болсон. </w:t>
      </w:r>
    </w:p>
    <w:p w:rsidR="000673A3" w:rsidRPr="009D4CA3" w:rsidRDefault="000673A3" w:rsidP="000E4D35">
      <w:pPr>
        <w:tabs>
          <w:tab w:val="left" w:pos="3510"/>
          <w:tab w:val="right" w:pos="9900"/>
        </w:tabs>
        <w:ind w:left="540" w:firstLine="1080"/>
        <w:jc w:val="both"/>
        <w:rPr>
          <w:rFonts w:ascii="Arial" w:hAnsi="Arial" w:cs="Arial"/>
          <w:sz w:val="24"/>
          <w:szCs w:val="24"/>
          <w:lang w:val="mn-MN"/>
        </w:rPr>
      </w:pPr>
      <w:r w:rsidRPr="009D4CA3">
        <w:rPr>
          <w:rFonts w:ascii="Arial" w:hAnsi="Arial" w:cs="Arial"/>
          <w:b/>
          <w:sz w:val="24"/>
          <w:szCs w:val="24"/>
        </w:rPr>
        <w:t>ТАЙЛАН:</w:t>
      </w:r>
      <w:r w:rsidRPr="009D4CA3">
        <w:rPr>
          <w:rFonts w:ascii="Arial" w:hAnsi="Arial" w:cs="Arial"/>
          <w:sz w:val="24"/>
          <w:szCs w:val="24"/>
        </w:rPr>
        <w:t xml:space="preserve"> </w:t>
      </w:r>
      <w:r w:rsidR="002A2462" w:rsidRPr="009D4CA3">
        <w:rPr>
          <w:rFonts w:ascii="Arial" w:hAnsi="Arial" w:cs="Arial"/>
          <w:sz w:val="24"/>
          <w:szCs w:val="24"/>
          <w:lang w:val="mn-MN"/>
        </w:rPr>
        <w:t>У</w:t>
      </w:r>
      <w:r w:rsidRPr="009D4CA3">
        <w:rPr>
          <w:rFonts w:ascii="Arial" w:hAnsi="Arial" w:cs="Arial"/>
          <w:sz w:val="24"/>
          <w:szCs w:val="24"/>
          <w:lang w:val="mn-MN"/>
        </w:rPr>
        <w:t>лирал бүр нэгдсэн тайланг МӨАУМХолбооруу</w:t>
      </w:r>
      <w:r w:rsidRPr="009D4CA3">
        <w:rPr>
          <w:rFonts w:ascii="Arial" w:hAnsi="Arial" w:cs="Arial"/>
          <w:sz w:val="24"/>
          <w:szCs w:val="24"/>
        </w:rPr>
        <w:t xml:space="preserve"> </w:t>
      </w:r>
      <w:r w:rsidRPr="009D4CA3">
        <w:rPr>
          <w:rFonts w:ascii="Arial" w:hAnsi="Arial" w:cs="Arial"/>
          <w:sz w:val="24"/>
          <w:szCs w:val="24"/>
          <w:lang w:val="mn-MN"/>
        </w:rPr>
        <w:t>илгээ</w:t>
      </w:r>
      <w:r w:rsidRPr="009D4CA3">
        <w:rPr>
          <w:rFonts w:ascii="Arial" w:hAnsi="Arial" w:cs="Arial"/>
          <w:sz w:val="24"/>
          <w:szCs w:val="24"/>
        </w:rPr>
        <w:t>дэг.</w:t>
      </w:r>
      <w:r w:rsidRPr="009D4CA3">
        <w:rPr>
          <w:rFonts w:ascii="Arial" w:hAnsi="Arial" w:cs="Arial"/>
          <w:sz w:val="24"/>
          <w:szCs w:val="24"/>
          <w:lang w:val="mn-MN"/>
        </w:rPr>
        <w:t xml:space="preserve"> </w:t>
      </w:r>
      <w:r w:rsidR="000E4D35">
        <w:rPr>
          <w:rFonts w:ascii="Arial" w:hAnsi="Arial" w:cs="Arial"/>
          <w:sz w:val="24"/>
          <w:szCs w:val="24"/>
          <w:lang w:val="mn-MN"/>
        </w:rPr>
        <w:tab/>
      </w:r>
    </w:p>
    <w:p w:rsidR="0028452A"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lang w:val="mn-MN"/>
        </w:rPr>
        <w:t xml:space="preserve">СААД БЭРХШЭЭЛ: </w:t>
      </w:r>
      <w:r w:rsidRPr="009D4CA3">
        <w:rPr>
          <w:rFonts w:ascii="Arial" w:hAnsi="Arial" w:cs="Arial"/>
          <w:sz w:val="24"/>
          <w:szCs w:val="24"/>
          <w:lang w:val="mn-MN"/>
        </w:rPr>
        <w:t xml:space="preserve"> </w:t>
      </w:r>
      <w:r w:rsidR="0028452A" w:rsidRPr="009D4CA3">
        <w:rPr>
          <w:rFonts w:ascii="Arial" w:hAnsi="Arial" w:cs="Arial"/>
          <w:sz w:val="24"/>
          <w:szCs w:val="24"/>
          <w:lang w:val="mn-MN"/>
        </w:rPr>
        <w:t>ӨЭМТ-д тулгарч буй гол асуудал нь байр, эм уулгах өрөө хангалтгүй. Эмийг диспансераас аваад шууд хяналттай уулгадаг.</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САНАЛ:</w:t>
      </w:r>
      <w:r w:rsidRPr="009D4CA3">
        <w:rPr>
          <w:rFonts w:ascii="Arial" w:hAnsi="Arial" w:cs="Arial"/>
          <w:b/>
          <w:sz w:val="24"/>
          <w:szCs w:val="24"/>
        </w:rPr>
        <w:t xml:space="preserve"> </w:t>
      </w:r>
    </w:p>
    <w:p w:rsidR="0046378E" w:rsidRPr="009D4CA3" w:rsidRDefault="0046378E" w:rsidP="009D4CA3">
      <w:pPr>
        <w:pStyle w:val="ListParagraph"/>
        <w:numPr>
          <w:ilvl w:val="0"/>
          <w:numId w:val="8"/>
        </w:numPr>
        <w:ind w:left="540" w:firstLine="1080"/>
        <w:jc w:val="both"/>
        <w:rPr>
          <w:rFonts w:ascii="Arial" w:hAnsi="Arial" w:cs="Arial"/>
          <w:sz w:val="24"/>
          <w:szCs w:val="24"/>
          <w:lang w:val="mn-MN"/>
        </w:rPr>
      </w:pPr>
      <w:r w:rsidRPr="009D4CA3">
        <w:rPr>
          <w:rFonts w:ascii="Arial" w:hAnsi="Arial" w:cs="Arial"/>
          <w:sz w:val="24"/>
          <w:szCs w:val="24"/>
          <w:lang w:val="mn-MN"/>
        </w:rPr>
        <w:t>Иргэд, сувилагч нарт зориулсан гарын авлага дутагдалтай</w:t>
      </w:r>
      <w:r w:rsidRPr="009D4CA3">
        <w:rPr>
          <w:rFonts w:ascii="Arial" w:hAnsi="Arial" w:cs="Arial"/>
          <w:sz w:val="24"/>
          <w:szCs w:val="24"/>
        </w:rPr>
        <w:t>;</w:t>
      </w:r>
    </w:p>
    <w:p w:rsidR="0046378E" w:rsidRPr="009D4CA3" w:rsidRDefault="0046378E" w:rsidP="009D4CA3">
      <w:pPr>
        <w:pStyle w:val="ListParagraph"/>
        <w:numPr>
          <w:ilvl w:val="0"/>
          <w:numId w:val="8"/>
        </w:numPr>
        <w:ind w:left="540" w:firstLine="1080"/>
        <w:jc w:val="both"/>
        <w:rPr>
          <w:rFonts w:ascii="Arial" w:hAnsi="Arial" w:cs="Arial"/>
          <w:sz w:val="24"/>
          <w:szCs w:val="24"/>
          <w:lang w:val="mn-MN"/>
        </w:rPr>
      </w:pPr>
      <w:r w:rsidRPr="009D4CA3">
        <w:rPr>
          <w:rFonts w:ascii="Arial" w:hAnsi="Arial" w:cs="Arial"/>
          <w:sz w:val="24"/>
          <w:szCs w:val="24"/>
          <w:lang w:val="mn-MN"/>
        </w:rPr>
        <w:t>ОЭТС-ийн өвчтөнд эм уулгах өрөөний хүрэлцээ муу</w:t>
      </w:r>
      <w:r w:rsidRPr="009D4CA3">
        <w:rPr>
          <w:rFonts w:ascii="Arial" w:hAnsi="Arial" w:cs="Arial"/>
          <w:sz w:val="24"/>
          <w:szCs w:val="24"/>
        </w:rPr>
        <w:t>;</w:t>
      </w:r>
    </w:p>
    <w:p w:rsidR="0046378E" w:rsidRPr="009D4CA3" w:rsidRDefault="0046378E" w:rsidP="009D4CA3">
      <w:pPr>
        <w:pStyle w:val="ListParagraph"/>
        <w:numPr>
          <w:ilvl w:val="0"/>
          <w:numId w:val="8"/>
        </w:numPr>
        <w:ind w:left="540" w:firstLine="1080"/>
        <w:jc w:val="both"/>
        <w:rPr>
          <w:rFonts w:ascii="Arial" w:hAnsi="Arial" w:cs="Arial"/>
          <w:sz w:val="24"/>
          <w:szCs w:val="24"/>
          <w:lang w:val="mn-MN"/>
        </w:rPr>
      </w:pPr>
      <w:r w:rsidRPr="009D4CA3">
        <w:rPr>
          <w:rFonts w:ascii="Arial" w:hAnsi="Arial" w:cs="Arial"/>
          <w:sz w:val="24"/>
          <w:szCs w:val="24"/>
          <w:lang w:val="mn-MN"/>
        </w:rPr>
        <w:t xml:space="preserve">Цэрний савны хангалт муу. Одоогийн байдлаар ЭМГ-аас цэрний савыг хэлээн авдаг. </w:t>
      </w:r>
    </w:p>
    <w:p w:rsidR="0046378E" w:rsidRPr="009D4CA3" w:rsidRDefault="0046378E" w:rsidP="009D4CA3">
      <w:pPr>
        <w:pStyle w:val="ListParagraph"/>
        <w:numPr>
          <w:ilvl w:val="0"/>
          <w:numId w:val="8"/>
        </w:numPr>
        <w:ind w:left="540" w:firstLine="1080"/>
        <w:jc w:val="both"/>
        <w:rPr>
          <w:rFonts w:ascii="Arial" w:hAnsi="Arial" w:cs="Arial"/>
          <w:b/>
          <w:sz w:val="24"/>
          <w:szCs w:val="24"/>
        </w:rPr>
      </w:pPr>
      <w:r w:rsidRPr="009D4CA3">
        <w:rPr>
          <w:rFonts w:ascii="Arial" w:hAnsi="Arial" w:cs="Arial"/>
          <w:sz w:val="24"/>
          <w:szCs w:val="24"/>
          <w:lang w:val="mn-MN"/>
        </w:rPr>
        <w:t>Нийт 120 СДИ ажилладаг бөгөөд тэдгээр хүмүүсийг урамшуулах хүсэлтэй.</w:t>
      </w:r>
      <w:r w:rsidRPr="009D4CA3">
        <w:rPr>
          <w:rFonts w:ascii="Arial" w:hAnsi="Arial" w:cs="Arial"/>
          <w:b/>
          <w:sz w:val="24"/>
          <w:szCs w:val="24"/>
          <w:lang w:val="mn-MN"/>
        </w:rPr>
        <w:t xml:space="preserve"> </w:t>
      </w:r>
    </w:p>
    <w:p w:rsidR="005A5D50" w:rsidRPr="009D4CA3" w:rsidRDefault="005A5D50" w:rsidP="009D4CA3">
      <w:pPr>
        <w:ind w:left="540" w:firstLine="1080"/>
        <w:jc w:val="both"/>
        <w:rPr>
          <w:rFonts w:ascii="Arial" w:hAnsi="Arial" w:cs="Arial"/>
          <w:b/>
          <w:sz w:val="24"/>
          <w:szCs w:val="24"/>
        </w:rPr>
      </w:pP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lastRenderedPageBreak/>
        <w:t xml:space="preserve">ГИШҮҮДИЙН САНАЛ: </w:t>
      </w:r>
      <w:r w:rsidR="0046378E" w:rsidRPr="009D4CA3">
        <w:rPr>
          <w:rFonts w:ascii="Arial" w:hAnsi="Arial" w:cs="Arial"/>
          <w:b/>
          <w:sz w:val="24"/>
          <w:szCs w:val="24"/>
          <w:lang w:val="mn-MN"/>
        </w:rPr>
        <w:t>Увс</w:t>
      </w:r>
      <w:r w:rsidRPr="009D4CA3">
        <w:rPr>
          <w:rFonts w:ascii="Arial" w:hAnsi="Arial" w:cs="Arial"/>
          <w:b/>
          <w:sz w:val="24"/>
          <w:szCs w:val="24"/>
          <w:lang w:val="mn-MN"/>
        </w:rPr>
        <w:t xml:space="preserve"> аймагт</w:t>
      </w:r>
    </w:p>
    <w:p w:rsidR="000673A3" w:rsidRPr="009D4CA3" w:rsidRDefault="0046378E" w:rsidP="009D4CA3">
      <w:pPr>
        <w:pStyle w:val="ListParagraph"/>
        <w:numPr>
          <w:ilvl w:val="0"/>
          <w:numId w:val="9"/>
        </w:numPr>
        <w:tabs>
          <w:tab w:val="left" w:pos="1980"/>
        </w:tabs>
        <w:ind w:left="540" w:firstLine="1080"/>
        <w:jc w:val="both"/>
        <w:rPr>
          <w:rFonts w:ascii="Arial" w:hAnsi="Arial" w:cs="Arial"/>
          <w:sz w:val="24"/>
          <w:szCs w:val="24"/>
          <w:lang w:val="mn-MN"/>
        </w:rPr>
      </w:pPr>
      <w:r w:rsidRPr="009D4CA3">
        <w:rPr>
          <w:rFonts w:ascii="Arial" w:hAnsi="Arial" w:cs="Arial"/>
          <w:sz w:val="24"/>
          <w:szCs w:val="24"/>
          <w:lang w:val="mn-MN"/>
        </w:rPr>
        <w:t>Сүрьеэгийн төслийн хүрээнд ханган нийлүүлэгдсэн тоног төхөөрөмжийг шаардлага хангахуйц өрөөнд байршуулах. Мөн өндөр үнэ бүхий тоног төхөөрөмжийг даатгуулах асуудлыг шуурхайлах.</w:t>
      </w:r>
    </w:p>
    <w:p w:rsidR="005A5D50" w:rsidRPr="009D4CA3" w:rsidRDefault="005A5D50" w:rsidP="009D4CA3">
      <w:pPr>
        <w:pStyle w:val="ListParagraph"/>
        <w:numPr>
          <w:ilvl w:val="0"/>
          <w:numId w:val="9"/>
        </w:numPr>
        <w:tabs>
          <w:tab w:val="left" w:pos="1980"/>
        </w:tabs>
        <w:ind w:left="540" w:firstLine="1080"/>
        <w:jc w:val="both"/>
        <w:rPr>
          <w:rFonts w:ascii="Arial" w:hAnsi="Arial" w:cs="Arial"/>
          <w:sz w:val="24"/>
          <w:szCs w:val="24"/>
          <w:lang w:val="mn-MN"/>
        </w:rPr>
      </w:pPr>
      <w:r w:rsidRPr="009D4CA3">
        <w:rPr>
          <w:rFonts w:ascii="Arial" w:hAnsi="Arial" w:cs="Arial"/>
          <w:sz w:val="24"/>
          <w:szCs w:val="24"/>
          <w:lang w:val="mn-MN"/>
        </w:rPr>
        <w:t>Олон нийтэд чиглэсэн үйл ажиллагаа явуулдаг ТББ-уудтай уялдаатай ажиллах;</w:t>
      </w:r>
    </w:p>
    <w:p w:rsidR="00DA2C5E" w:rsidRPr="009D4CA3" w:rsidRDefault="005A5D50" w:rsidP="009D4CA3">
      <w:pPr>
        <w:pStyle w:val="ListParagraph"/>
        <w:numPr>
          <w:ilvl w:val="0"/>
          <w:numId w:val="9"/>
        </w:numPr>
        <w:tabs>
          <w:tab w:val="left" w:pos="1980"/>
        </w:tabs>
        <w:ind w:left="540" w:firstLine="1080"/>
        <w:jc w:val="both"/>
        <w:rPr>
          <w:rFonts w:ascii="Arial" w:hAnsi="Arial" w:cs="Arial"/>
          <w:sz w:val="24"/>
          <w:szCs w:val="24"/>
          <w:lang w:val="mn-MN"/>
        </w:rPr>
      </w:pPr>
      <w:r w:rsidRPr="009D4CA3">
        <w:rPr>
          <w:rFonts w:ascii="Arial" w:hAnsi="Arial" w:cs="Arial"/>
          <w:sz w:val="24"/>
          <w:szCs w:val="24"/>
          <w:lang w:val="mn-MN"/>
        </w:rPr>
        <w:t>Мэдээллийн нууц, ху</w:t>
      </w:r>
      <w:r w:rsidR="00C42C8A" w:rsidRPr="009D4CA3">
        <w:rPr>
          <w:rFonts w:ascii="Arial" w:hAnsi="Arial" w:cs="Arial"/>
          <w:sz w:val="24"/>
          <w:szCs w:val="24"/>
          <w:lang w:val="mn-MN"/>
        </w:rPr>
        <w:t>вь хүний нууцад анхаарч ажиллах</w:t>
      </w:r>
      <w:r w:rsidR="00C42C8A" w:rsidRPr="009D4CA3">
        <w:rPr>
          <w:rFonts w:ascii="Arial" w:hAnsi="Arial" w:cs="Arial"/>
          <w:sz w:val="24"/>
          <w:szCs w:val="24"/>
        </w:rPr>
        <w:t>.</w:t>
      </w:r>
    </w:p>
    <w:p w:rsidR="00A06130" w:rsidRPr="009D4CA3" w:rsidRDefault="00A06130" w:rsidP="009D4CA3">
      <w:pPr>
        <w:pStyle w:val="ListParagraph"/>
        <w:ind w:left="540" w:firstLine="1080"/>
        <w:jc w:val="center"/>
        <w:rPr>
          <w:rFonts w:ascii="Arial" w:hAnsi="Arial" w:cs="Arial"/>
          <w:b/>
          <w:sz w:val="24"/>
          <w:szCs w:val="24"/>
          <w:lang w:val="mn-MN"/>
        </w:rPr>
      </w:pPr>
      <w:r w:rsidRPr="009D4CA3">
        <w:rPr>
          <w:rFonts w:ascii="Arial" w:hAnsi="Arial" w:cs="Arial"/>
          <w:b/>
          <w:sz w:val="24"/>
          <w:szCs w:val="24"/>
          <w:lang w:val="mn-MN"/>
        </w:rPr>
        <w:t>Дүгнэлт</w:t>
      </w:r>
    </w:p>
    <w:p w:rsidR="00A06130" w:rsidRPr="009D4CA3" w:rsidRDefault="00A06130" w:rsidP="009D4CA3">
      <w:pPr>
        <w:pStyle w:val="ListParagraph"/>
        <w:ind w:left="540" w:firstLine="1080"/>
        <w:jc w:val="both"/>
        <w:rPr>
          <w:rFonts w:ascii="Arial" w:hAnsi="Arial" w:cs="Arial"/>
          <w:sz w:val="24"/>
          <w:szCs w:val="24"/>
          <w:lang w:val="mn-MN"/>
        </w:rPr>
      </w:pPr>
      <w:r w:rsidRPr="009D4CA3">
        <w:rPr>
          <w:rFonts w:ascii="Arial" w:hAnsi="Arial" w:cs="Arial"/>
          <w:sz w:val="24"/>
          <w:szCs w:val="24"/>
          <w:lang w:val="mn-MN"/>
        </w:rPr>
        <w:t>Увс аймаг нь сүрьеэгийн өвчлөл бага аймгуудын нэг юм. Сүрьеэгийн тусламж үйлчилгээнд орон нутгийн удирдлага, Эрүүл мэндийн газар, Өрх, сумдын эрүүл мэндийн төвийн оролцоо дэмжлэг сайн. Сүрьеэтэй тэмцэх сэргийлэх зорилгоор байгууллагууд хамтарч баг болж ажиллаж байгаа нь тухайн аймгийн давуу тал юм. Барилга, өрөө тасалгааны хүртээмжтэй холбоотойгоор засаж залруулах ажлууд байна. Глобаль сангийн санхүүжилтээр ханган нийлүүлэгдсэн тоног төхөөрөмжийн х</w:t>
      </w:r>
      <w:r w:rsidR="000E4D35">
        <w:rPr>
          <w:rFonts w:ascii="Arial" w:hAnsi="Arial" w:cs="Arial"/>
          <w:sz w:val="24"/>
          <w:szCs w:val="24"/>
          <w:lang w:val="mn-MN"/>
        </w:rPr>
        <w:t>адгалалтыг сайжруулж,</w:t>
      </w:r>
      <w:r w:rsidRPr="009D4CA3">
        <w:rPr>
          <w:rFonts w:ascii="Arial" w:hAnsi="Arial" w:cs="Arial"/>
          <w:sz w:val="24"/>
          <w:szCs w:val="24"/>
          <w:lang w:val="mn-MN"/>
        </w:rPr>
        <w:t xml:space="preserve"> ашиглалтыг нэмэгдүүлэх шаардлагатай байна.</w:t>
      </w:r>
    </w:p>
    <w:p w:rsidR="00A06130" w:rsidRPr="009D4CA3" w:rsidRDefault="00A06130" w:rsidP="009D4CA3">
      <w:pPr>
        <w:tabs>
          <w:tab w:val="left" w:pos="1980"/>
        </w:tabs>
        <w:ind w:left="540" w:firstLine="1080"/>
        <w:jc w:val="both"/>
        <w:rPr>
          <w:rFonts w:ascii="Arial" w:hAnsi="Arial" w:cs="Arial"/>
          <w:sz w:val="24"/>
          <w:szCs w:val="24"/>
        </w:rPr>
      </w:pPr>
    </w:p>
    <w:p w:rsidR="000673A3" w:rsidRPr="009D4CA3" w:rsidRDefault="00287AB2" w:rsidP="009D4CA3">
      <w:pPr>
        <w:tabs>
          <w:tab w:val="left" w:pos="3510"/>
        </w:tabs>
        <w:ind w:left="540" w:firstLine="1080"/>
        <w:jc w:val="center"/>
        <w:rPr>
          <w:rFonts w:ascii="Arial" w:hAnsi="Arial" w:cs="Arial"/>
          <w:b/>
          <w:sz w:val="24"/>
          <w:szCs w:val="24"/>
        </w:rPr>
      </w:pPr>
      <w:r w:rsidRPr="009D4CA3">
        <w:rPr>
          <w:rFonts w:ascii="Arial" w:hAnsi="Arial" w:cs="Arial"/>
          <w:b/>
          <w:sz w:val="24"/>
          <w:szCs w:val="24"/>
          <w:lang w:val="mn-MN"/>
        </w:rPr>
        <w:t>ЗАВХАН</w:t>
      </w:r>
      <w:r w:rsidR="000673A3" w:rsidRPr="009D4CA3">
        <w:rPr>
          <w:rFonts w:ascii="Arial" w:hAnsi="Arial" w:cs="Arial"/>
          <w:b/>
          <w:sz w:val="24"/>
          <w:szCs w:val="24"/>
          <w:lang w:val="mn-MN"/>
        </w:rPr>
        <w:t xml:space="preserve"> АЙМАГ</w:t>
      </w:r>
    </w:p>
    <w:p w:rsidR="00C917C4" w:rsidRPr="009D4CA3" w:rsidRDefault="00C917C4" w:rsidP="009D4CA3">
      <w:pPr>
        <w:tabs>
          <w:tab w:val="left" w:pos="3510"/>
        </w:tabs>
        <w:ind w:left="540" w:firstLine="1080"/>
        <w:jc w:val="center"/>
        <w:rPr>
          <w:rFonts w:ascii="Arial" w:hAnsi="Arial" w:cs="Arial"/>
          <w:b/>
          <w:sz w:val="24"/>
          <w:szCs w:val="24"/>
        </w:rPr>
      </w:pPr>
      <w:r w:rsidRPr="009D4CA3">
        <w:rPr>
          <w:rFonts w:ascii="Arial" w:hAnsi="Arial" w:cs="Arial"/>
          <w:b/>
          <w:iCs/>
          <w:sz w:val="24"/>
          <w:szCs w:val="24"/>
        </w:rPr>
        <w:t xml:space="preserve">Завхан аймгийн </w:t>
      </w:r>
      <w:r w:rsidRPr="009D4CA3">
        <w:rPr>
          <w:rFonts w:ascii="Arial" w:hAnsi="Arial" w:cs="Arial"/>
          <w:b/>
          <w:sz w:val="24"/>
          <w:szCs w:val="24"/>
          <w:lang w:val="mn-MN"/>
        </w:rPr>
        <w:t>ЭМГ-ын удирдлага</w:t>
      </w:r>
    </w:p>
    <w:p w:rsidR="00C917C4" w:rsidRPr="009D4CA3" w:rsidRDefault="00C917C4" w:rsidP="009D4CA3">
      <w:pPr>
        <w:tabs>
          <w:tab w:val="left" w:pos="3510"/>
        </w:tabs>
        <w:ind w:left="540" w:firstLine="1080"/>
        <w:jc w:val="both"/>
        <w:rPr>
          <w:rFonts w:ascii="Arial" w:hAnsi="Arial" w:cs="Arial"/>
          <w:b/>
          <w:sz w:val="24"/>
          <w:szCs w:val="24"/>
        </w:rPr>
      </w:pPr>
    </w:p>
    <w:p w:rsidR="00C917C4" w:rsidRPr="009D4CA3" w:rsidRDefault="00C917C4" w:rsidP="009D4CA3">
      <w:pPr>
        <w:tabs>
          <w:tab w:val="left" w:pos="3510"/>
        </w:tabs>
        <w:ind w:left="540" w:firstLine="1080"/>
        <w:jc w:val="both"/>
        <w:rPr>
          <w:rFonts w:ascii="Arial" w:hAnsi="Arial" w:cs="Arial"/>
          <w:b/>
          <w:sz w:val="24"/>
          <w:szCs w:val="24"/>
        </w:rPr>
      </w:pPr>
      <w:r w:rsidRPr="009D4CA3">
        <w:rPr>
          <w:rFonts w:ascii="Arial" w:hAnsi="Arial" w:cs="Arial"/>
          <w:b/>
          <w:sz w:val="24"/>
          <w:szCs w:val="24"/>
          <w:lang w:val="mn-MN"/>
        </w:rPr>
        <w:t xml:space="preserve">Уулзсан хүмүүс: </w:t>
      </w:r>
    </w:p>
    <w:p w:rsidR="00C917C4" w:rsidRPr="009D4CA3" w:rsidRDefault="00C917C4" w:rsidP="009D4CA3">
      <w:pPr>
        <w:pStyle w:val="ListParagraph"/>
        <w:numPr>
          <w:ilvl w:val="0"/>
          <w:numId w:val="10"/>
        </w:numPr>
        <w:tabs>
          <w:tab w:val="left" w:pos="1890"/>
        </w:tabs>
        <w:ind w:left="540" w:firstLine="1080"/>
        <w:jc w:val="both"/>
        <w:rPr>
          <w:rFonts w:ascii="Arial" w:hAnsi="Arial" w:cs="Arial"/>
          <w:iCs/>
          <w:sz w:val="24"/>
          <w:szCs w:val="24"/>
        </w:rPr>
      </w:pPr>
      <w:r w:rsidRPr="009D4CA3">
        <w:rPr>
          <w:rFonts w:ascii="Arial" w:hAnsi="Arial" w:cs="Arial"/>
          <w:iCs/>
          <w:sz w:val="24"/>
          <w:szCs w:val="24"/>
        </w:rPr>
        <w:t>Ч.Дэмчигсүрэн-ЭМГ-ын дарга</w:t>
      </w:r>
    </w:p>
    <w:p w:rsidR="00C917C4" w:rsidRPr="009D4CA3" w:rsidRDefault="00C917C4" w:rsidP="009D4CA3">
      <w:pPr>
        <w:pStyle w:val="ListParagraph"/>
        <w:numPr>
          <w:ilvl w:val="0"/>
          <w:numId w:val="10"/>
        </w:numPr>
        <w:tabs>
          <w:tab w:val="left" w:pos="1890"/>
        </w:tabs>
        <w:ind w:left="540" w:firstLine="1080"/>
        <w:jc w:val="both"/>
        <w:rPr>
          <w:rFonts w:ascii="Arial" w:hAnsi="Arial" w:cs="Arial"/>
          <w:iCs/>
          <w:sz w:val="24"/>
          <w:szCs w:val="24"/>
        </w:rPr>
      </w:pPr>
      <w:r w:rsidRPr="009D4CA3">
        <w:rPr>
          <w:rFonts w:ascii="Arial" w:hAnsi="Arial" w:cs="Arial"/>
          <w:iCs/>
          <w:sz w:val="24"/>
          <w:szCs w:val="24"/>
        </w:rPr>
        <w:t>Цогзолмаа-Нэгдсэн эмнэлгийн дарга</w:t>
      </w:r>
    </w:p>
    <w:p w:rsidR="00C917C4" w:rsidRPr="009D4CA3" w:rsidRDefault="00C917C4" w:rsidP="009D4CA3">
      <w:pPr>
        <w:pStyle w:val="ListParagraph"/>
        <w:numPr>
          <w:ilvl w:val="0"/>
          <w:numId w:val="10"/>
        </w:numPr>
        <w:tabs>
          <w:tab w:val="left" w:pos="1890"/>
        </w:tabs>
        <w:ind w:left="540" w:firstLine="1080"/>
        <w:jc w:val="both"/>
        <w:rPr>
          <w:rFonts w:ascii="Arial" w:hAnsi="Arial" w:cs="Arial"/>
          <w:iCs/>
          <w:sz w:val="24"/>
          <w:szCs w:val="24"/>
        </w:rPr>
      </w:pPr>
      <w:r w:rsidRPr="009D4CA3">
        <w:rPr>
          <w:rFonts w:ascii="Arial" w:hAnsi="Arial" w:cs="Arial"/>
          <w:iCs/>
          <w:sz w:val="24"/>
          <w:szCs w:val="24"/>
        </w:rPr>
        <w:t>Б.Уранчимэг-НЭМГ-ын дарга</w:t>
      </w:r>
    </w:p>
    <w:p w:rsidR="000673A3" w:rsidRPr="009D4CA3" w:rsidRDefault="000673A3" w:rsidP="009D4CA3">
      <w:pPr>
        <w:tabs>
          <w:tab w:val="left" w:pos="3510"/>
        </w:tabs>
        <w:ind w:left="540" w:firstLine="1080"/>
        <w:jc w:val="both"/>
        <w:rPr>
          <w:rFonts w:ascii="Arial" w:hAnsi="Arial" w:cs="Arial"/>
          <w:b/>
          <w:iCs/>
          <w:sz w:val="24"/>
          <w:szCs w:val="24"/>
          <w:lang w:val="mn-MN"/>
        </w:rPr>
      </w:pPr>
      <w:r w:rsidRPr="009D4CA3">
        <w:rPr>
          <w:rFonts w:ascii="Arial" w:hAnsi="Arial" w:cs="Arial"/>
          <w:b/>
          <w:iCs/>
          <w:sz w:val="24"/>
          <w:szCs w:val="24"/>
          <w:lang w:val="mn-MN"/>
        </w:rPr>
        <w:t xml:space="preserve">Ерөнхий байдал: </w:t>
      </w:r>
    </w:p>
    <w:p w:rsidR="001547CC" w:rsidRPr="009D4CA3" w:rsidRDefault="005B1E8B" w:rsidP="009D4CA3">
      <w:pPr>
        <w:tabs>
          <w:tab w:val="left" w:pos="3510"/>
        </w:tabs>
        <w:ind w:left="540" w:firstLine="1080"/>
        <w:jc w:val="both"/>
        <w:rPr>
          <w:rFonts w:ascii="Arial" w:hAnsi="Arial" w:cs="Arial"/>
          <w:iCs/>
          <w:sz w:val="24"/>
          <w:szCs w:val="24"/>
        </w:rPr>
      </w:pPr>
      <w:r w:rsidRPr="009D4CA3">
        <w:rPr>
          <w:rFonts w:ascii="Arial" w:hAnsi="Arial" w:cs="Arial"/>
          <w:iCs/>
          <w:sz w:val="24"/>
          <w:szCs w:val="24"/>
          <w:lang w:val="mn-MN"/>
        </w:rPr>
        <w:t xml:space="preserve">Завхан аймаг нь Монгол орны хангай, говь хосолсон 3 том голын ай савд </w:t>
      </w:r>
      <w:r w:rsidRPr="009D4CA3">
        <w:rPr>
          <w:rFonts w:ascii="Arial" w:hAnsi="Arial" w:cs="Arial"/>
          <w:iCs/>
          <w:sz w:val="24"/>
          <w:szCs w:val="24"/>
          <w:lang w:val="en-CA"/>
        </w:rPr>
        <w:t>/</w:t>
      </w:r>
      <w:r w:rsidRPr="009D4CA3">
        <w:rPr>
          <w:rFonts w:ascii="Arial" w:hAnsi="Arial" w:cs="Arial"/>
          <w:iCs/>
          <w:sz w:val="24"/>
          <w:szCs w:val="24"/>
          <w:lang w:val="mn-MN"/>
        </w:rPr>
        <w:t>Идэрийн гол, Тэсийн гол, Хяргас нуур Завхан голын сав газарт оршдог, 82.5 мянган км</w:t>
      </w:r>
      <w:r w:rsidRPr="009D4CA3">
        <w:rPr>
          <w:rFonts w:ascii="Arial" w:hAnsi="Arial" w:cs="Arial"/>
          <w:iCs/>
          <w:sz w:val="24"/>
          <w:szCs w:val="24"/>
          <w:vertAlign w:val="superscript"/>
          <w:lang w:val="mn-MN"/>
        </w:rPr>
        <w:t>2</w:t>
      </w:r>
      <w:r w:rsidRPr="009D4CA3">
        <w:rPr>
          <w:rFonts w:ascii="Arial" w:hAnsi="Arial" w:cs="Arial"/>
          <w:iCs/>
          <w:sz w:val="24"/>
          <w:szCs w:val="24"/>
          <w:lang w:val="mn-MN"/>
        </w:rPr>
        <w:t xml:space="preserve"> нутагтай, 24 сум, 70.1 мянган хүн амтай. Хүн амын Насны бүтцээр авч үзвэл 15 хүртэлх насны хүүхэд 29.</w:t>
      </w:r>
      <w:r w:rsidRPr="009D4CA3">
        <w:rPr>
          <w:rFonts w:ascii="Arial" w:hAnsi="Arial" w:cs="Arial"/>
          <w:iCs/>
          <w:sz w:val="24"/>
          <w:szCs w:val="24"/>
        </w:rPr>
        <w:t>8</w:t>
      </w:r>
      <w:r w:rsidRPr="009D4CA3">
        <w:rPr>
          <w:rFonts w:ascii="Arial" w:hAnsi="Arial" w:cs="Arial"/>
          <w:iCs/>
          <w:sz w:val="24"/>
          <w:szCs w:val="24"/>
          <w:lang w:val="mn-MN"/>
        </w:rPr>
        <w:t xml:space="preserve"> хувийг, 15-64 насны хүн ам </w:t>
      </w:r>
      <w:r w:rsidRPr="009D4CA3">
        <w:rPr>
          <w:rFonts w:ascii="Arial" w:hAnsi="Arial" w:cs="Arial"/>
          <w:iCs/>
          <w:sz w:val="24"/>
          <w:szCs w:val="24"/>
        </w:rPr>
        <w:t>63.9</w:t>
      </w:r>
      <w:r w:rsidRPr="009D4CA3">
        <w:rPr>
          <w:rFonts w:ascii="Arial" w:hAnsi="Arial" w:cs="Arial"/>
          <w:iCs/>
          <w:sz w:val="24"/>
          <w:szCs w:val="24"/>
          <w:lang w:val="mn-MN"/>
        </w:rPr>
        <w:t xml:space="preserve"> хувийг, 6</w:t>
      </w:r>
      <w:r w:rsidRPr="009D4CA3">
        <w:rPr>
          <w:rFonts w:ascii="Arial" w:hAnsi="Arial" w:cs="Arial"/>
          <w:iCs/>
          <w:sz w:val="24"/>
          <w:szCs w:val="24"/>
        </w:rPr>
        <w:t>0</w:t>
      </w:r>
      <w:r w:rsidRPr="009D4CA3">
        <w:rPr>
          <w:rFonts w:ascii="Arial" w:hAnsi="Arial" w:cs="Arial"/>
          <w:iCs/>
          <w:sz w:val="24"/>
          <w:szCs w:val="24"/>
          <w:lang w:val="mn-MN"/>
        </w:rPr>
        <w:t xml:space="preserve">-аас дээш насны хүн ам </w:t>
      </w:r>
      <w:r w:rsidRPr="009D4CA3">
        <w:rPr>
          <w:rFonts w:ascii="Arial" w:hAnsi="Arial" w:cs="Arial"/>
          <w:iCs/>
          <w:sz w:val="24"/>
          <w:szCs w:val="24"/>
        </w:rPr>
        <w:t>6.3</w:t>
      </w:r>
      <w:r w:rsidRPr="009D4CA3">
        <w:rPr>
          <w:rFonts w:ascii="Arial" w:hAnsi="Arial" w:cs="Arial"/>
          <w:iCs/>
          <w:sz w:val="24"/>
          <w:szCs w:val="24"/>
          <w:lang w:val="mn-MN"/>
        </w:rPr>
        <w:t xml:space="preserve"> хувийг тус тус эзэлж байна. Өрхийн тоо 201</w:t>
      </w:r>
      <w:r w:rsidRPr="009D4CA3">
        <w:rPr>
          <w:rFonts w:ascii="Arial" w:hAnsi="Arial" w:cs="Arial"/>
          <w:iCs/>
          <w:sz w:val="24"/>
          <w:szCs w:val="24"/>
        </w:rPr>
        <w:t>7</w:t>
      </w:r>
      <w:r w:rsidRPr="009D4CA3">
        <w:rPr>
          <w:rFonts w:ascii="Arial" w:hAnsi="Arial" w:cs="Arial"/>
          <w:iCs/>
          <w:sz w:val="24"/>
          <w:szCs w:val="24"/>
          <w:lang w:val="mn-MN"/>
        </w:rPr>
        <w:t xml:space="preserve"> оны байдлаар </w:t>
      </w:r>
      <w:r w:rsidRPr="009D4CA3">
        <w:rPr>
          <w:rFonts w:ascii="Arial" w:hAnsi="Arial" w:cs="Arial"/>
          <w:iCs/>
          <w:sz w:val="24"/>
          <w:szCs w:val="24"/>
        </w:rPr>
        <w:t>21.4</w:t>
      </w:r>
      <w:r w:rsidRPr="009D4CA3">
        <w:rPr>
          <w:rFonts w:ascii="Arial" w:hAnsi="Arial" w:cs="Arial"/>
          <w:iCs/>
          <w:sz w:val="24"/>
          <w:szCs w:val="24"/>
          <w:lang w:val="mn-MN"/>
        </w:rPr>
        <w:t xml:space="preserve"> мянга болж, нийт хүн амын </w:t>
      </w:r>
      <w:r w:rsidRPr="009D4CA3">
        <w:rPr>
          <w:rFonts w:ascii="Arial" w:hAnsi="Arial" w:cs="Arial"/>
          <w:iCs/>
          <w:sz w:val="24"/>
          <w:szCs w:val="24"/>
        </w:rPr>
        <w:t>22.2</w:t>
      </w:r>
      <w:r w:rsidRPr="009D4CA3">
        <w:rPr>
          <w:rFonts w:ascii="Arial" w:hAnsi="Arial" w:cs="Arial"/>
          <w:iCs/>
          <w:sz w:val="24"/>
          <w:szCs w:val="24"/>
          <w:lang w:val="mn-MN"/>
        </w:rPr>
        <w:t xml:space="preserve"> хувь нь аймгийн төвд, 77.</w:t>
      </w:r>
      <w:r w:rsidRPr="009D4CA3">
        <w:rPr>
          <w:rFonts w:ascii="Arial" w:hAnsi="Arial" w:cs="Arial"/>
          <w:iCs/>
          <w:sz w:val="24"/>
          <w:szCs w:val="24"/>
        </w:rPr>
        <w:t>8</w:t>
      </w:r>
      <w:r w:rsidRPr="009D4CA3">
        <w:rPr>
          <w:rFonts w:ascii="Arial" w:hAnsi="Arial" w:cs="Arial"/>
          <w:iCs/>
          <w:sz w:val="24"/>
          <w:szCs w:val="24"/>
          <w:lang w:val="mn-MN"/>
        </w:rPr>
        <w:t xml:space="preserve"> хувь нь хөдөө амьдарч байна. </w:t>
      </w:r>
    </w:p>
    <w:p w:rsidR="00126CD3" w:rsidRPr="009D4CA3" w:rsidRDefault="00126CD3" w:rsidP="009D4CA3">
      <w:pPr>
        <w:tabs>
          <w:tab w:val="left" w:pos="3510"/>
        </w:tabs>
        <w:ind w:left="540" w:firstLine="1080"/>
        <w:jc w:val="both"/>
        <w:rPr>
          <w:rFonts w:ascii="Arial" w:hAnsi="Arial" w:cs="Arial"/>
          <w:iCs/>
          <w:sz w:val="24"/>
          <w:szCs w:val="24"/>
        </w:rPr>
      </w:pPr>
      <w:r w:rsidRPr="009D4CA3">
        <w:rPr>
          <w:rFonts w:ascii="Arial" w:hAnsi="Arial" w:cs="Arial"/>
          <w:iCs/>
          <w:sz w:val="24"/>
          <w:szCs w:val="24"/>
          <w:lang w:val="mn-MN"/>
        </w:rPr>
        <w:t xml:space="preserve">Эрүүл мэндийн тусламж үйлчилгээг </w:t>
      </w:r>
      <w:r w:rsidRPr="009D4CA3">
        <w:rPr>
          <w:rFonts w:ascii="Arial" w:hAnsi="Arial" w:cs="Arial"/>
          <w:b/>
          <w:bCs/>
          <w:iCs/>
          <w:sz w:val="24"/>
          <w:szCs w:val="24"/>
        </w:rPr>
        <w:t>76</w:t>
      </w:r>
      <w:r w:rsidRPr="009D4CA3">
        <w:rPr>
          <w:rFonts w:ascii="Arial" w:hAnsi="Arial" w:cs="Arial"/>
          <w:iCs/>
          <w:sz w:val="24"/>
          <w:szCs w:val="24"/>
          <w:lang w:val="mn-MN"/>
        </w:rPr>
        <w:t xml:space="preserve"> байгууллага, </w:t>
      </w:r>
      <w:r w:rsidRPr="009D4CA3">
        <w:rPr>
          <w:rFonts w:ascii="Arial" w:hAnsi="Arial" w:cs="Arial"/>
          <w:b/>
          <w:bCs/>
          <w:iCs/>
          <w:sz w:val="24"/>
          <w:szCs w:val="24"/>
          <w:lang w:val="mn-MN"/>
        </w:rPr>
        <w:t>111</w:t>
      </w:r>
      <w:r w:rsidRPr="009D4CA3">
        <w:rPr>
          <w:rFonts w:ascii="Arial" w:hAnsi="Arial" w:cs="Arial"/>
          <w:b/>
          <w:bCs/>
          <w:iCs/>
          <w:sz w:val="24"/>
          <w:szCs w:val="24"/>
        </w:rPr>
        <w:t>3</w:t>
      </w:r>
      <w:r w:rsidRPr="009D4CA3">
        <w:rPr>
          <w:rFonts w:ascii="Arial" w:hAnsi="Arial" w:cs="Arial"/>
          <w:iCs/>
          <w:sz w:val="24"/>
          <w:szCs w:val="24"/>
          <w:lang w:val="mn-MN"/>
        </w:rPr>
        <w:t xml:space="preserve"> эмч, эмнэлгийн</w:t>
      </w:r>
      <w:r w:rsidRPr="009D4CA3">
        <w:rPr>
          <w:rFonts w:ascii="Arial" w:hAnsi="Arial" w:cs="Arial"/>
          <w:iCs/>
          <w:sz w:val="24"/>
          <w:szCs w:val="24"/>
        </w:rPr>
        <w:t xml:space="preserve"> </w:t>
      </w:r>
      <w:r w:rsidRPr="009D4CA3">
        <w:rPr>
          <w:rFonts w:ascii="Arial" w:hAnsi="Arial" w:cs="Arial"/>
          <w:iCs/>
          <w:sz w:val="24"/>
          <w:szCs w:val="24"/>
          <w:lang w:val="mn-MN"/>
        </w:rPr>
        <w:t xml:space="preserve">ажиллагсад хүргэж байна.  </w:t>
      </w:r>
    </w:p>
    <w:p w:rsidR="00126CD3" w:rsidRPr="009D4CA3" w:rsidRDefault="00126CD3" w:rsidP="009D4CA3">
      <w:pPr>
        <w:tabs>
          <w:tab w:val="left" w:pos="3510"/>
        </w:tabs>
        <w:ind w:left="540" w:firstLine="1080"/>
        <w:jc w:val="both"/>
        <w:rPr>
          <w:rFonts w:ascii="Arial" w:hAnsi="Arial" w:cs="Arial"/>
          <w:iCs/>
          <w:sz w:val="24"/>
          <w:szCs w:val="24"/>
        </w:rPr>
      </w:pPr>
      <w:r w:rsidRPr="009D4CA3">
        <w:rPr>
          <w:rFonts w:ascii="Arial" w:hAnsi="Arial" w:cs="Arial"/>
          <w:iCs/>
          <w:noProof/>
          <w:sz w:val="24"/>
          <w:szCs w:val="24"/>
        </w:rPr>
        <w:lastRenderedPageBreak/>
        <w:drawing>
          <wp:inline distT="0" distB="0" distL="0" distR="0" wp14:anchorId="356FF96D" wp14:editId="23C0A723">
            <wp:extent cx="5943600" cy="4146698"/>
            <wp:effectExtent l="0" t="57150" r="0" b="12065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126CD3" w:rsidRPr="009D4CA3" w:rsidRDefault="005B1E8B" w:rsidP="009D4CA3">
      <w:pPr>
        <w:tabs>
          <w:tab w:val="left" w:pos="900"/>
        </w:tabs>
        <w:ind w:left="540" w:firstLine="1080"/>
        <w:jc w:val="both"/>
        <w:rPr>
          <w:rFonts w:ascii="Arial" w:hAnsi="Arial" w:cs="Arial"/>
          <w:iCs/>
          <w:sz w:val="24"/>
          <w:szCs w:val="24"/>
        </w:rPr>
      </w:pPr>
      <w:r w:rsidRPr="009D4CA3">
        <w:rPr>
          <w:rFonts w:ascii="Arial" w:hAnsi="Arial" w:cs="Arial"/>
          <w:bCs/>
          <w:iCs/>
          <w:sz w:val="24"/>
          <w:szCs w:val="24"/>
          <w:lang w:val="mn-MN"/>
        </w:rPr>
        <w:t>Глобаль сангийн дэмжлэгтэй ДОХ-ын төсөл, Сүрьеэгийн төслүүдийн буцалтгүй тусламжийн хүрээнд:</w:t>
      </w:r>
      <w:r w:rsidR="00C917C4" w:rsidRPr="009D4CA3">
        <w:rPr>
          <w:rFonts w:ascii="Arial" w:hAnsi="Arial" w:cs="Arial"/>
          <w:bCs/>
          <w:iCs/>
          <w:sz w:val="24"/>
          <w:szCs w:val="24"/>
        </w:rPr>
        <w:t xml:space="preserve"> </w:t>
      </w:r>
      <w:r w:rsidRPr="009D4CA3">
        <w:rPr>
          <w:rFonts w:ascii="Arial" w:hAnsi="Arial" w:cs="Arial"/>
          <w:iCs/>
          <w:sz w:val="24"/>
          <w:szCs w:val="24"/>
          <w:lang w:val="mn-MN"/>
        </w:rPr>
        <w:t>Сүрьеэгийн эрт илрүүлгийг нэмэгдүүлэх зорилгоор 1649,8 мянган төгрөгийг сүрьеэгийн сорьц тээвэрлэлтийн зардалд,</w:t>
      </w:r>
      <w:r w:rsidR="00C917C4" w:rsidRPr="009D4CA3">
        <w:rPr>
          <w:rFonts w:ascii="Arial" w:hAnsi="Arial" w:cs="Arial"/>
          <w:iCs/>
          <w:sz w:val="24"/>
          <w:szCs w:val="24"/>
        </w:rPr>
        <w:t xml:space="preserve"> </w:t>
      </w:r>
      <w:r w:rsidRPr="009D4CA3">
        <w:rPr>
          <w:rFonts w:ascii="Arial" w:hAnsi="Arial" w:cs="Arial"/>
          <w:iCs/>
          <w:sz w:val="24"/>
          <w:szCs w:val="24"/>
        </w:rPr>
        <w:t xml:space="preserve">Эрүүл мэндийн сайдын А/361 тушаалаар HF 120/60 маркийн </w:t>
      </w:r>
      <w:r w:rsidRPr="009D4CA3">
        <w:rPr>
          <w:rFonts w:ascii="Arial" w:hAnsi="Arial" w:cs="Arial"/>
          <w:bCs/>
          <w:iCs/>
          <w:sz w:val="24"/>
          <w:szCs w:val="24"/>
        </w:rPr>
        <w:t>184.</w:t>
      </w:r>
      <w:r w:rsidRPr="009D4CA3">
        <w:rPr>
          <w:rFonts w:ascii="Arial" w:hAnsi="Arial" w:cs="Arial"/>
          <w:bCs/>
          <w:iCs/>
          <w:sz w:val="24"/>
          <w:szCs w:val="24"/>
          <w:lang w:val="mn-MN"/>
        </w:rPr>
        <w:t>3</w:t>
      </w:r>
      <w:r w:rsidRPr="009D4CA3">
        <w:rPr>
          <w:rFonts w:ascii="Arial" w:hAnsi="Arial" w:cs="Arial"/>
          <w:iCs/>
          <w:sz w:val="24"/>
          <w:szCs w:val="24"/>
          <w:lang w:val="mn-MN"/>
        </w:rPr>
        <w:t xml:space="preserve"> сая төгрөгний</w:t>
      </w:r>
      <w:r w:rsidRPr="009D4CA3">
        <w:rPr>
          <w:rFonts w:ascii="Arial" w:hAnsi="Arial" w:cs="Arial"/>
          <w:iCs/>
          <w:sz w:val="24"/>
          <w:szCs w:val="24"/>
        </w:rPr>
        <w:t xml:space="preserve"> үнэ бүхий зөөврийн дижитал рентген аппарат</w:t>
      </w:r>
      <w:r w:rsidRPr="009D4CA3">
        <w:rPr>
          <w:rFonts w:ascii="Arial" w:hAnsi="Arial" w:cs="Arial"/>
          <w:iCs/>
          <w:sz w:val="24"/>
          <w:szCs w:val="24"/>
          <w:lang w:val="mn-MN"/>
        </w:rPr>
        <w:t>,</w:t>
      </w:r>
      <w:r w:rsidR="00C917C4" w:rsidRPr="009D4CA3">
        <w:rPr>
          <w:rFonts w:ascii="Arial" w:hAnsi="Arial" w:cs="Arial"/>
          <w:iCs/>
          <w:sz w:val="24"/>
          <w:szCs w:val="24"/>
        </w:rPr>
        <w:t xml:space="preserve"> </w:t>
      </w:r>
      <w:r w:rsidRPr="009D4CA3">
        <w:rPr>
          <w:rFonts w:ascii="Arial" w:hAnsi="Arial" w:cs="Arial"/>
          <w:bCs/>
          <w:iCs/>
          <w:sz w:val="24"/>
          <w:szCs w:val="24"/>
          <w:lang w:val="mn-MN"/>
        </w:rPr>
        <w:t>ДЭМБ-ын “Эрүүл мэндийн анхан шатны тусламж үйлчилгээнд мобайл технологийн хэрэглээг өргө</w:t>
      </w:r>
      <w:r w:rsidR="00C917C4" w:rsidRPr="009D4CA3">
        <w:rPr>
          <w:rFonts w:ascii="Arial" w:hAnsi="Arial" w:cs="Arial"/>
          <w:bCs/>
          <w:iCs/>
          <w:sz w:val="24"/>
          <w:szCs w:val="24"/>
          <w:lang w:val="mn-MN"/>
        </w:rPr>
        <w:t>жүүлэх нь” төслийн хүрээнд:</w:t>
      </w:r>
      <w:r w:rsidR="00C917C4" w:rsidRPr="009D4CA3">
        <w:rPr>
          <w:rFonts w:ascii="Arial" w:hAnsi="Arial" w:cs="Arial"/>
          <w:iCs/>
          <w:sz w:val="24"/>
          <w:szCs w:val="24"/>
          <w:lang w:val="mn-MN"/>
        </w:rPr>
        <w:t xml:space="preserve"> Аймгийн Нэгдсэн эмнэлэгт </w:t>
      </w:r>
      <w:r w:rsidR="00C917C4" w:rsidRPr="009D4CA3">
        <w:rPr>
          <w:rFonts w:ascii="Arial" w:hAnsi="Arial" w:cs="Arial"/>
          <w:b/>
          <w:bCs/>
          <w:iCs/>
          <w:sz w:val="24"/>
          <w:szCs w:val="24"/>
          <w:lang w:val="mn-MN"/>
        </w:rPr>
        <w:t>55.7</w:t>
      </w:r>
      <w:r w:rsidR="00C917C4" w:rsidRPr="009D4CA3">
        <w:rPr>
          <w:rFonts w:ascii="Arial" w:hAnsi="Arial" w:cs="Arial"/>
          <w:iCs/>
          <w:sz w:val="24"/>
          <w:szCs w:val="24"/>
          <w:lang w:val="mn-MN"/>
        </w:rPr>
        <w:t xml:space="preserve"> сая төгрөгийн Жене эксперт аппарат тус тус нийлүүлэгдсэн.</w:t>
      </w:r>
    </w:p>
    <w:p w:rsidR="00C917C4" w:rsidRPr="009D4CA3" w:rsidRDefault="00C917C4" w:rsidP="009D4CA3">
      <w:pPr>
        <w:tabs>
          <w:tab w:val="left" w:pos="3510"/>
        </w:tabs>
        <w:ind w:left="540" w:firstLine="1080"/>
        <w:jc w:val="both"/>
        <w:rPr>
          <w:rFonts w:ascii="Arial" w:hAnsi="Arial" w:cs="Arial"/>
          <w:b/>
          <w:bCs/>
          <w:sz w:val="24"/>
          <w:szCs w:val="24"/>
        </w:rPr>
      </w:pPr>
      <w:r w:rsidRPr="009D4CA3">
        <w:rPr>
          <w:rFonts w:ascii="Arial" w:hAnsi="Arial" w:cs="Arial"/>
          <w:b/>
          <w:bCs/>
          <w:sz w:val="24"/>
          <w:szCs w:val="24"/>
        </w:rPr>
        <w:t>Эрүүл мэнд:</w:t>
      </w:r>
    </w:p>
    <w:p w:rsidR="00C917C4" w:rsidRPr="009D4CA3" w:rsidRDefault="00C917C4" w:rsidP="009D4CA3">
      <w:pPr>
        <w:tabs>
          <w:tab w:val="left" w:pos="900"/>
        </w:tabs>
        <w:ind w:left="540" w:firstLine="1080"/>
        <w:jc w:val="both"/>
        <w:rPr>
          <w:rFonts w:ascii="Arial" w:hAnsi="Arial" w:cs="Arial"/>
          <w:bCs/>
          <w:iCs/>
          <w:sz w:val="24"/>
          <w:szCs w:val="24"/>
        </w:rPr>
      </w:pPr>
      <w:r w:rsidRPr="009D4CA3">
        <w:rPr>
          <w:rFonts w:ascii="Arial" w:hAnsi="Arial" w:cs="Arial"/>
          <w:bCs/>
          <w:iCs/>
          <w:sz w:val="24"/>
          <w:szCs w:val="24"/>
          <w:lang w:val="mn-MN"/>
        </w:rPr>
        <w:t>Нийт халдварт өвчин</w:t>
      </w:r>
    </w:p>
    <w:p w:rsidR="00C917C4" w:rsidRPr="009D4CA3" w:rsidRDefault="00C917C4" w:rsidP="009D4CA3">
      <w:pPr>
        <w:tabs>
          <w:tab w:val="left" w:pos="900"/>
          <w:tab w:val="left" w:pos="9450"/>
        </w:tabs>
        <w:ind w:left="540" w:firstLine="1080"/>
        <w:jc w:val="both"/>
        <w:rPr>
          <w:rFonts w:ascii="Arial" w:hAnsi="Arial" w:cs="Arial"/>
          <w:iCs/>
          <w:sz w:val="24"/>
          <w:szCs w:val="24"/>
        </w:rPr>
      </w:pPr>
      <w:r w:rsidRPr="009D4CA3">
        <w:rPr>
          <w:rFonts w:ascii="Arial" w:hAnsi="Arial" w:cs="Arial"/>
          <w:iCs/>
          <w:noProof/>
          <w:sz w:val="24"/>
          <w:szCs w:val="24"/>
        </w:rPr>
        <w:lastRenderedPageBreak/>
        <w:drawing>
          <wp:inline distT="0" distB="0" distL="0" distR="0" wp14:anchorId="30D8A9B4" wp14:editId="02F33CE1">
            <wp:extent cx="5943600" cy="3522345"/>
            <wp:effectExtent l="0" t="0" r="19050" b="2095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917C4" w:rsidRPr="009D4CA3" w:rsidRDefault="00C917C4" w:rsidP="009D4CA3">
      <w:pPr>
        <w:tabs>
          <w:tab w:val="left" w:pos="900"/>
        </w:tabs>
        <w:ind w:left="540" w:firstLine="1080"/>
        <w:jc w:val="both"/>
        <w:rPr>
          <w:rFonts w:ascii="Arial" w:hAnsi="Arial" w:cs="Arial"/>
          <w:iCs/>
          <w:sz w:val="24"/>
          <w:szCs w:val="24"/>
        </w:rPr>
      </w:pPr>
      <w:r w:rsidRPr="009D4CA3">
        <w:rPr>
          <w:rFonts w:ascii="Arial" w:hAnsi="Arial" w:cs="Arial"/>
          <w:bCs/>
          <w:iCs/>
          <w:sz w:val="24"/>
          <w:szCs w:val="24"/>
          <w:lang w:val="mn-MN"/>
        </w:rPr>
        <w:t>Зонхилон тохиолдох БЗДХ</w:t>
      </w:r>
    </w:p>
    <w:p w:rsidR="00C917C4" w:rsidRPr="009D4CA3" w:rsidRDefault="00C917C4" w:rsidP="009D4CA3">
      <w:pPr>
        <w:tabs>
          <w:tab w:val="left" w:pos="900"/>
        </w:tabs>
        <w:ind w:left="540" w:firstLine="1080"/>
        <w:jc w:val="both"/>
        <w:rPr>
          <w:rFonts w:ascii="Arial" w:hAnsi="Arial" w:cs="Arial"/>
          <w:bCs/>
          <w:iCs/>
          <w:sz w:val="24"/>
          <w:szCs w:val="24"/>
        </w:rPr>
      </w:pPr>
      <w:r w:rsidRPr="009D4CA3">
        <w:rPr>
          <w:rFonts w:ascii="Arial" w:hAnsi="Arial" w:cs="Arial"/>
          <w:bCs/>
          <w:iCs/>
          <w:sz w:val="24"/>
          <w:szCs w:val="24"/>
          <w:lang w:val="mn-MN"/>
        </w:rPr>
        <w:t>/10000 хүн амд/</w:t>
      </w:r>
    </w:p>
    <w:p w:rsidR="00C917C4" w:rsidRPr="009D4CA3" w:rsidRDefault="00C917C4" w:rsidP="009D4CA3">
      <w:pPr>
        <w:tabs>
          <w:tab w:val="left" w:pos="900"/>
        </w:tabs>
        <w:ind w:left="540" w:firstLine="1080"/>
        <w:jc w:val="both"/>
        <w:rPr>
          <w:rFonts w:ascii="Arial" w:hAnsi="Arial" w:cs="Arial"/>
          <w:iCs/>
          <w:sz w:val="24"/>
          <w:szCs w:val="24"/>
        </w:rPr>
      </w:pPr>
      <w:r w:rsidRPr="009D4CA3">
        <w:rPr>
          <w:rFonts w:ascii="Arial" w:hAnsi="Arial" w:cs="Arial"/>
          <w:iCs/>
          <w:noProof/>
          <w:sz w:val="24"/>
          <w:szCs w:val="24"/>
        </w:rPr>
        <w:drawing>
          <wp:inline distT="0" distB="0" distL="0" distR="0" wp14:anchorId="48733916" wp14:editId="0761E76D">
            <wp:extent cx="5943600" cy="2485390"/>
            <wp:effectExtent l="0" t="0" r="19050" b="1016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917C4" w:rsidRPr="009D4CA3" w:rsidRDefault="00C917C4" w:rsidP="009D4CA3">
      <w:pPr>
        <w:tabs>
          <w:tab w:val="left" w:pos="900"/>
        </w:tabs>
        <w:ind w:left="540" w:firstLine="1080"/>
        <w:jc w:val="both"/>
        <w:rPr>
          <w:rFonts w:ascii="Arial" w:hAnsi="Arial" w:cs="Arial"/>
          <w:iCs/>
          <w:sz w:val="24"/>
          <w:szCs w:val="24"/>
        </w:rPr>
      </w:pPr>
      <w:r w:rsidRPr="009D4CA3">
        <w:rPr>
          <w:rFonts w:ascii="Arial" w:hAnsi="Arial" w:cs="Arial"/>
          <w:iCs/>
          <w:sz w:val="24"/>
          <w:szCs w:val="24"/>
          <w:lang w:val="mn-MN"/>
        </w:rPr>
        <w:t>Нийт халдварт өвчний 36,2%-ийг БЗДХ өвчин эзэлж байна. Үүнээс Тэмбүүгийн өвчлөл өмнөх онтой харьцуулахад 10000 хүн амд 2.4, трихомоназ 3.1, заг хүйтэн 1.9-аар буурсан үзүүлэлттэй байна.</w:t>
      </w:r>
    </w:p>
    <w:p w:rsidR="00C917C4" w:rsidRPr="009D4CA3" w:rsidRDefault="00C917C4" w:rsidP="009D4CA3">
      <w:pPr>
        <w:tabs>
          <w:tab w:val="left" w:pos="900"/>
        </w:tabs>
        <w:ind w:left="540" w:firstLine="1080"/>
        <w:jc w:val="both"/>
        <w:rPr>
          <w:rFonts w:ascii="Arial" w:hAnsi="Arial" w:cs="Arial"/>
          <w:bCs/>
          <w:iCs/>
          <w:sz w:val="24"/>
          <w:szCs w:val="24"/>
        </w:rPr>
      </w:pPr>
      <w:r w:rsidRPr="009D4CA3">
        <w:rPr>
          <w:rFonts w:ascii="Arial" w:hAnsi="Arial" w:cs="Arial"/>
          <w:bCs/>
          <w:iCs/>
          <w:sz w:val="24"/>
          <w:szCs w:val="24"/>
          <w:lang w:val="mn-MN"/>
        </w:rPr>
        <w:t xml:space="preserve">Сүрьеэгийн шинэ тохиолдол </w:t>
      </w:r>
      <w:r w:rsidRPr="009D4CA3">
        <w:rPr>
          <w:rFonts w:ascii="Arial" w:hAnsi="Arial" w:cs="Arial"/>
          <w:bCs/>
          <w:iCs/>
          <w:sz w:val="24"/>
          <w:szCs w:val="24"/>
          <w:lang w:val="mn-MN"/>
        </w:rPr>
        <w:br/>
        <w:t>/10000 хүн амд /</w:t>
      </w:r>
    </w:p>
    <w:p w:rsidR="00C917C4" w:rsidRPr="009D4CA3" w:rsidRDefault="00C917C4" w:rsidP="009D4CA3">
      <w:pPr>
        <w:tabs>
          <w:tab w:val="left" w:pos="900"/>
        </w:tabs>
        <w:ind w:left="540" w:firstLine="1080"/>
        <w:jc w:val="both"/>
        <w:rPr>
          <w:rFonts w:ascii="Arial" w:hAnsi="Arial" w:cs="Arial"/>
          <w:iCs/>
          <w:sz w:val="24"/>
          <w:szCs w:val="24"/>
        </w:rPr>
      </w:pPr>
      <w:r w:rsidRPr="009D4CA3">
        <w:rPr>
          <w:rFonts w:ascii="Arial" w:hAnsi="Arial" w:cs="Arial"/>
          <w:iCs/>
          <w:noProof/>
          <w:sz w:val="24"/>
          <w:szCs w:val="24"/>
        </w:rPr>
        <w:lastRenderedPageBreak/>
        <w:drawing>
          <wp:inline distT="0" distB="0" distL="0" distR="0" wp14:anchorId="51F7F054" wp14:editId="2FCB950B">
            <wp:extent cx="5943600" cy="2943860"/>
            <wp:effectExtent l="0" t="0" r="19050" b="2794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917C4" w:rsidRPr="009D4CA3" w:rsidRDefault="00C917C4" w:rsidP="009D4CA3">
      <w:pPr>
        <w:tabs>
          <w:tab w:val="left" w:pos="900"/>
        </w:tabs>
        <w:ind w:left="540" w:firstLine="1080"/>
        <w:jc w:val="both"/>
        <w:rPr>
          <w:rFonts w:ascii="Arial" w:hAnsi="Arial" w:cs="Arial"/>
          <w:iCs/>
          <w:sz w:val="24"/>
          <w:szCs w:val="24"/>
        </w:rPr>
      </w:pPr>
      <w:r w:rsidRPr="009D4CA3">
        <w:rPr>
          <w:rFonts w:ascii="Arial" w:hAnsi="Arial" w:cs="Arial"/>
          <w:iCs/>
          <w:sz w:val="24"/>
          <w:szCs w:val="24"/>
          <w:lang w:val="mn-MN"/>
        </w:rPr>
        <w:t xml:space="preserve">Сүрьеэ өвчин нийт халдварт өвчний 9,6%-ийг эзэлж байна. Сүүлийн 2 жилтэй харьцуулахад 1.8-аар өссөн үзүүлэлттэй байна. </w:t>
      </w:r>
    </w:p>
    <w:p w:rsidR="00C917C4" w:rsidRPr="009D4CA3" w:rsidRDefault="00C917C4" w:rsidP="009D4CA3">
      <w:pPr>
        <w:tabs>
          <w:tab w:val="left" w:pos="900"/>
        </w:tabs>
        <w:ind w:left="540" w:firstLine="1080"/>
        <w:jc w:val="both"/>
        <w:rPr>
          <w:rFonts w:ascii="Arial" w:hAnsi="Arial" w:cs="Arial"/>
          <w:iCs/>
          <w:sz w:val="24"/>
          <w:szCs w:val="24"/>
        </w:rPr>
      </w:pPr>
      <w:r w:rsidRPr="009D4CA3">
        <w:rPr>
          <w:rFonts w:ascii="Arial" w:hAnsi="Arial" w:cs="Arial"/>
          <w:iCs/>
          <w:sz w:val="24"/>
          <w:szCs w:val="24"/>
          <w:lang w:val="mn-MN"/>
        </w:rPr>
        <w:t>Сүрьеэгийн шинэ тохиолдол сумаар</w:t>
      </w:r>
      <w:r w:rsidRPr="009D4CA3">
        <w:rPr>
          <w:rFonts w:ascii="Arial" w:hAnsi="Arial" w:cs="Arial"/>
          <w:iCs/>
          <w:sz w:val="24"/>
          <w:szCs w:val="24"/>
          <w:lang w:val="mn-MN"/>
        </w:rPr>
        <w:br/>
        <w:t>10000 хүн амд</w:t>
      </w:r>
    </w:p>
    <w:p w:rsidR="00C917C4" w:rsidRPr="009D4CA3" w:rsidRDefault="00C917C4" w:rsidP="009D4CA3">
      <w:pPr>
        <w:tabs>
          <w:tab w:val="left" w:pos="900"/>
        </w:tabs>
        <w:ind w:left="540" w:firstLine="1080"/>
        <w:jc w:val="both"/>
        <w:rPr>
          <w:rFonts w:ascii="Arial" w:hAnsi="Arial" w:cs="Arial"/>
          <w:iCs/>
          <w:sz w:val="24"/>
          <w:szCs w:val="24"/>
        </w:rPr>
      </w:pPr>
      <w:r w:rsidRPr="009D4CA3">
        <w:rPr>
          <w:rFonts w:ascii="Arial" w:hAnsi="Arial" w:cs="Arial"/>
          <w:iCs/>
          <w:noProof/>
          <w:sz w:val="24"/>
          <w:szCs w:val="24"/>
        </w:rPr>
        <w:drawing>
          <wp:inline distT="0" distB="0" distL="0" distR="0" wp14:anchorId="30218843" wp14:editId="11752DD6">
            <wp:extent cx="5943600" cy="3268345"/>
            <wp:effectExtent l="0" t="0" r="19050" b="2730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917C4" w:rsidRPr="009D4CA3" w:rsidRDefault="00C917C4" w:rsidP="009D4CA3">
      <w:pPr>
        <w:tabs>
          <w:tab w:val="left" w:pos="3510"/>
        </w:tabs>
        <w:ind w:left="540" w:firstLine="1080"/>
        <w:jc w:val="both"/>
        <w:rPr>
          <w:rFonts w:ascii="Arial" w:hAnsi="Arial" w:cs="Arial"/>
          <w:iCs/>
          <w:sz w:val="24"/>
          <w:szCs w:val="24"/>
        </w:rPr>
      </w:pPr>
      <w:r w:rsidRPr="009D4CA3">
        <w:rPr>
          <w:rFonts w:ascii="Arial" w:hAnsi="Arial" w:cs="Arial"/>
          <w:iCs/>
          <w:sz w:val="24"/>
          <w:szCs w:val="24"/>
          <w:lang w:val="mn-MN"/>
        </w:rPr>
        <w:t>Өмнөх оны мөн үетэй харьцуулахад Тосонцэнгэл-5.4, Тэс-13.6 Тэлмэн-3.7, Их-Уул- 1.5, Ургамал- 15.5, Баянтэс- 3.8, аймгийн хэмжээнд 2.14-өөр өссөн үзүүлэлттэй байна. Улиастай 0.3-аар буурсан  үзүүлэлттэй байна.</w:t>
      </w:r>
    </w:p>
    <w:p w:rsidR="00C917C4" w:rsidRPr="009D4CA3" w:rsidRDefault="00C917C4" w:rsidP="009D4CA3">
      <w:pPr>
        <w:tabs>
          <w:tab w:val="left" w:pos="3510"/>
        </w:tabs>
        <w:ind w:left="540" w:firstLine="1080"/>
        <w:jc w:val="both"/>
        <w:rPr>
          <w:rFonts w:ascii="Arial" w:hAnsi="Arial" w:cs="Arial"/>
          <w:iCs/>
          <w:sz w:val="24"/>
          <w:szCs w:val="24"/>
        </w:rPr>
      </w:pPr>
      <w:r w:rsidRPr="009D4CA3">
        <w:rPr>
          <w:rFonts w:ascii="Arial" w:hAnsi="Arial" w:cs="Arial"/>
          <w:iCs/>
          <w:sz w:val="24"/>
          <w:szCs w:val="24"/>
          <w:lang w:val="mn-MN"/>
        </w:rPr>
        <w:t xml:space="preserve">Сүрьеэгийн бүртгэгдсэн тохиолдлын түвшин </w:t>
      </w:r>
      <w:r w:rsidRPr="009D4CA3">
        <w:rPr>
          <w:rFonts w:ascii="Arial" w:hAnsi="Arial" w:cs="Arial"/>
          <w:iCs/>
          <w:sz w:val="24"/>
          <w:szCs w:val="24"/>
        </w:rPr>
        <w:br/>
      </w:r>
      <w:r w:rsidRPr="009D4CA3">
        <w:rPr>
          <w:rFonts w:ascii="Arial" w:hAnsi="Arial" w:cs="Arial"/>
          <w:iCs/>
          <w:sz w:val="24"/>
          <w:szCs w:val="24"/>
          <w:lang w:val="mn-MN"/>
        </w:rPr>
        <w:t>/20</w:t>
      </w:r>
      <w:r w:rsidRPr="009D4CA3">
        <w:rPr>
          <w:rFonts w:ascii="Arial" w:hAnsi="Arial" w:cs="Arial"/>
          <w:iCs/>
          <w:sz w:val="24"/>
          <w:szCs w:val="24"/>
        </w:rPr>
        <w:t>1</w:t>
      </w:r>
      <w:r w:rsidRPr="009D4CA3">
        <w:rPr>
          <w:rFonts w:ascii="Arial" w:hAnsi="Arial" w:cs="Arial"/>
          <w:iCs/>
          <w:sz w:val="24"/>
          <w:szCs w:val="24"/>
          <w:lang w:val="mn-MN"/>
        </w:rPr>
        <w:t>2-2018/</w:t>
      </w:r>
    </w:p>
    <w:p w:rsidR="00C917C4" w:rsidRPr="009D4CA3" w:rsidRDefault="00C917C4" w:rsidP="009D4CA3">
      <w:pPr>
        <w:tabs>
          <w:tab w:val="left" w:pos="3510"/>
        </w:tabs>
        <w:ind w:left="540" w:firstLine="1080"/>
        <w:jc w:val="both"/>
        <w:rPr>
          <w:rFonts w:ascii="Arial" w:hAnsi="Arial" w:cs="Arial"/>
          <w:iCs/>
          <w:sz w:val="24"/>
          <w:szCs w:val="24"/>
        </w:rPr>
      </w:pPr>
      <w:r w:rsidRPr="009D4CA3">
        <w:rPr>
          <w:rFonts w:ascii="Arial" w:hAnsi="Arial" w:cs="Arial"/>
          <w:iCs/>
          <w:noProof/>
          <w:sz w:val="24"/>
          <w:szCs w:val="24"/>
        </w:rPr>
        <w:lastRenderedPageBreak/>
        <w:drawing>
          <wp:inline distT="0" distB="0" distL="0" distR="0" wp14:anchorId="576C26C2" wp14:editId="6B17CD45">
            <wp:extent cx="5943600" cy="3268345"/>
            <wp:effectExtent l="0" t="0" r="19050" b="2730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917C4" w:rsidRPr="009D4CA3" w:rsidRDefault="00C917C4" w:rsidP="009D4CA3">
      <w:pPr>
        <w:tabs>
          <w:tab w:val="left" w:pos="3510"/>
        </w:tabs>
        <w:ind w:left="540" w:firstLine="1080"/>
        <w:jc w:val="both"/>
        <w:rPr>
          <w:rFonts w:ascii="Arial" w:hAnsi="Arial" w:cs="Arial"/>
          <w:iCs/>
          <w:sz w:val="24"/>
          <w:szCs w:val="24"/>
        </w:rPr>
      </w:pPr>
      <w:r w:rsidRPr="009D4CA3">
        <w:rPr>
          <w:rFonts w:ascii="Arial" w:hAnsi="Arial" w:cs="Arial"/>
          <w:iCs/>
          <w:sz w:val="24"/>
          <w:szCs w:val="24"/>
          <w:lang w:val="mn-MN"/>
        </w:rPr>
        <w:t xml:space="preserve">Аймгуудын дундажтай харьцуулахад 2-оор бага байна. Өмнөх оны мөн үетэй харьцуулахад 1.2-оор өссөн байна. </w:t>
      </w:r>
    </w:p>
    <w:p w:rsidR="00C917C4" w:rsidRPr="009D4CA3" w:rsidRDefault="00C917C4" w:rsidP="009D4CA3">
      <w:pPr>
        <w:tabs>
          <w:tab w:val="left" w:pos="3510"/>
        </w:tabs>
        <w:ind w:left="540" w:firstLine="1080"/>
        <w:jc w:val="both"/>
        <w:rPr>
          <w:rFonts w:ascii="Arial" w:hAnsi="Arial" w:cs="Arial"/>
          <w:bCs/>
          <w:iCs/>
          <w:sz w:val="24"/>
          <w:szCs w:val="24"/>
        </w:rPr>
      </w:pPr>
      <w:r w:rsidRPr="009D4CA3">
        <w:rPr>
          <w:rFonts w:ascii="Arial" w:hAnsi="Arial" w:cs="Arial"/>
          <w:bCs/>
          <w:iCs/>
          <w:sz w:val="24"/>
          <w:szCs w:val="24"/>
          <w:lang w:val="mn-MN"/>
        </w:rPr>
        <w:t>Сүрьеэ өвчний нийгмийн байдал</w:t>
      </w:r>
    </w:p>
    <w:p w:rsidR="006303E8" w:rsidRPr="009D4CA3" w:rsidRDefault="00C917C4" w:rsidP="009D4CA3">
      <w:pPr>
        <w:tabs>
          <w:tab w:val="left" w:pos="3510"/>
        </w:tabs>
        <w:ind w:left="540" w:firstLine="1080"/>
        <w:jc w:val="both"/>
        <w:rPr>
          <w:rFonts w:ascii="Arial" w:hAnsi="Arial" w:cs="Arial"/>
          <w:iCs/>
          <w:sz w:val="24"/>
          <w:szCs w:val="24"/>
        </w:rPr>
      </w:pPr>
      <w:r w:rsidRPr="009D4CA3">
        <w:rPr>
          <w:rFonts w:ascii="Arial" w:hAnsi="Arial" w:cs="Arial"/>
          <w:iCs/>
          <w:noProof/>
          <w:sz w:val="24"/>
          <w:szCs w:val="24"/>
        </w:rPr>
        <w:drawing>
          <wp:inline distT="0" distB="0" distL="0" distR="0" wp14:anchorId="0B2AC662" wp14:editId="030949E3">
            <wp:extent cx="5943600" cy="3268345"/>
            <wp:effectExtent l="0" t="0" r="19050" b="2730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917C4" w:rsidRPr="009D4CA3" w:rsidRDefault="00C917C4" w:rsidP="009D4CA3">
      <w:pPr>
        <w:tabs>
          <w:tab w:val="left" w:pos="3510"/>
        </w:tabs>
        <w:ind w:left="540" w:firstLine="1080"/>
        <w:jc w:val="both"/>
        <w:rPr>
          <w:rFonts w:ascii="Arial" w:hAnsi="Arial" w:cs="Arial"/>
          <w:iCs/>
          <w:sz w:val="24"/>
          <w:szCs w:val="24"/>
        </w:rPr>
      </w:pPr>
      <w:r w:rsidRPr="009D4CA3">
        <w:rPr>
          <w:rFonts w:ascii="Arial" w:hAnsi="Arial" w:cs="Arial"/>
          <w:iCs/>
          <w:sz w:val="24"/>
          <w:szCs w:val="24"/>
          <w:lang w:val="mn-MN"/>
        </w:rPr>
        <w:t xml:space="preserve">Сүрьеэгийн өвчлөлийн 31%-ийг ажилгүй, 17.7%-ийг ажилчид, 13.3%-ийг албан хаагч, оюутан, бусад мэргэжлийн хүмүүс, 4.4%-ийг тэтгэвэрийн болон 0-15 насны хүүхэд,  2.2%-ийг малчид эзэлж байна. </w:t>
      </w:r>
    </w:p>
    <w:p w:rsidR="00C917C4" w:rsidRPr="009D4CA3" w:rsidRDefault="00C917C4" w:rsidP="009D4CA3">
      <w:pPr>
        <w:tabs>
          <w:tab w:val="left" w:pos="3510"/>
        </w:tabs>
        <w:ind w:left="540" w:firstLine="1080"/>
        <w:jc w:val="both"/>
        <w:rPr>
          <w:rFonts w:ascii="Arial" w:hAnsi="Arial" w:cs="Arial"/>
          <w:iCs/>
          <w:sz w:val="24"/>
          <w:szCs w:val="24"/>
        </w:rPr>
      </w:pPr>
    </w:p>
    <w:p w:rsidR="006303E8" w:rsidRPr="009D4CA3" w:rsidRDefault="006303E8" w:rsidP="009D4CA3">
      <w:pPr>
        <w:tabs>
          <w:tab w:val="left" w:pos="3510"/>
        </w:tabs>
        <w:ind w:left="540" w:firstLine="1080"/>
        <w:jc w:val="both"/>
        <w:rPr>
          <w:rFonts w:ascii="Arial" w:hAnsi="Arial" w:cs="Arial"/>
          <w:iCs/>
          <w:sz w:val="24"/>
          <w:szCs w:val="24"/>
        </w:rPr>
      </w:pPr>
    </w:p>
    <w:p w:rsidR="006303E8" w:rsidRPr="009D4CA3" w:rsidRDefault="006303E8" w:rsidP="009D4CA3">
      <w:pPr>
        <w:tabs>
          <w:tab w:val="left" w:pos="3510"/>
        </w:tabs>
        <w:ind w:left="540" w:firstLine="1080"/>
        <w:jc w:val="both"/>
        <w:rPr>
          <w:rFonts w:ascii="Arial" w:hAnsi="Arial" w:cs="Arial"/>
          <w:iCs/>
          <w:sz w:val="24"/>
          <w:szCs w:val="24"/>
        </w:rPr>
      </w:pPr>
    </w:p>
    <w:p w:rsidR="000673A3" w:rsidRPr="009D4CA3" w:rsidRDefault="00126CD3" w:rsidP="009D4CA3">
      <w:pPr>
        <w:tabs>
          <w:tab w:val="left" w:pos="3510"/>
        </w:tabs>
        <w:ind w:left="540" w:firstLine="1080"/>
        <w:jc w:val="both"/>
        <w:rPr>
          <w:rFonts w:ascii="Arial" w:hAnsi="Arial" w:cs="Arial"/>
          <w:b/>
          <w:sz w:val="24"/>
          <w:szCs w:val="24"/>
          <w:lang w:val="mn-MN"/>
        </w:rPr>
      </w:pPr>
      <w:r w:rsidRPr="009D4CA3">
        <w:rPr>
          <w:rFonts w:ascii="Arial" w:hAnsi="Arial" w:cs="Arial"/>
          <w:b/>
          <w:iCs/>
          <w:sz w:val="24"/>
          <w:szCs w:val="24"/>
          <w:lang w:val="mn-MN"/>
        </w:rPr>
        <w:lastRenderedPageBreak/>
        <w:t xml:space="preserve"> </w:t>
      </w:r>
      <w:r w:rsidR="000673A3" w:rsidRPr="009D4CA3">
        <w:rPr>
          <w:rFonts w:ascii="Arial" w:hAnsi="Arial" w:cs="Arial"/>
          <w:b/>
          <w:sz w:val="24"/>
          <w:szCs w:val="24"/>
          <w:lang w:val="mn-MN"/>
        </w:rPr>
        <w:t>БЗДХ-ын кабинет, СДЗШ-ний төв</w:t>
      </w:r>
    </w:p>
    <w:p w:rsidR="000673A3" w:rsidRPr="009D4CA3" w:rsidRDefault="000673A3" w:rsidP="009D4CA3">
      <w:pPr>
        <w:tabs>
          <w:tab w:val="left" w:pos="3510"/>
        </w:tabs>
        <w:ind w:left="540" w:firstLine="1080"/>
        <w:jc w:val="both"/>
        <w:rPr>
          <w:rFonts w:ascii="Arial" w:hAnsi="Arial" w:cs="Arial"/>
          <w:b/>
          <w:sz w:val="24"/>
          <w:szCs w:val="24"/>
        </w:rPr>
      </w:pPr>
      <w:r w:rsidRPr="009D4CA3">
        <w:rPr>
          <w:rFonts w:ascii="Arial" w:hAnsi="Arial" w:cs="Arial"/>
          <w:b/>
          <w:sz w:val="24"/>
          <w:szCs w:val="24"/>
          <w:lang w:val="mn-MN"/>
        </w:rPr>
        <w:t xml:space="preserve">Уулзсан хүмүүс: </w:t>
      </w:r>
    </w:p>
    <w:p w:rsidR="000673A3" w:rsidRPr="009D4CA3" w:rsidRDefault="000673A3" w:rsidP="009D4CA3">
      <w:pPr>
        <w:pStyle w:val="ListParagraph"/>
        <w:numPr>
          <w:ilvl w:val="0"/>
          <w:numId w:val="4"/>
        </w:numPr>
        <w:ind w:left="540" w:firstLine="1080"/>
        <w:jc w:val="both"/>
        <w:rPr>
          <w:rFonts w:ascii="Arial" w:hAnsi="Arial" w:cs="Arial"/>
          <w:sz w:val="24"/>
          <w:szCs w:val="24"/>
        </w:rPr>
      </w:pPr>
      <w:r w:rsidRPr="009D4CA3">
        <w:rPr>
          <w:rFonts w:ascii="Arial" w:hAnsi="Arial" w:cs="Arial"/>
          <w:sz w:val="24"/>
          <w:szCs w:val="24"/>
          <w:lang w:val="mn-MN"/>
        </w:rPr>
        <w:t>БЗДХ-ын кабинетын эмч</w:t>
      </w:r>
      <w:r w:rsidRPr="009D4CA3">
        <w:rPr>
          <w:rFonts w:ascii="Arial" w:hAnsi="Arial" w:cs="Arial"/>
          <w:sz w:val="24"/>
          <w:szCs w:val="24"/>
        </w:rPr>
        <w:t xml:space="preserve"> </w:t>
      </w:r>
      <w:r w:rsidR="002E670A" w:rsidRPr="009D4CA3">
        <w:rPr>
          <w:rFonts w:ascii="Arial" w:hAnsi="Arial" w:cs="Arial"/>
          <w:sz w:val="24"/>
          <w:szCs w:val="24"/>
        </w:rPr>
        <w:t>Должинсүрэн</w:t>
      </w:r>
    </w:p>
    <w:p w:rsidR="000673A3" w:rsidRPr="009D4CA3" w:rsidRDefault="002E670A" w:rsidP="009D4CA3">
      <w:pPr>
        <w:pStyle w:val="ListParagraph"/>
        <w:numPr>
          <w:ilvl w:val="0"/>
          <w:numId w:val="4"/>
        </w:numPr>
        <w:ind w:left="540" w:firstLine="1080"/>
        <w:jc w:val="both"/>
        <w:rPr>
          <w:rFonts w:ascii="Arial" w:hAnsi="Arial" w:cs="Arial"/>
          <w:sz w:val="24"/>
          <w:szCs w:val="24"/>
        </w:rPr>
      </w:pPr>
      <w:r w:rsidRPr="009D4CA3">
        <w:rPr>
          <w:rFonts w:ascii="Arial" w:hAnsi="Arial" w:cs="Arial"/>
          <w:sz w:val="24"/>
          <w:szCs w:val="24"/>
          <w:lang w:val="mn-MN"/>
        </w:rPr>
        <w:t>СДЗШ-ний төвийн зөвлөгч эмч Энхтуяа</w:t>
      </w:r>
    </w:p>
    <w:p w:rsidR="006303E8" w:rsidRPr="009D4CA3" w:rsidRDefault="006303E8" w:rsidP="009D4CA3">
      <w:pPr>
        <w:pStyle w:val="ListParagraph"/>
        <w:ind w:left="540" w:firstLine="1080"/>
        <w:jc w:val="both"/>
        <w:rPr>
          <w:rFonts w:ascii="Arial" w:hAnsi="Arial" w:cs="Arial"/>
          <w:sz w:val="24"/>
          <w:szCs w:val="24"/>
        </w:rPr>
      </w:pPr>
    </w:p>
    <w:p w:rsidR="006303E8"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 xml:space="preserve">ХАНГАН НИЙЛҮҮЛЭЛТ: </w:t>
      </w:r>
      <w:r w:rsidR="002E670A" w:rsidRPr="009D4CA3">
        <w:rPr>
          <w:rFonts w:ascii="Arial" w:hAnsi="Arial" w:cs="Arial"/>
          <w:sz w:val="24"/>
          <w:szCs w:val="24"/>
          <w:lang w:val="mn-MN"/>
        </w:rPr>
        <w:t>Бэлгэвч, тараах материалын хангамж муу, Түргэвчилсэн тестийг нэгдсэн эмнэлгийн эмийн сангаас авдаг. 2011 онд Глобаль сангаас лабораторийн ширээ сандал ханган нийлүүлэгдсэн боловч ширээг одоо хүртэл угсраагүй, эрэг боолт нь дутсан, тухайн үед задгайгаар нь хүлээн авсан. Буцаах, солиулах хүсэлт гаргаагүй.</w:t>
      </w:r>
    </w:p>
    <w:p w:rsidR="000673A3" w:rsidRPr="009D4CA3" w:rsidRDefault="002E670A" w:rsidP="009D4CA3">
      <w:pPr>
        <w:tabs>
          <w:tab w:val="left" w:pos="3510"/>
        </w:tabs>
        <w:ind w:left="540" w:firstLine="1080"/>
        <w:jc w:val="both"/>
        <w:rPr>
          <w:rFonts w:ascii="Arial" w:hAnsi="Arial" w:cs="Arial"/>
          <w:sz w:val="24"/>
          <w:szCs w:val="24"/>
          <w:lang w:val="mn-MN"/>
        </w:rPr>
      </w:pPr>
      <w:r w:rsidRPr="009D4CA3">
        <w:rPr>
          <w:rFonts w:ascii="Arial" w:hAnsi="Arial" w:cs="Arial"/>
          <w:noProof/>
          <w:sz w:val="24"/>
          <w:szCs w:val="24"/>
        </w:rPr>
        <w:drawing>
          <wp:inline distT="0" distB="0" distL="0" distR="0" wp14:anchorId="16644A5B" wp14:editId="20854414">
            <wp:extent cx="4369982" cy="2983705"/>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16715_360689924522360_7121322090510155776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83317" cy="2992810"/>
                    </a:xfrm>
                    <a:prstGeom prst="rect">
                      <a:avLst/>
                    </a:prstGeom>
                  </pic:spPr>
                </pic:pic>
              </a:graphicData>
            </a:graphic>
          </wp:inline>
        </w:drawing>
      </w:r>
    </w:p>
    <w:p w:rsidR="002D7EBB" w:rsidRPr="009D4CA3" w:rsidRDefault="002D7EBB" w:rsidP="009D4CA3">
      <w:pPr>
        <w:tabs>
          <w:tab w:val="left" w:pos="3510"/>
        </w:tabs>
        <w:ind w:left="540" w:firstLine="1080"/>
        <w:jc w:val="both"/>
        <w:rPr>
          <w:rFonts w:ascii="Arial" w:hAnsi="Arial" w:cs="Arial"/>
          <w:sz w:val="24"/>
          <w:szCs w:val="24"/>
        </w:rPr>
      </w:pPr>
      <w:r w:rsidRPr="009D4CA3">
        <w:rPr>
          <w:rFonts w:ascii="Arial" w:hAnsi="Arial" w:cs="Arial"/>
          <w:sz w:val="24"/>
          <w:szCs w:val="24"/>
        </w:rPr>
        <w:t>Төслийн санхүүжилтээр эмэгтэйчүүдийн үзлэгийн шинэ орыг энэ сарын дундуур хүлээн авсан.</w:t>
      </w:r>
    </w:p>
    <w:p w:rsidR="002D7EBB" w:rsidRPr="009D4CA3" w:rsidRDefault="002D7EBB" w:rsidP="009D4CA3">
      <w:pPr>
        <w:tabs>
          <w:tab w:val="left" w:pos="3510"/>
        </w:tabs>
        <w:ind w:left="540" w:firstLine="1080"/>
        <w:jc w:val="both"/>
        <w:rPr>
          <w:rFonts w:ascii="Arial" w:hAnsi="Arial" w:cs="Arial"/>
          <w:sz w:val="24"/>
          <w:szCs w:val="24"/>
        </w:rPr>
      </w:pPr>
      <w:r w:rsidRPr="009D4CA3">
        <w:rPr>
          <w:rFonts w:ascii="Arial" w:hAnsi="Arial" w:cs="Arial"/>
          <w:noProof/>
          <w:sz w:val="24"/>
          <w:szCs w:val="24"/>
        </w:rPr>
        <w:drawing>
          <wp:inline distT="0" distB="0" distL="0" distR="0" wp14:anchorId="33917487" wp14:editId="6E3040E6">
            <wp:extent cx="4476307" cy="3125972"/>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08122_351213258802879_3889401174985539584_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87260" cy="3133621"/>
                    </a:xfrm>
                    <a:prstGeom prst="rect">
                      <a:avLst/>
                    </a:prstGeom>
                  </pic:spPr>
                </pic:pic>
              </a:graphicData>
            </a:graphic>
          </wp:inline>
        </w:drawing>
      </w:r>
    </w:p>
    <w:p w:rsidR="002D7EBB" w:rsidRPr="009D4CA3" w:rsidRDefault="002D7EBB" w:rsidP="009D4CA3">
      <w:pPr>
        <w:tabs>
          <w:tab w:val="left" w:pos="3510"/>
        </w:tabs>
        <w:ind w:left="540" w:firstLine="1080"/>
        <w:jc w:val="both"/>
        <w:rPr>
          <w:rFonts w:ascii="Arial" w:hAnsi="Arial" w:cs="Arial"/>
          <w:sz w:val="24"/>
          <w:szCs w:val="24"/>
        </w:rPr>
      </w:pPr>
      <w:r w:rsidRPr="009D4CA3">
        <w:rPr>
          <w:rFonts w:ascii="Arial" w:hAnsi="Arial" w:cs="Arial"/>
          <w:sz w:val="24"/>
          <w:szCs w:val="24"/>
        </w:rPr>
        <w:lastRenderedPageBreak/>
        <w:t xml:space="preserve">Мөн ханган нийлүүлэгдсэн тоног төхөөрөмж болох кварц, тэргэнцэр зэргийг хэвийн ашиглаж байгаа. </w:t>
      </w:r>
    </w:p>
    <w:p w:rsidR="00227531"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ТӨСЛИЙН ХЭРЭГЖИЛТ:</w:t>
      </w:r>
      <w:r w:rsidR="00227531" w:rsidRPr="009D4CA3">
        <w:rPr>
          <w:rFonts w:ascii="Arial" w:hAnsi="Arial" w:cs="Arial"/>
          <w:sz w:val="24"/>
          <w:szCs w:val="24"/>
        </w:rPr>
        <w:t xml:space="preserve"> Аймгийн хэмжээнд ХДХВ-ийн тохиолдол нэг бүртгэгдсэн</w:t>
      </w:r>
      <w:r w:rsidR="005D148C" w:rsidRPr="009D4CA3">
        <w:rPr>
          <w:rFonts w:ascii="Arial" w:hAnsi="Arial" w:cs="Arial"/>
          <w:sz w:val="24"/>
          <w:szCs w:val="24"/>
        </w:rPr>
        <w:t>,</w:t>
      </w:r>
      <w:r w:rsidR="00227531" w:rsidRPr="009D4CA3">
        <w:rPr>
          <w:rFonts w:ascii="Arial" w:hAnsi="Arial" w:cs="Arial"/>
          <w:sz w:val="24"/>
          <w:szCs w:val="24"/>
        </w:rPr>
        <w:t xml:space="preserve"> аймагтаа хянагдаад явж байгаа. БЗДХ-ын кабинет нь өмнө нь гэрэл гэгээ, агааржуулалт муу өрөөнд үйл ажиллагаагаа явуулдаг байсан бол саяхан шинэ өрөөнд нүүж орсон.</w:t>
      </w:r>
      <w:r w:rsidR="005D148C" w:rsidRPr="009D4CA3">
        <w:rPr>
          <w:rFonts w:ascii="Arial" w:hAnsi="Arial" w:cs="Arial"/>
          <w:sz w:val="24"/>
          <w:szCs w:val="24"/>
        </w:rPr>
        <w:t xml:space="preserve"> </w:t>
      </w:r>
    </w:p>
    <w:p w:rsidR="005D148C" w:rsidRPr="009D4CA3" w:rsidRDefault="005D148C" w:rsidP="009D4CA3">
      <w:pPr>
        <w:tabs>
          <w:tab w:val="left" w:pos="3510"/>
        </w:tabs>
        <w:ind w:left="540" w:firstLine="1080"/>
        <w:jc w:val="both"/>
        <w:rPr>
          <w:rFonts w:ascii="Arial" w:hAnsi="Arial" w:cs="Arial"/>
          <w:sz w:val="24"/>
          <w:szCs w:val="24"/>
        </w:rPr>
      </w:pPr>
      <w:r w:rsidRPr="009D4CA3">
        <w:rPr>
          <w:rFonts w:ascii="Arial" w:hAnsi="Arial" w:cs="Arial"/>
          <w:noProof/>
          <w:sz w:val="24"/>
          <w:szCs w:val="24"/>
        </w:rPr>
        <w:drawing>
          <wp:inline distT="0" distB="0" distL="0" distR="0" wp14:anchorId="4C3699EF" wp14:editId="65BC52B1">
            <wp:extent cx="3306726" cy="4077043"/>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872956_2009118382541008_4640255037073784832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11027" cy="4082346"/>
                    </a:xfrm>
                    <a:prstGeom prst="rect">
                      <a:avLst/>
                    </a:prstGeom>
                  </pic:spPr>
                </pic:pic>
              </a:graphicData>
            </a:graphic>
          </wp:inline>
        </w:drawing>
      </w:r>
    </w:p>
    <w:p w:rsidR="005D148C" w:rsidRPr="009D4CA3" w:rsidRDefault="005D148C" w:rsidP="009D4CA3">
      <w:pPr>
        <w:tabs>
          <w:tab w:val="left" w:pos="3510"/>
        </w:tabs>
        <w:ind w:left="540" w:firstLine="1080"/>
        <w:jc w:val="both"/>
        <w:rPr>
          <w:rFonts w:ascii="Arial" w:hAnsi="Arial" w:cs="Arial"/>
          <w:b/>
          <w:sz w:val="24"/>
          <w:szCs w:val="24"/>
        </w:rPr>
      </w:pPr>
    </w:p>
    <w:p w:rsidR="000673A3"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 xml:space="preserve">ТӨСЛИЙН </w:t>
      </w:r>
      <w:r w:rsidRPr="009D4CA3">
        <w:rPr>
          <w:rFonts w:ascii="Arial" w:hAnsi="Arial" w:cs="Arial"/>
          <w:b/>
          <w:sz w:val="24"/>
          <w:szCs w:val="24"/>
          <w:lang w:val="mn-MN"/>
        </w:rPr>
        <w:t>ҮР ДҮН:</w:t>
      </w:r>
      <w:r w:rsidRPr="009D4CA3">
        <w:rPr>
          <w:rFonts w:ascii="Arial" w:hAnsi="Arial" w:cs="Arial"/>
          <w:sz w:val="24"/>
          <w:szCs w:val="24"/>
        </w:rPr>
        <w:t xml:space="preserve"> </w:t>
      </w:r>
      <w:r w:rsidRPr="009D4CA3">
        <w:rPr>
          <w:rFonts w:ascii="Arial" w:hAnsi="Arial" w:cs="Arial"/>
          <w:sz w:val="24"/>
          <w:szCs w:val="24"/>
          <w:lang w:val="mn-MN"/>
        </w:rPr>
        <w:t>Зорилтот бүлэгрүүгээ чиглэсэн үйл ажиллагаа эрчимтэй сайн явагддаг.</w:t>
      </w:r>
      <w:r w:rsidRPr="009D4CA3">
        <w:rPr>
          <w:rFonts w:ascii="Arial" w:hAnsi="Arial" w:cs="Arial"/>
          <w:sz w:val="24"/>
          <w:szCs w:val="24"/>
        </w:rPr>
        <w:t xml:space="preserve"> Төсөл зорилтондоо хүрч чадаж байгаа</w:t>
      </w:r>
      <w:r w:rsidRPr="009D4CA3">
        <w:rPr>
          <w:rFonts w:ascii="Arial" w:hAnsi="Arial" w:cs="Arial"/>
          <w:sz w:val="24"/>
          <w:szCs w:val="24"/>
          <w:lang w:val="mn-MN"/>
        </w:rPr>
        <w:t>.</w:t>
      </w:r>
    </w:p>
    <w:p w:rsidR="000673A3" w:rsidRPr="009D4CA3" w:rsidRDefault="000673A3" w:rsidP="009D4CA3">
      <w:pPr>
        <w:tabs>
          <w:tab w:val="left" w:pos="3510"/>
        </w:tabs>
        <w:ind w:left="540" w:firstLine="1080"/>
        <w:jc w:val="both"/>
        <w:rPr>
          <w:rFonts w:ascii="Arial" w:hAnsi="Arial" w:cs="Arial"/>
          <w:sz w:val="24"/>
          <w:szCs w:val="24"/>
          <w:lang w:val="mn-MN"/>
        </w:rPr>
      </w:pPr>
      <w:r w:rsidRPr="009D4CA3">
        <w:rPr>
          <w:rFonts w:ascii="Arial" w:hAnsi="Arial" w:cs="Arial"/>
          <w:b/>
          <w:sz w:val="24"/>
          <w:szCs w:val="24"/>
        </w:rPr>
        <w:t xml:space="preserve">ТАЙЛАН: </w:t>
      </w:r>
      <w:r w:rsidRPr="009D4CA3">
        <w:rPr>
          <w:rFonts w:ascii="Arial" w:hAnsi="Arial" w:cs="Arial"/>
          <w:sz w:val="24"/>
          <w:szCs w:val="24"/>
        </w:rPr>
        <w:t xml:space="preserve">Төслийн тайлагнал цаг тухайдаа хийгддэг. </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САНАЛ:</w:t>
      </w:r>
      <w:r w:rsidRPr="009D4CA3">
        <w:rPr>
          <w:rFonts w:ascii="Arial" w:hAnsi="Arial" w:cs="Arial"/>
          <w:b/>
          <w:sz w:val="24"/>
          <w:szCs w:val="24"/>
        </w:rPr>
        <w:t xml:space="preserve"> </w:t>
      </w:r>
    </w:p>
    <w:p w:rsidR="00D865BB" w:rsidRPr="009D4CA3" w:rsidRDefault="00D865BB" w:rsidP="009D4CA3">
      <w:pPr>
        <w:pStyle w:val="ListParagraph"/>
        <w:numPr>
          <w:ilvl w:val="0"/>
          <w:numId w:val="9"/>
        </w:numPr>
        <w:tabs>
          <w:tab w:val="left" w:pos="1980"/>
        </w:tabs>
        <w:ind w:left="540" w:firstLine="1080"/>
        <w:jc w:val="both"/>
        <w:rPr>
          <w:rFonts w:ascii="Arial" w:hAnsi="Arial" w:cs="Arial"/>
          <w:sz w:val="24"/>
          <w:szCs w:val="24"/>
        </w:rPr>
      </w:pPr>
      <w:r w:rsidRPr="009D4CA3">
        <w:rPr>
          <w:rFonts w:ascii="Arial" w:hAnsi="Arial" w:cs="Arial"/>
          <w:sz w:val="24"/>
          <w:szCs w:val="24"/>
        </w:rPr>
        <w:t>Бэлгэвч, тараах материалын ханган нийлүүлэлтийг нэмэгдүүлэх;</w:t>
      </w:r>
    </w:p>
    <w:p w:rsidR="00D865BB" w:rsidRPr="009D4CA3" w:rsidRDefault="00D865BB" w:rsidP="009D4CA3">
      <w:pPr>
        <w:pStyle w:val="ListParagraph"/>
        <w:numPr>
          <w:ilvl w:val="0"/>
          <w:numId w:val="9"/>
        </w:numPr>
        <w:tabs>
          <w:tab w:val="left" w:pos="1980"/>
        </w:tabs>
        <w:ind w:left="540" w:firstLine="1080"/>
        <w:jc w:val="both"/>
        <w:rPr>
          <w:rFonts w:ascii="Arial" w:hAnsi="Arial" w:cs="Arial"/>
          <w:sz w:val="24"/>
          <w:szCs w:val="24"/>
        </w:rPr>
      </w:pPr>
      <w:r w:rsidRPr="009D4CA3">
        <w:rPr>
          <w:rFonts w:ascii="Arial" w:hAnsi="Arial" w:cs="Arial"/>
          <w:sz w:val="24"/>
          <w:szCs w:val="24"/>
        </w:rPr>
        <w:t>Тэмбүү, трихомониазын шинжилгээ авхад гэрлэн микроскоп хэрэгцээтэй;</w:t>
      </w:r>
    </w:p>
    <w:p w:rsidR="000673A3" w:rsidRPr="009D4CA3" w:rsidRDefault="00D865BB" w:rsidP="009D4CA3">
      <w:pPr>
        <w:pStyle w:val="ListParagraph"/>
        <w:numPr>
          <w:ilvl w:val="0"/>
          <w:numId w:val="9"/>
        </w:numPr>
        <w:tabs>
          <w:tab w:val="left" w:pos="1980"/>
        </w:tabs>
        <w:ind w:left="540" w:firstLine="1080"/>
        <w:jc w:val="both"/>
        <w:rPr>
          <w:rFonts w:ascii="Arial" w:hAnsi="Arial" w:cs="Arial"/>
          <w:sz w:val="24"/>
          <w:szCs w:val="24"/>
          <w:lang w:val="mn-MN"/>
        </w:rPr>
      </w:pPr>
      <w:r w:rsidRPr="009D4CA3">
        <w:rPr>
          <w:rFonts w:ascii="Arial" w:hAnsi="Arial" w:cs="Arial"/>
          <w:sz w:val="24"/>
          <w:szCs w:val="24"/>
        </w:rPr>
        <w:t>Тремостат авах нэн хэрэгцээтэй, учир нь нэгдсэн эмнэлгийн лабораторилуу шинжилгээний дээжийг авч очих хүртэл чанар алдагдаж шинжилгээний хариу буруу гарах эрсдэл өндөр байдаг</w:t>
      </w:r>
      <w:r w:rsidR="006303E8" w:rsidRPr="009D4CA3">
        <w:rPr>
          <w:rFonts w:ascii="Arial" w:hAnsi="Arial" w:cs="Arial"/>
          <w:sz w:val="24"/>
          <w:szCs w:val="24"/>
        </w:rPr>
        <w:t>.</w:t>
      </w:r>
    </w:p>
    <w:p w:rsidR="006303E8" w:rsidRPr="009D4CA3" w:rsidRDefault="006303E8" w:rsidP="009D4CA3">
      <w:pPr>
        <w:pStyle w:val="ListParagraph"/>
        <w:tabs>
          <w:tab w:val="left" w:pos="1980"/>
        </w:tabs>
        <w:ind w:left="540" w:firstLine="1080"/>
        <w:jc w:val="both"/>
        <w:rPr>
          <w:rFonts w:ascii="Arial" w:hAnsi="Arial" w:cs="Arial"/>
          <w:sz w:val="24"/>
          <w:szCs w:val="24"/>
        </w:rPr>
      </w:pPr>
    </w:p>
    <w:p w:rsidR="006303E8" w:rsidRPr="009D4CA3" w:rsidRDefault="006303E8" w:rsidP="009D4CA3">
      <w:pPr>
        <w:pStyle w:val="ListParagraph"/>
        <w:tabs>
          <w:tab w:val="left" w:pos="1980"/>
        </w:tabs>
        <w:ind w:left="540" w:firstLine="1080"/>
        <w:jc w:val="both"/>
        <w:rPr>
          <w:rFonts w:ascii="Arial" w:hAnsi="Arial" w:cs="Arial"/>
          <w:sz w:val="24"/>
          <w:szCs w:val="24"/>
        </w:rPr>
      </w:pPr>
    </w:p>
    <w:p w:rsidR="006303E8" w:rsidRPr="009D4CA3" w:rsidRDefault="006303E8" w:rsidP="009D4CA3">
      <w:pPr>
        <w:pStyle w:val="ListParagraph"/>
        <w:tabs>
          <w:tab w:val="left" w:pos="1980"/>
        </w:tabs>
        <w:ind w:left="540" w:firstLine="1080"/>
        <w:jc w:val="both"/>
        <w:rPr>
          <w:rFonts w:ascii="Arial" w:hAnsi="Arial" w:cs="Arial"/>
          <w:sz w:val="24"/>
          <w:szCs w:val="24"/>
        </w:rPr>
      </w:pPr>
    </w:p>
    <w:p w:rsidR="006303E8" w:rsidRPr="009D4CA3" w:rsidRDefault="006303E8" w:rsidP="009D4CA3">
      <w:pPr>
        <w:pStyle w:val="ListParagraph"/>
        <w:tabs>
          <w:tab w:val="left" w:pos="1980"/>
        </w:tabs>
        <w:ind w:left="540" w:firstLine="1080"/>
        <w:jc w:val="both"/>
        <w:rPr>
          <w:rFonts w:ascii="Arial" w:hAnsi="Arial" w:cs="Arial"/>
          <w:sz w:val="24"/>
          <w:szCs w:val="24"/>
          <w:lang w:val="mn-MN"/>
        </w:rPr>
      </w:pPr>
    </w:p>
    <w:p w:rsidR="000673A3" w:rsidRPr="009D4CA3" w:rsidRDefault="000673A3" w:rsidP="009D4CA3">
      <w:pPr>
        <w:tabs>
          <w:tab w:val="left" w:pos="3510"/>
        </w:tabs>
        <w:ind w:left="540" w:firstLine="1080"/>
        <w:jc w:val="both"/>
        <w:rPr>
          <w:rFonts w:ascii="Arial" w:hAnsi="Arial" w:cs="Arial"/>
          <w:b/>
          <w:sz w:val="24"/>
          <w:szCs w:val="24"/>
        </w:rPr>
      </w:pPr>
      <w:r w:rsidRPr="009D4CA3">
        <w:rPr>
          <w:rFonts w:ascii="Arial" w:hAnsi="Arial" w:cs="Arial"/>
          <w:b/>
          <w:sz w:val="24"/>
          <w:szCs w:val="24"/>
          <w:lang w:val="mn-MN"/>
        </w:rPr>
        <w:lastRenderedPageBreak/>
        <w:t xml:space="preserve">Сүрьеэгийн </w:t>
      </w:r>
      <w:r w:rsidR="00D865BB" w:rsidRPr="009D4CA3">
        <w:rPr>
          <w:rFonts w:ascii="Arial" w:hAnsi="Arial" w:cs="Arial"/>
          <w:b/>
          <w:sz w:val="24"/>
          <w:szCs w:val="24"/>
          <w:lang w:val="mn-MN"/>
        </w:rPr>
        <w:t>диспансер</w:t>
      </w:r>
    </w:p>
    <w:p w:rsidR="000673A3" w:rsidRPr="009D4CA3" w:rsidRDefault="000673A3" w:rsidP="009D4CA3">
      <w:pPr>
        <w:tabs>
          <w:tab w:val="left" w:pos="3510"/>
        </w:tabs>
        <w:ind w:left="540" w:firstLine="1080"/>
        <w:jc w:val="both"/>
        <w:rPr>
          <w:rFonts w:ascii="Arial" w:hAnsi="Arial" w:cs="Arial"/>
          <w:b/>
          <w:sz w:val="24"/>
          <w:szCs w:val="24"/>
        </w:rPr>
      </w:pPr>
      <w:r w:rsidRPr="009D4CA3">
        <w:rPr>
          <w:rFonts w:ascii="Arial" w:hAnsi="Arial" w:cs="Arial"/>
          <w:b/>
          <w:sz w:val="24"/>
          <w:szCs w:val="24"/>
          <w:lang w:val="mn-MN"/>
        </w:rPr>
        <w:t xml:space="preserve">Уулзсан хүмүүс: </w:t>
      </w:r>
    </w:p>
    <w:p w:rsidR="000673A3" w:rsidRPr="009D4CA3" w:rsidRDefault="000673A3" w:rsidP="009D4CA3">
      <w:pPr>
        <w:pStyle w:val="ListParagraph"/>
        <w:numPr>
          <w:ilvl w:val="0"/>
          <w:numId w:val="5"/>
        </w:numPr>
        <w:tabs>
          <w:tab w:val="left" w:pos="2070"/>
        </w:tabs>
        <w:ind w:left="540" w:firstLine="1080"/>
        <w:jc w:val="both"/>
        <w:rPr>
          <w:rFonts w:ascii="Arial" w:hAnsi="Arial" w:cs="Arial"/>
          <w:iCs/>
          <w:sz w:val="24"/>
          <w:szCs w:val="24"/>
          <w:lang w:val="mn-MN"/>
        </w:rPr>
      </w:pPr>
      <w:r w:rsidRPr="009D4CA3">
        <w:rPr>
          <w:rFonts w:ascii="Arial" w:hAnsi="Arial" w:cs="Arial"/>
          <w:iCs/>
          <w:sz w:val="24"/>
          <w:szCs w:val="24"/>
          <w:lang w:val="mn-MN"/>
        </w:rPr>
        <w:t xml:space="preserve">Зохицуулагч эмч </w:t>
      </w:r>
    </w:p>
    <w:p w:rsidR="000673A3" w:rsidRPr="009D4CA3" w:rsidRDefault="000673A3" w:rsidP="009D4CA3">
      <w:pPr>
        <w:pStyle w:val="ListParagraph"/>
        <w:numPr>
          <w:ilvl w:val="0"/>
          <w:numId w:val="5"/>
        </w:numPr>
        <w:tabs>
          <w:tab w:val="left" w:pos="2070"/>
        </w:tabs>
        <w:ind w:left="540" w:firstLine="1080"/>
        <w:jc w:val="both"/>
        <w:rPr>
          <w:rFonts w:ascii="Arial" w:hAnsi="Arial" w:cs="Arial"/>
          <w:iCs/>
          <w:sz w:val="24"/>
          <w:szCs w:val="24"/>
          <w:lang w:val="mn-MN"/>
        </w:rPr>
      </w:pPr>
      <w:r w:rsidRPr="009D4CA3">
        <w:rPr>
          <w:rFonts w:ascii="Arial" w:hAnsi="Arial" w:cs="Arial"/>
          <w:iCs/>
          <w:sz w:val="24"/>
          <w:szCs w:val="24"/>
          <w:lang w:val="mn-MN"/>
        </w:rPr>
        <w:t xml:space="preserve">Лаборант </w:t>
      </w:r>
    </w:p>
    <w:p w:rsidR="000673A3" w:rsidRPr="009D4CA3" w:rsidRDefault="00EE3E1C" w:rsidP="009D4CA3">
      <w:pPr>
        <w:pStyle w:val="ListParagraph"/>
        <w:numPr>
          <w:ilvl w:val="0"/>
          <w:numId w:val="5"/>
        </w:numPr>
        <w:tabs>
          <w:tab w:val="left" w:pos="2070"/>
        </w:tabs>
        <w:ind w:left="540" w:firstLine="1080"/>
        <w:jc w:val="both"/>
        <w:rPr>
          <w:rFonts w:ascii="Arial" w:hAnsi="Arial" w:cs="Arial"/>
          <w:noProof/>
          <w:sz w:val="24"/>
          <w:szCs w:val="24"/>
        </w:rPr>
      </w:pPr>
      <w:r w:rsidRPr="009D4CA3">
        <w:rPr>
          <w:rFonts w:ascii="Arial" w:hAnsi="Arial" w:cs="Arial"/>
          <w:sz w:val="24"/>
          <w:szCs w:val="24"/>
        </w:rPr>
        <w:t>3 сувилагч</w:t>
      </w:r>
    </w:p>
    <w:p w:rsidR="009F7159" w:rsidRPr="009D4CA3" w:rsidRDefault="009F7159" w:rsidP="009D4CA3">
      <w:pPr>
        <w:ind w:left="540" w:firstLine="1080"/>
        <w:rPr>
          <w:rFonts w:ascii="Arial" w:hAnsi="Arial" w:cs="Arial"/>
          <w:b/>
          <w:sz w:val="24"/>
          <w:lang w:val="mn-MN"/>
        </w:rPr>
      </w:pPr>
      <w:r w:rsidRPr="009D4CA3">
        <w:rPr>
          <w:rFonts w:ascii="Arial" w:hAnsi="Arial" w:cs="Arial"/>
          <w:b/>
          <w:sz w:val="24"/>
          <w:lang w:val="mn-MN"/>
        </w:rPr>
        <w:t>Ерөнхий мэдээлэл</w:t>
      </w:r>
    </w:p>
    <w:p w:rsidR="009F7159" w:rsidRPr="009D4CA3" w:rsidRDefault="009F7159" w:rsidP="00081475">
      <w:pPr>
        <w:ind w:left="540" w:firstLine="1080"/>
        <w:jc w:val="both"/>
        <w:rPr>
          <w:rFonts w:ascii="Arial" w:hAnsi="Arial" w:cs="Arial"/>
          <w:sz w:val="20"/>
          <w:lang w:val="mn-MN"/>
        </w:rPr>
      </w:pPr>
      <w:r w:rsidRPr="009D4CA3">
        <w:rPr>
          <w:rFonts w:ascii="Arial" w:hAnsi="Arial" w:cs="Arial"/>
          <w:sz w:val="24"/>
          <w:szCs w:val="24"/>
          <w:lang w:val="mn-MN"/>
        </w:rPr>
        <w:t xml:space="preserve">2018 онд Завхан аймгийн хэмжээнд сүрьеэгийн шинэ тохиолдол 45 бүртгэгдсэн, 10 000 хүн амд 6.2 ногдож байна. 10 000 хүн амд ногдох өвчлөлийг сүүлийн 5 жилийн зураглалаас харахад тус аймагт сүрьеэгийн тохиолдлын тоо нэмэгдэх хандлагатай байна. </w:t>
      </w:r>
    </w:p>
    <w:p w:rsidR="009F7159" w:rsidRPr="009D4CA3" w:rsidRDefault="009F7159" w:rsidP="009D4CA3">
      <w:pPr>
        <w:ind w:left="540" w:firstLine="1080"/>
        <w:jc w:val="both"/>
        <w:rPr>
          <w:rFonts w:ascii="Arial" w:hAnsi="Arial" w:cs="Arial"/>
          <w:sz w:val="24"/>
          <w:lang w:val="mn-MN"/>
        </w:rPr>
      </w:pPr>
      <w:r w:rsidRPr="009D4CA3">
        <w:rPr>
          <w:rFonts w:ascii="Arial" w:hAnsi="Arial" w:cs="Arial"/>
          <w:sz w:val="24"/>
          <w:lang w:val="mn-MN"/>
        </w:rPr>
        <w:t xml:space="preserve">Сүүлийн 5 жилийн байдлаар уушгины нян судлалаар батлагдсан шинэ тохиолдлын эмчилгээний амжилт 74% байна.    </w:t>
      </w:r>
      <w:r w:rsidRPr="009D4CA3">
        <w:rPr>
          <w:rFonts w:ascii="Arial" w:hAnsi="Arial" w:cs="Arial"/>
          <w:sz w:val="24"/>
        </w:rPr>
        <w:t>(</w:t>
      </w:r>
      <w:r w:rsidRPr="009D4CA3">
        <w:rPr>
          <w:rFonts w:ascii="Arial" w:hAnsi="Arial" w:cs="Arial"/>
          <w:sz w:val="24"/>
          <w:lang w:val="mn-MN"/>
        </w:rPr>
        <w:t>Хүснэгт 1</w:t>
      </w:r>
      <w:r w:rsidRPr="009D4CA3">
        <w:rPr>
          <w:rFonts w:ascii="Arial" w:hAnsi="Arial" w:cs="Arial"/>
          <w:sz w:val="24"/>
        </w:rPr>
        <w:t>)</w:t>
      </w:r>
    </w:p>
    <w:tbl>
      <w:tblPr>
        <w:tblW w:w="10095" w:type="dxa"/>
        <w:tblInd w:w="93" w:type="dxa"/>
        <w:tblLayout w:type="fixed"/>
        <w:tblLook w:val="04A0" w:firstRow="1" w:lastRow="0" w:firstColumn="1" w:lastColumn="0" w:noHBand="0" w:noVBand="1"/>
      </w:tblPr>
      <w:tblGrid>
        <w:gridCol w:w="735"/>
        <w:gridCol w:w="900"/>
        <w:gridCol w:w="370"/>
        <w:gridCol w:w="800"/>
        <w:gridCol w:w="450"/>
        <w:gridCol w:w="630"/>
        <w:gridCol w:w="360"/>
        <w:gridCol w:w="630"/>
        <w:gridCol w:w="360"/>
        <w:gridCol w:w="630"/>
        <w:gridCol w:w="360"/>
        <w:gridCol w:w="630"/>
        <w:gridCol w:w="450"/>
        <w:gridCol w:w="540"/>
        <w:gridCol w:w="450"/>
        <w:gridCol w:w="450"/>
        <w:gridCol w:w="1350"/>
      </w:tblGrid>
      <w:tr w:rsidR="00081475" w:rsidRPr="00A6057B" w:rsidTr="00002289">
        <w:trPr>
          <w:trHeight w:val="1032"/>
        </w:trPr>
        <w:tc>
          <w:tcPr>
            <w:tcW w:w="7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Он</w:t>
            </w:r>
          </w:p>
        </w:tc>
        <w:tc>
          <w:tcPr>
            <w:tcW w:w="9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Нян судлалаар батлагдсан шинэ тохиолдол</w:t>
            </w:r>
          </w:p>
        </w:tc>
        <w:tc>
          <w:tcPr>
            <w:tcW w:w="1170" w:type="dxa"/>
            <w:gridSpan w:val="2"/>
            <w:tcBorders>
              <w:top w:val="single" w:sz="4" w:space="0" w:color="auto"/>
              <w:left w:val="nil"/>
              <w:bottom w:val="single" w:sz="4" w:space="0" w:color="auto"/>
              <w:right w:val="single" w:sz="4" w:space="0" w:color="000000"/>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Эдгэрсэн</w:t>
            </w:r>
          </w:p>
        </w:tc>
        <w:tc>
          <w:tcPr>
            <w:tcW w:w="1080" w:type="dxa"/>
            <w:gridSpan w:val="2"/>
            <w:tcBorders>
              <w:top w:val="single" w:sz="4" w:space="0" w:color="auto"/>
              <w:left w:val="nil"/>
              <w:bottom w:val="single" w:sz="4" w:space="0" w:color="auto"/>
              <w:right w:val="single" w:sz="4" w:space="0" w:color="auto"/>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Эмчилгээ дуусгасан</w:t>
            </w:r>
          </w:p>
        </w:tc>
        <w:tc>
          <w:tcPr>
            <w:tcW w:w="990" w:type="dxa"/>
            <w:gridSpan w:val="2"/>
            <w:tcBorders>
              <w:top w:val="single" w:sz="4" w:space="0" w:color="auto"/>
              <w:left w:val="nil"/>
              <w:bottom w:val="single" w:sz="4" w:space="0" w:color="auto"/>
              <w:right w:val="single" w:sz="4" w:space="0" w:color="auto"/>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Нас барсан</w:t>
            </w:r>
          </w:p>
        </w:tc>
        <w:tc>
          <w:tcPr>
            <w:tcW w:w="990" w:type="dxa"/>
            <w:gridSpan w:val="2"/>
            <w:tcBorders>
              <w:top w:val="single" w:sz="4" w:space="0" w:color="auto"/>
              <w:left w:val="nil"/>
              <w:bottom w:val="single" w:sz="4" w:space="0" w:color="auto"/>
              <w:right w:val="single" w:sz="4" w:space="0" w:color="auto"/>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Үр дүнгүй</w:t>
            </w:r>
          </w:p>
        </w:tc>
        <w:tc>
          <w:tcPr>
            <w:tcW w:w="990" w:type="dxa"/>
            <w:gridSpan w:val="2"/>
            <w:tcBorders>
              <w:top w:val="single" w:sz="4" w:space="0" w:color="auto"/>
              <w:left w:val="nil"/>
              <w:bottom w:val="single" w:sz="4" w:space="0" w:color="auto"/>
              <w:right w:val="single" w:sz="4" w:space="0" w:color="auto"/>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Тасалсан</w:t>
            </w:r>
          </w:p>
        </w:tc>
        <w:tc>
          <w:tcPr>
            <w:tcW w:w="990" w:type="dxa"/>
            <w:gridSpan w:val="2"/>
            <w:tcBorders>
              <w:top w:val="single" w:sz="4" w:space="0" w:color="auto"/>
              <w:left w:val="nil"/>
              <w:bottom w:val="single" w:sz="4" w:space="0" w:color="auto"/>
              <w:right w:val="single" w:sz="4" w:space="0" w:color="auto"/>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Шилжсэн</w:t>
            </w:r>
          </w:p>
        </w:tc>
        <w:tc>
          <w:tcPr>
            <w:tcW w:w="900" w:type="dxa"/>
            <w:gridSpan w:val="2"/>
            <w:tcBorders>
              <w:top w:val="single" w:sz="4" w:space="0" w:color="auto"/>
              <w:left w:val="nil"/>
              <w:bottom w:val="single" w:sz="4" w:space="0" w:color="auto"/>
              <w:right w:val="single" w:sz="4" w:space="0" w:color="auto"/>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Дүгнэг</w:t>
            </w:r>
            <w:r>
              <w:rPr>
                <w:rFonts w:ascii="Arial" w:eastAsia="Times New Roman" w:hAnsi="Arial" w:cs="Arial"/>
                <w:b/>
                <w:color w:val="000000"/>
                <w:sz w:val="16"/>
                <w:szCs w:val="16"/>
              </w:rPr>
              <w:t>-</w:t>
            </w:r>
            <w:r w:rsidRPr="00A6057B">
              <w:rPr>
                <w:rFonts w:ascii="Arial" w:eastAsia="Times New Roman" w:hAnsi="Arial" w:cs="Arial"/>
                <w:b/>
                <w:color w:val="000000"/>
                <w:sz w:val="16"/>
                <w:szCs w:val="16"/>
              </w:rPr>
              <w:t xml:space="preserve">дээгүй </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081475" w:rsidRPr="00A6057B" w:rsidRDefault="00081475" w:rsidP="00002289">
            <w:pPr>
              <w:spacing w:after="0" w:line="240" w:lineRule="auto"/>
              <w:jc w:val="center"/>
              <w:rPr>
                <w:rFonts w:ascii="Arial" w:eastAsia="Times New Roman" w:hAnsi="Arial" w:cs="Arial"/>
                <w:b/>
                <w:color w:val="000000"/>
                <w:sz w:val="16"/>
                <w:szCs w:val="16"/>
              </w:rPr>
            </w:pPr>
            <w:r w:rsidRPr="00A6057B">
              <w:rPr>
                <w:rFonts w:ascii="Arial" w:eastAsia="Times New Roman" w:hAnsi="Arial" w:cs="Arial"/>
                <w:b/>
                <w:color w:val="000000"/>
                <w:sz w:val="16"/>
                <w:szCs w:val="16"/>
              </w:rPr>
              <w:t>Эмчилгээний амжилт</w:t>
            </w:r>
          </w:p>
        </w:tc>
      </w:tr>
      <w:tr w:rsidR="00081475" w:rsidRPr="00A6057B" w:rsidTr="00002289">
        <w:trPr>
          <w:trHeight w:val="323"/>
        </w:trPr>
        <w:tc>
          <w:tcPr>
            <w:tcW w:w="735" w:type="dxa"/>
            <w:vMerge/>
            <w:tcBorders>
              <w:top w:val="single" w:sz="4" w:space="0" w:color="auto"/>
              <w:left w:val="single" w:sz="4" w:space="0" w:color="auto"/>
              <w:bottom w:val="single" w:sz="4" w:space="0" w:color="auto"/>
              <w:right w:val="single" w:sz="4" w:space="0" w:color="auto"/>
            </w:tcBorders>
            <w:vAlign w:val="center"/>
            <w:hideMark/>
          </w:tcPr>
          <w:p w:rsidR="00081475" w:rsidRPr="00A6057B" w:rsidRDefault="00081475" w:rsidP="00002289">
            <w:pPr>
              <w:spacing w:after="0" w:line="240" w:lineRule="auto"/>
              <w:rPr>
                <w:rFonts w:ascii="Arial" w:eastAsia="Times New Roman" w:hAnsi="Arial" w:cs="Arial"/>
                <w:color w:val="000000"/>
                <w:sz w:val="16"/>
                <w:szCs w:val="16"/>
              </w:rPr>
            </w:pPr>
          </w:p>
        </w:tc>
        <w:tc>
          <w:tcPr>
            <w:tcW w:w="900" w:type="dxa"/>
            <w:vMerge/>
            <w:tcBorders>
              <w:top w:val="single" w:sz="4" w:space="0" w:color="auto"/>
              <w:left w:val="single" w:sz="4" w:space="0" w:color="auto"/>
              <w:bottom w:val="single" w:sz="4" w:space="0" w:color="000000"/>
              <w:right w:val="single" w:sz="4" w:space="0" w:color="auto"/>
            </w:tcBorders>
            <w:vAlign w:val="center"/>
            <w:hideMark/>
          </w:tcPr>
          <w:p w:rsidR="00081475" w:rsidRPr="00A6057B" w:rsidRDefault="00081475" w:rsidP="00002289">
            <w:pPr>
              <w:spacing w:after="0" w:line="240" w:lineRule="auto"/>
              <w:rPr>
                <w:rFonts w:ascii="Arial" w:eastAsia="Times New Roman" w:hAnsi="Arial" w:cs="Arial"/>
                <w:color w:val="000000"/>
                <w:sz w:val="16"/>
                <w:szCs w:val="16"/>
              </w:rPr>
            </w:pPr>
          </w:p>
        </w:tc>
        <w:tc>
          <w:tcPr>
            <w:tcW w:w="37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w:t>
            </w:r>
          </w:p>
        </w:tc>
        <w:tc>
          <w:tcPr>
            <w:tcW w:w="80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w:t>
            </w:r>
          </w:p>
        </w:tc>
        <w:tc>
          <w:tcPr>
            <w:tcW w:w="45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w:t>
            </w:r>
          </w:p>
        </w:tc>
        <w:tc>
          <w:tcPr>
            <w:tcW w:w="63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w:t>
            </w:r>
          </w:p>
        </w:tc>
        <w:tc>
          <w:tcPr>
            <w:tcW w:w="36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w:t>
            </w:r>
          </w:p>
        </w:tc>
        <w:tc>
          <w:tcPr>
            <w:tcW w:w="63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w:t>
            </w:r>
          </w:p>
        </w:tc>
        <w:tc>
          <w:tcPr>
            <w:tcW w:w="36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w:t>
            </w:r>
          </w:p>
        </w:tc>
        <w:tc>
          <w:tcPr>
            <w:tcW w:w="63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w:t>
            </w:r>
          </w:p>
        </w:tc>
        <w:tc>
          <w:tcPr>
            <w:tcW w:w="36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w:t>
            </w:r>
          </w:p>
        </w:tc>
        <w:tc>
          <w:tcPr>
            <w:tcW w:w="63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w:t>
            </w:r>
          </w:p>
        </w:tc>
        <w:tc>
          <w:tcPr>
            <w:tcW w:w="45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w:t>
            </w:r>
          </w:p>
        </w:tc>
        <w:tc>
          <w:tcPr>
            <w:tcW w:w="54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w:t>
            </w:r>
          </w:p>
        </w:tc>
        <w:tc>
          <w:tcPr>
            <w:tcW w:w="45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n</w:t>
            </w:r>
          </w:p>
        </w:tc>
        <w:tc>
          <w:tcPr>
            <w:tcW w:w="450" w:type="dxa"/>
            <w:tcBorders>
              <w:top w:val="nil"/>
              <w:left w:val="nil"/>
              <w:bottom w:val="single" w:sz="4" w:space="0" w:color="auto"/>
              <w:right w:val="single" w:sz="4" w:space="0" w:color="auto"/>
            </w:tcBorders>
            <w:shd w:val="clear" w:color="auto" w:fill="auto"/>
            <w:noWrap/>
            <w:vAlign w:val="center"/>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w:t>
            </w:r>
          </w:p>
        </w:tc>
        <w:tc>
          <w:tcPr>
            <w:tcW w:w="1350" w:type="dxa"/>
            <w:tcBorders>
              <w:top w:val="nil"/>
              <w:left w:val="nil"/>
              <w:bottom w:val="single" w:sz="4" w:space="0" w:color="auto"/>
              <w:right w:val="single" w:sz="4" w:space="0" w:color="auto"/>
            </w:tcBorders>
            <w:shd w:val="clear" w:color="auto" w:fill="auto"/>
            <w:noWrap/>
            <w:vAlign w:val="center"/>
            <w:hideMark/>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w:t>
            </w:r>
          </w:p>
        </w:tc>
      </w:tr>
      <w:tr w:rsidR="00081475" w:rsidRPr="00A6057B" w:rsidTr="00002289">
        <w:trPr>
          <w:trHeight w:val="226"/>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2013</w:t>
            </w:r>
          </w:p>
        </w:tc>
        <w:tc>
          <w:tcPr>
            <w:tcW w:w="9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13</w:t>
            </w:r>
          </w:p>
        </w:tc>
        <w:tc>
          <w:tcPr>
            <w:tcW w:w="37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w:t>
            </w:r>
          </w:p>
        </w:tc>
        <w:tc>
          <w:tcPr>
            <w:tcW w:w="8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53.8</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7.7</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7.7</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15.4</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w:t>
            </w:r>
          </w:p>
        </w:tc>
        <w:tc>
          <w:tcPr>
            <w:tcW w:w="54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15.4</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13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61.5</w:t>
            </w:r>
          </w:p>
        </w:tc>
      </w:tr>
      <w:tr w:rsidR="00081475" w:rsidRPr="00A6057B" w:rsidTr="00002289">
        <w:trPr>
          <w:trHeight w:val="226"/>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2014</w:t>
            </w:r>
          </w:p>
        </w:tc>
        <w:tc>
          <w:tcPr>
            <w:tcW w:w="9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14</w:t>
            </w:r>
          </w:p>
        </w:tc>
        <w:tc>
          <w:tcPr>
            <w:tcW w:w="37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w:t>
            </w:r>
          </w:p>
        </w:tc>
        <w:tc>
          <w:tcPr>
            <w:tcW w:w="8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50</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7.1</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4</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28.6</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7.1</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54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13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50.0</w:t>
            </w:r>
          </w:p>
        </w:tc>
      </w:tr>
      <w:tr w:rsidR="00081475" w:rsidRPr="00A6057B" w:rsidTr="00002289">
        <w:trPr>
          <w:trHeight w:val="226"/>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2015</w:t>
            </w:r>
          </w:p>
        </w:tc>
        <w:tc>
          <w:tcPr>
            <w:tcW w:w="9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17</w:t>
            </w:r>
          </w:p>
        </w:tc>
        <w:tc>
          <w:tcPr>
            <w:tcW w:w="37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12</w:t>
            </w:r>
          </w:p>
        </w:tc>
        <w:tc>
          <w:tcPr>
            <w:tcW w:w="8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75</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3</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18.4</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6.2</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54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13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70.6</w:t>
            </w:r>
          </w:p>
        </w:tc>
      </w:tr>
      <w:tr w:rsidR="00081475" w:rsidRPr="00A6057B" w:rsidTr="00002289">
        <w:trPr>
          <w:trHeight w:val="226"/>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2016</w:t>
            </w:r>
          </w:p>
        </w:tc>
        <w:tc>
          <w:tcPr>
            <w:tcW w:w="9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9</w:t>
            </w:r>
          </w:p>
        </w:tc>
        <w:tc>
          <w:tcPr>
            <w:tcW w:w="37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w:t>
            </w:r>
          </w:p>
        </w:tc>
        <w:tc>
          <w:tcPr>
            <w:tcW w:w="8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77.8</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22.2</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54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13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100.0</w:t>
            </w:r>
          </w:p>
        </w:tc>
      </w:tr>
      <w:tr w:rsidR="00081475" w:rsidRPr="00A6057B" w:rsidTr="00002289">
        <w:trPr>
          <w:trHeight w:val="226"/>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2017</w:t>
            </w:r>
          </w:p>
        </w:tc>
        <w:tc>
          <w:tcPr>
            <w:tcW w:w="9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13</w:t>
            </w:r>
          </w:p>
        </w:tc>
        <w:tc>
          <w:tcPr>
            <w:tcW w:w="37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9</w:t>
            </w:r>
          </w:p>
        </w:tc>
        <w:tc>
          <w:tcPr>
            <w:tcW w:w="80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81.8</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9.09</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1</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9.09</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36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63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0</w:t>
            </w:r>
          </w:p>
        </w:tc>
        <w:tc>
          <w:tcPr>
            <w:tcW w:w="54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2</w:t>
            </w:r>
          </w:p>
        </w:tc>
        <w:tc>
          <w:tcPr>
            <w:tcW w:w="4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 </w:t>
            </w:r>
          </w:p>
        </w:tc>
        <w:tc>
          <w:tcPr>
            <w:tcW w:w="1350" w:type="dxa"/>
            <w:tcBorders>
              <w:top w:val="nil"/>
              <w:left w:val="nil"/>
              <w:bottom w:val="single" w:sz="4" w:space="0" w:color="auto"/>
              <w:right w:val="single" w:sz="4" w:space="0" w:color="auto"/>
            </w:tcBorders>
            <w:shd w:val="clear" w:color="auto" w:fill="auto"/>
            <w:noWrap/>
            <w:vAlign w:val="bottom"/>
            <w:hideMark/>
          </w:tcPr>
          <w:p w:rsidR="00081475" w:rsidRPr="00A6057B" w:rsidRDefault="00081475" w:rsidP="00002289">
            <w:pPr>
              <w:spacing w:after="0" w:line="240" w:lineRule="auto"/>
              <w:jc w:val="center"/>
              <w:rPr>
                <w:rFonts w:ascii="Arial" w:eastAsia="Times New Roman" w:hAnsi="Arial" w:cs="Arial"/>
                <w:color w:val="000000"/>
                <w:sz w:val="16"/>
                <w:szCs w:val="16"/>
              </w:rPr>
            </w:pPr>
            <w:r w:rsidRPr="00A6057B">
              <w:rPr>
                <w:rFonts w:ascii="Arial" w:eastAsia="Times New Roman" w:hAnsi="Arial" w:cs="Arial"/>
                <w:color w:val="000000"/>
                <w:sz w:val="16"/>
                <w:szCs w:val="16"/>
              </w:rPr>
              <w:t>90.9</w:t>
            </w:r>
          </w:p>
        </w:tc>
      </w:tr>
    </w:tbl>
    <w:p w:rsidR="009F7159" w:rsidRPr="009D4CA3" w:rsidRDefault="009F7159" w:rsidP="009D4CA3">
      <w:pPr>
        <w:ind w:left="540" w:firstLine="1080"/>
        <w:rPr>
          <w:rFonts w:ascii="Arial" w:hAnsi="Arial" w:cs="Arial"/>
          <w:sz w:val="20"/>
          <w:lang w:val="mn-MN"/>
        </w:rPr>
      </w:pPr>
    </w:p>
    <w:p w:rsidR="009F7159" w:rsidRPr="009D4CA3" w:rsidRDefault="009F7159" w:rsidP="009D4CA3">
      <w:pPr>
        <w:ind w:left="540" w:firstLine="1080"/>
        <w:jc w:val="center"/>
        <w:rPr>
          <w:rFonts w:ascii="Arial" w:hAnsi="Arial" w:cs="Arial"/>
          <w:sz w:val="20"/>
          <w:lang w:val="mn-MN"/>
        </w:rPr>
      </w:pPr>
      <w:r w:rsidRPr="009D4CA3">
        <w:rPr>
          <w:rFonts w:ascii="Arial" w:hAnsi="Arial" w:cs="Arial"/>
          <w:sz w:val="20"/>
          <w:lang w:val="mn-MN"/>
        </w:rPr>
        <w:t>Хүснэгт 1: Уушгины нян судлалаар батлагдсан шинэ тохиолдлын эмчилгээний үр дүн, 2013-2017 он</w:t>
      </w:r>
    </w:p>
    <w:p w:rsidR="009F7159" w:rsidRPr="009D4CA3" w:rsidRDefault="009F7159" w:rsidP="009D4CA3">
      <w:pPr>
        <w:ind w:left="540" w:firstLine="1080"/>
        <w:jc w:val="both"/>
        <w:rPr>
          <w:rFonts w:ascii="Arial" w:hAnsi="Arial" w:cs="Arial"/>
          <w:sz w:val="24"/>
          <w:lang w:val="mn-MN"/>
        </w:rPr>
      </w:pPr>
      <w:r w:rsidRPr="009D4CA3">
        <w:rPr>
          <w:rFonts w:ascii="Arial" w:hAnsi="Arial" w:cs="Arial"/>
          <w:sz w:val="24"/>
          <w:lang w:val="mn-MN"/>
        </w:rPr>
        <w:t xml:space="preserve">Завхан аймагт 2011 онд ОЭТС-ийн тохиолдол анх оношлогдсон бөгөөд 2019 оны 1 сарын байдлаар нийт 13 тохиолдол бүртгэгдээд байна. Эдгээр тохиолдлуудын 46% </w:t>
      </w:r>
      <w:r w:rsidRPr="009D4CA3">
        <w:rPr>
          <w:rFonts w:ascii="Arial" w:hAnsi="Arial" w:cs="Arial"/>
          <w:sz w:val="24"/>
        </w:rPr>
        <w:t>(n=</w:t>
      </w:r>
      <w:r w:rsidRPr="009D4CA3">
        <w:rPr>
          <w:rFonts w:ascii="Arial" w:hAnsi="Arial" w:cs="Arial"/>
          <w:sz w:val="24"/>
          <w:lang w:val="mn-MN"/>
        </w:rPr>
        <w:t>6</w:t>
      </w:r>
      <w:r w:rsidRPr="009D4CA3">
        <w:rPr>
          <w:rFonts w:ascii="Arial" w:hAnsi="Arial" w:cs="Arial"/>
          <w:sz w:val="24"/>
        </w:rPr>
        <w:t xml:space="preserve">) </w:t>
      </w:r>
      <w:r w:rsidRPr="009D4CA3">
        <w:rPr>
          <w:rFonts w:ascii="Arial" w:hAnsi="Arial" w:cs="Arial"/>
          <w:sz w:val="24"/>
          <w:lang w:val="mn-MN"/>
        </w:rPr>
        <w:t xml:space="preserve">нь Улиастай, 54% нь Алдархаан, Тосонцэнгэл, Дөрвөлжин, Тэс, Отгон сумдад бүртгэгджээ.  ОЭТС-тэй 13 тохиолдлын 10 нь эмчилгээний үр дүн тооцуулсан ба эдгээрийн </w:t>
      </w:r>
      <w:r w:rsidRPr="009D4CA3">
        <w:rPr>
          <w:rFonts w:ascii="Arial" w:hAnsi="Arial" w:cs="Arial"/>
          <w:sz w:val="24"/>
        </w:rPr>
        <w:t>70</w:t>
      </w:r>
      <w:r w:rsidRPr="009D4CA3">
        <w:rPr>
          <w:rFonts w:ascii="Arial" w:hAnsi="Arial" w:cs="Arial"/>
          <w:sz w:val="24"/>
          <w:lang w:val="mn-MN"/>
        </w:rPr>
        <w:t xml:space="preserve">% нь эдгэрсэн, 10% нь нас барсан, 10% нь үр дүнгүй, 10% нь хяналт алдагджээ. Эмчилгээний амжилт 70%. Сүрьеэгийн диспансерийн  өрөө тасалгааны хүрэлцээ муу байв. Сүрьеэтэй  өвчтөний  эм уух өрөөнд ДОХ, БЗДХ-ийн кабинетыг байрлуулсан байв. Өнөөдрийн байдлаар сүрьеэтэй өвчтөн эмчилгээгээ сүрьеэгийн тасагт хийлгэж байгаа бөгөөд сүрьеэгийн тасгийн механик агааржуулалтын систем ажилладаггүй болно. Энэ бүгдээс үзвэл сүрьеэгийн үргэлжлэх шатны эмчилгээ хийлгэж буй өвчтөнүүд эмчилгээний явцад тасагт хэвтэж буй өвчтөнүүдээс дахин халдвар авч эмчилгээ үр дүнгүй болох, эмэнд тэсвэртэй сүрьеэ үүсч болзошгүй нөхцөл байдал үүсээд байна. Иймд сүрьеэтэй өвчтөний өдрийн эмчилгээний цэгийг нэг давхарт, сүрьеэгийн кабинетын хажуугийн өрөөнд буцаан бий болгох шаардлагатай байна. </w:t>
      </w:r>
    </w:p>
    <w:p w:rsidR="009F7159" w:rsidRPr="009D4CA3" w:rsidRDefault="009F7159" w:rsidP="009D4CA3">
      <w:pPr>
        <w:ind w:left="540" w:firstLine="1080"/>
        <w:jc w:val="both"/>
        <w:rPr>
          <w:rFonts w:ascii="Arial" w:hAnsi="Arial" w:cs="Arial"/>
          <w:sz w:val="24"/>
          <w:lang w:val="mn-MN"/>
        </w:rPr>
      </w:pPr>
    </w:p>
    <w:p w:rsidR="009F7159" w:rsidRPr="009D4CA3" w:rsidRDefault="009F7159" w:rsidP="009D4CA3">
      <w:pPr>
        <w:tabs>
          <w:tab w:val="left" w:pos="720"/>
        </w:tabs>
        <w:ind w:left="540" w:firstLine="1080"/>
        <w:jc w:val="both"/>
        <w:rPr>
          <w:rFonts w:ascii="Arial" w:hAnsi="Arial" w:cs="Arial"/>
          <w:noProof/>
          <w:sz w:val="24"/>
          <w:szCs w:val="24"/>
        </w:rPr>
      </w:pPr>
    </w:p>
    <w:p w:rsidR="00EE3E1C"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lastRenderedPageBreak/>
        <w:t>ХАНГАН НИЙЛҮҮЛЭЛТ:</w:t>
      </w:r>
      <w:r w:rsidRPr="009D4CA3">
        <w:rPr>
          <w:rFonts w:ascii="Arial" w:hAnsi="Arial" w:cs="Arial"/>
          <w:sz w:val="24"/>
          <w:szCs w:val="24"/>
        </w:rPr>
        <w:t xml:space="preserve"> </w:t>
      </w:r>
    </w:p>
    <w:p w:rsidR="009F7159" w:rsidRPr="009D4CA3" w:rsidRDefault="009F7159" w:rsidP="009D4CA3">
      <w:pPr>
        <w:ind w:left="540" w:firstLine="1080"/>
        <w:rPr>
          <w:rFonts w:ascii="Arial" w:hAnsi="Arial" w:cs="Arial"/>
          <w:sz w:val="24"/>
        </w:rPr>
      </w:pPr>
      <w:r w:rsidRPr="009D4CA3">
        <w:rPr>
          <w:rFonts w:ascii="Arial" w:hAnsi="Arial" w:cs="Arial"/>
          <w:sz w:val="24"/>
          <w:lang w:val="mn-MN"/>
        </w:rPr>
        <w:t xml:space="preserve">Сүрьеэгийн тусламж үйлчилгээг сайжруулах зорилгоор Глобаль сангийн дэмжлэгтэйгээр дараах тоног төхөөрөмжүүдийг Завхан аймгийн нэгдсэн эмнэлэг, сүрьеэгийн лабораторит ханган нийлүүлсэн байна. </w:t>
      </w:r>
      <w:r w:rsidRPr="009D4CA3">
        <w:rPr>
          <w:rFonts w:ascii="Arial" w:hAnsi="Arial" w:cs="Arial"/>
          <w:sz w:val="24"/>
        </w:rPr>
        <w:t>(</w:t>
      </w:r>
      <w:r w:rsidRPr="009D4CA3">
        <w:rPr>
          <w:rFonts w:ascii="Arial" w:hAnsi="Arial" w:cs="Arial"/>
          <w:sz w:val="24"/>
          <w:lang w:val="mn-MN"/>
        </w:rPr>
        <w:t>Хүснэгт 2</w:t>
      </w:r>
      <w:r w:rsidRPr="009D4CA3">
        <w:rPr>
          <w:rFonts w:ascii="Arial" w:hAnsi="Arial" w:cs="Arial"/>
          <w:sz w:val="24"/>
        </w:rPr>
        <w:t>)</w:t>
      </w:r>
    </w:p>
    <w:tbl>
      <w:tblPr>
        <w:tblStyle w:val="TableGrid"/>
        <w:tblW w:w="0" w:type="auto"/>
        <w:tblLook w:val="04A0" w:firstRow="1" w:lastRow="0" w:firstColumn="1" w:lastColumn="0" w:noHBand="0" w:noVBand="1"/>
      </w:tblPr>
      <w:tblGrid>
        <w:gridCol w:w="640"/>
        <w:gridCol w:w="4110"/>
        <w:gridCol w:w="1043"/>
        <w:gridCol w:w="988"/>
        <w:gridCol w:w="2083"/>
        <w:gridCol w:w="1252"/>
      </w:tblGrid>
      <w:tr w:rsidR="00081475" w:rsidTr="00002289">
        <w:tc>
          <w:tcPr>
            <w:tcW w:w="648" w:type="dxa"/>
          </w:tcPr>
          <w:p w:rsidR="00081475" w:rsidRPr="00553B00" w:rsidRDefault="00081475" w:rsidP="00002289">
            <w:pPr>
              <w:jc w:val="center"/>
              <w:rPr>
                <w:rFonts w:ascii="Arial" w:hAnsi="Arial" w:cs="Arial"/>
                <w:b/>
                <w:sz w:val="24"/>
                <w:lang w:val="mn-MN"/>
              </w:rPr>
            </w:pPr>
            <w:r w:rsidRPr="00553B00">
              <w:rPr>
                <w:rFonts w:ascii="Arial" w:hAnsi="Arial" w:cs="Arial"/>
                <w:b/>
                <w:sz w:val="24"/>
                <w:lang w:val="mn-MN"/>
              </w:rPr>
              <w:t>№</w:t>
            </w:r>
          </w:p>
        </w:tc>
        <w:tc>
          <w:tcPr>
            <w:tcW w:w="4230" w:type="dxa"/>
          </w:tcPr>
          <w:p w:rsidR="00081475" w:rsidRPr="00553B00" w:rsidRDefault="00081475" w:rsidP="00002289">
            <w:pPr>
              <w:jc w:val="center"/>
              <w:rPr>
                <w:rFonts w:ascii="Arial" w:hAnsi="Arial" w:cs="Arial"/>
                <w:b/>
                <w:sz w:val="24"/>
                <w:lang w:val="mn-MN"/>
              </w:rPr>
            </w:pPr>
            <w:r w:rsidRPr="00553B00">
              <w:rPr>
                <w:rFonts w:ascii="Arial" w:hAnsi="Arial" w:cs="Arial"/>
                <w:b/>
                <w:sz w:val="24"/>
                <w:lang w:val="mn-MN"/>
              </w:rPr>
              <w:t>Тоног төхөөрөмж</w:t>
            </w:r>
          </w:p>
        </w:tc>
        <w:tc>
          <w:tcPr>
            <w:tcW w:w="1043" w:type="dxa"/>
          </w:tcPr>
          <w:p w:rsidR="00081475" w:rsidRPr="00553B00" w:rsidRDefault="00081475" w:rsidP="00002289">
            <w:pPr>
              <w:jc w:val="center"/>
              <w:rPr>
                <w:rFonts w:ascii="Arial" w:hAnsi="Arial" w:cs="Arial"/>
                <w:b/>
                <w:sz w:val="24"/>
                <w:lang w:val="mn-MN"/>
              </w:rPr>
            </w:pPr>
            <w:r w:rsidRPr="00553B00">
              <w:rPr>
                <w:rFonts w:ascii="Arial" w:hAnsi="Arial" w:cs="Arial"/>
                <w:b/>
                <w:sz w:val="24"/>
                <w:lang w:val="mn-MN"/>
              </w:rPr>
              <w:t>Улс</w:t>
            </w:r>
          </w:p>
        </w:tc>
        <w:tc>
          <w:tcPr>
            <w:tcW w:w="990" w:type="dxa"/>
          </w:tcPr>
          <w:p w:rsidR="00081475" w:rsidRPr="00553B00" w:rsidRDefault="00081475" w:rsidP="00002289">
            <w:pPr>
              <w:jc w:val="center"/>
              <w:rPr>
                <w:rFonts w:ascii="Arial" w:hAnsi="Arial" w:cs="Arial"/>
                <w:b/>
                <w:sz w:val="24"/>
                <w:lang w:val="mn-MN"/>
              </w:rPr>
            </w:pPr>
            <w:r w:rsidRPr="00553B00">
              <w:rPr>
                <w:rFonts w:ascii="Arial" w:hAnsi="Arial" w:cs="Arial"/>
                <w:b/>
                <w:sz w:val="24"/>
                <w:lang w:val="mn-MN"/>
              </w:rPr>
              <w:t>Огноо</w:t>
            </w:r>
          </w:p>
        </w:tc>
        <w:tc>
          <w:tcPr>
            <w:tcW w:w="2107" w:type="dxa"/>
          </w:tcPr>
          <w:p w:rsidR="00081475" w:rsidRPr="00553B00" w:rsidRDefault="00081475" w:rsidP="00002289">
            <w:pPr>
              <w:jc w:val="center"/>
              <w:rPr>
                <w:rFonts w:ascii="Arial" w:hAnsi="Arial" w:cs="Arial"/>
                <w:b/>
                <w:sz w:val="24"/>
                <w:lang w:val="mn-MN"/>
              </w:rPr>
            </w:pPr>
            <w:r w:rsidRPr="00553B00">
              <w:rPr>
                <w:rFonts w:ascii="Arial" w:hAnsi="Arial" w:cs="Arial"/>
                <w:b/>
                <w:sz w:val="24"/>
                <w:lang w:val="mn-MN"/>
              </w:rPr>
              <w:t>Сери</w:t>
            </w:r>
          </w:p>
        </w:tc>
        <w:tc>
          <w:tcPr>
            <w:tcW w:w="1260" w:type="dxa"/>
          </w:tcPr>
          <w:p w:rsidR="00081475" w:rsidRPr="00553B00" w:rsidRDefault="00081475" w:rsidP="00002289">
            <w:pPr>
              <w:jc w:val="center"/>
              <w:rPr>
                <w:rFonts w:ascii="Arial" w:hAnsi="Arial" w:cs="Arial"/>
                <w:b/>
                <w:sz w:val="24"/>
                <w:lang w:val="mn-MN"/>
              </w:rPr>
            </w:pPr>
            <w:r w:rsidRPr="00553B00">
              <w:rPr>
                <w:rFonts w:ascii="Arial" w:hAnsi="Arial" w:cs="Arial"/>
                <w:b/>
                <w:sz w:val="24"/>
                <w:lang w:val="mn-MN"/>
              </w:rPr>
              <w:t>Тоо ширхэг</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1</w:t>
            </w:r>
          </w:p>
        </w:tc>
        <w:tc>
          <w:tcPr>
            <w:tcW w:w="4230" w:type="dxa"/>
          </w:tcPr>
          <w:p w:rsidR="00081475" w:rsidRPr="00E657DD" w:rsidRDefault="00081475" w:rsidP="00002289">
            <w:pPr>
              <w:rPr>
                <w:rFonts w:ascii="Arial" w:hAnsi="Arial" w:cs="Arial"/>
                <w:sz w:val="24"/>
              </w:rPr>
            </w:pPr>
            <w:r>
              <w:rPr>
                <w:rFonts w:ascii="Arial" w:hAnsi="Arial" w:cs="Arial"/>
                <w:sz w:val="24"/>
                <w:lang w:val="mn-MN"/>
              </w:rPr>
              <w:t xml:space="preserve">Микроскопи </w:t>
            </w:r>
            <w:r>
              <w:rPr>
                <w:rFonts w:ascii="Arial" w:hAnsi="Arial" w:cs="Arial"/>
                <w:sz w:val="24"/>
              </w:rPr>
              <w:t>(</w:t>
            </w:r>
            <w:r>
              <w:rPr>
                <w:rFonts w:ascii="Arial" w:hAnsi="Arial" w:cs="Arial"/>
                <w:sz w:val="24"/>
                <w:lang w:val="mn-MN"/>
              </w:rPr>
              <w:t>2 нүдний цахилгаан</w:t>
            </w:r>
            <w:r>
              <w:rPr>
                <w:rFonts w:ascii="Arial" w:hAnsi="Arial" w:cs="Arial"/>
                <w:sz w:val="24"/>
              </w:rPr>
              <w:t>)</w:t>
            </w:r>
          </w:p>
        </w:tc>
        <w:tc>
          <w:tcPr>
            <w:tcW w:w="1043" w:type="dxa"/>
          </w:tcPr>
          <w:p w:rsidR="00081475" w:rsidRDefault="00081475" w:rsidP="00002289">
            <w:pPr>
              <w:jc w:val="center"/>
              <w:rPr>
                <w:rFonts w:ascii="Arial" w:hAnsi="Arial" w:cs="Arial"/>
                <w:sz w:val="24"/>
                <w:lang w:val="mn-MN"/>
              </w:rPr>
            </w:pPr>
            <w:r>
              <w:rPr>
                <w:rFonts w:ascii="Arial" w:hAnsi="Arial" w:cs="Arial"/>
                <w:sz w:val="24"/>
                <w:lang w:val="mn-MN"/>
              </w:rPr>
              <w:t>Япон</w:t>
            </w: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1996</w:t>
            </w:r>
          </w:p>
        </w:tc>
        <w:tc>
          <w:tcPr>
            <w:tcW w:w="2107" w:type="dxa"/>
          </w:tcPr>
          <w:p w:rsidR="00081475" w:rsidRPr="00553B00" w:rsidRDefault="00081475" w:rsidP="00002289">
            <w:pPr>
              <w:jc w:val="center"/>
              <w:rPr>
                <w:rFonts w:ascii="Arial" w:hAnsi="Arial" w:cs="Arial"/>
                <w:sz w:val="24"/>
              </w:rPr>
            </w:pPr>
            <w:r>
              <w:rPr>
                <w:rFonts w:ascii="Arial" w:hAnsi="Arial" w:cs="Arial"/>
                <w:sz w:val="24"/>
              </w:rPr>
              <w:t>Olmpus</w:t>
            </w:r>
          </w:p>
        </w:tc>
        <w:tc>
          <w:tcPr>
            <w:tcW w:w="1260" w:type="dxa"/>
          </w:tcPr>
          <w:p w:rsidR="00081475" w:rsidRPr="00553B00" w:rsidRDefault="00081475" w:rsidP="00002289">
            <w:pPr>
              <w:jc w:val="center"/>
              <w:rPr>
                <w:rFonts w:ascii="Arial" w:hAnsi="Arial" w:cs="Arial"/>
                <w:sz w:val="24"/>
              </w:rPr>
            </w:pPr>
            <w:r>
              <w:rPr>
                <w:rFonts w:ascii="Arial" w:hAnsi="Arial" w:cs="Arial"/>
                <w:sz w:val="24"/>
              </w:rPr>
              <w:t>1</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2</w:t>
            </w:r>
          </w:p>
        </w:tc>
        <w:tc>
          <w:tcPr>
            <w:tcW w:w="4230" w:type="dxa"/>
          </w:tcPr>
          <w:p w:rsidR="00081475" w:rsidRDefault="00081475" w:rsidP="00002289">
            <w:pPr>
              <w:rPr>
                <w:rFonts w:ascii="Arial" w:hAnsi="Arial" w:cs="Arial"/>
                <w:sz w:val="24"/>
                <w:lang w:val="mn-MN"/>
              </w:rPr>
            </w:pPr>
            <w:r>
              <w:rPr>
                <w:rFonts w:ascii="Arial" w:hAnsi="Arial" w:cs="Arial"/>
                <w:sz w:val="24"/>
                <w:lang w:val="mn-MN"/>
              </w:rPr>
              <w:t>Дезарь</w:t>
            </w:r>
          </w:p>
        </w:tc>
        <w:tc>
          <w:tcPr>
            <w:tcW w:w="1043" w:type="dxa"/>
          </w:tcPr>
          <w:p w:rsidR="00081475" w:rsidRDefault="00081475" w:rsidP="00002289">
            <w:pPr>
              <w:jc w:val="center"/>
              <w:rPr>
                <w:rFonts w:ascii="Arial" w:hAnsi="Arial" w:cs="Arial"/>
                <w:sz w:val="24"/>
                <w:lang w:val="mn-MN"/>
              </w:rPr>
            </w:pPr>
            <w:r>
              <w:rPr>
                <w:rFonts w:ascii="Arial" w:hAnsi="Arial" w:cs="Arial"/>
                <w:sz w:val="24"/>
                <w:lang w:val="mn-MN"/>
              </w:rPr>
              <w:t>Орос</w:t>
            </w: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2009</w:t>
            </w:r>
          </w:p>
        </w:tc>
        <w:tc>
          <w:tcPr>
            <w:tcW w:w="2107" w:type="dxa"/>
          </w:tcPr>
          <w:p w:rsidR="00081475" w:rsidRDefault="00081475" w:rsidP="00002289">
            <w:pPr>
              <w:jc w:val="center"/>
              <w:rPr>
                <w:rFonts w:ascii="Arial" w:hAnsi="Arial" w:cs="Arial"/>
                <w:sz w:val="24"/>
                <w:lang w:val="mn-MN"/>
              </w:rPr>
            </w:pPr>
            <w:r>
              <w:rPr>
                <w:rFonts w:ascii="Arial" w:hAnsi="Arial" w:cs="Arial"/>
                <w:sz w:val="24"/>
                <w:lang w:val="mn-MN"/>
              </w:rPr>
              <w:t>Кронт</w:t>
            </w:r>
          </w:p>
        </w:tc>
        <w:tc>
          <w:tcPr>
            <w:tcW w:w="1260" w:type="dxa"/>
          </w:tcPr>
          <w:p w:rsidR="00081475" w:rsidRDefault="00081475" w:rsidP="00002289">
            <w:pPr>
              <w:jc w:val="center"/>
              <w:rPr>
                <w:rFonts w:ascii="Arial" w:hAnsi="Arial" w:cs="Arial"/>
                <w:sz w:val="24"/>
                <w:lang w:val="mn-MN"/>
              </w:rPr>
            </w:pPr>
            <w:r>
              <w:rPr>
                <w:rFonts w:ascii="Arial" w:hAnsi="Arial" w:cs="Arial"/>
                <w:sz w:val="24"/>
                <w:lang w:val="mn-MN"/>
              </w:rPr>
              <w:t>1</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3</w:t>
            </w:r>
          </w:p>
        </w:tc>
        <w:tc>
          <w:tcPr>
            <w:tcW w:w="4230" w:type="dxa"/>
          </w:tcPr>
          <w:p w:rsidR="00081475" w:rsidRPr="00553B00" w:rsidRDefault="00081475" w:rsidP="00002289">
            <w:pPr>
              <w:rPr>
                <w:rFonts w:ascii="Arial" w:hAnsi="Arial" w:cs="Arial"/>
                <w:sz w:val="24"/>
              </w:rPr>
            </w:pPr>
            <w:r>
              <w:rPr>
                <w:rFonts w:ascii="Arial" w:hAnsi="Arial" w:cs="Arial"/>
                <w:sz w:val="24"/>
                <w:lang w:val="mn-MN"/>
              </w:rPr>
              <w:t xml:space="preserve">Автоклав </w:t>
            </w:r>
            <w:r>
              <w:rPr>
                <w:rFonts w:ascii="Arial" w:hAnsi="Arial" w:cs="Arial"/>
                <w:sz w:val="24"/>
              </w:rPr>
              <w:t>(</w:t>
            </w:r>
            <w:r>
              <w:rPr>
                <w:rFonts w:ascii="Arial" w:hAnsi="Arial" w:cs="Arial"/>
                <w:sz w:val="24"/>
                <w:lang w:val="mn-MN"/>
              </w:rPr>
              <w:t>зөөврийн</w:t>
            </w:r>
            <w:r>
              <w:rPr>
                <w:rFonts w:ascii="Arial" w:hAnsi="Arial" w:cs="Arial"/>
                <w:sz w:val="24"/>
              </w:rPr>
              <w:t>)</w:t>
            </w:r>
          </w:p>
        </w:tc>
        <w:tc>
          <w:tcPr>
            <w:tcW w:w="1043" w:type="dxa"/>
          </w:tcPr>
          <w:p w:rsidR="00081475" w:rsidRDefault="00081475" w:rsidP="00002289">
            <w:pPr>
              <w:jc w:val="center"/>
              <w:rPr>
                <w:rFonts w:ascii="Arial" w:hAnsi="Arial" w:cs="Arial"/>
                <w:sz w:val="24"/>
                <w:lang w:val="mn-MN"/>
              </w:rPr>
            </w:pPr>
            <w:r>
              <w:rPr>
                <w:rFonts w:ascii="Arial" w:hAnsi="Arial" w:cs="Arial"/>
                <w:sz w:val="24"/>
                <w:lang w:val="mn-MN"/>
              </w:rPr>
              <w:t>Хятад</w:t>
            </w: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2008</w:t>
            </w:r>
          </w:p>
        </w:tc>
        <w:tc>
          <w:tcPr>
            <w:tcW w:w="2107" w:type="dxa"/>
          </w:tcPr>
          <w:p w:rsidR="00081475" w:rsidRPr="00553B00" w:rsidRDefault="00081475" w:rsidP="00002289">
            <w:pPr>
              <w:jc w:val="center"/>
              <w:rPr>
                <w:rFonts w:ascii="Arial" w:hAnsi="Arial" w:cs="Arial"/>
                <w:sz w:val="24"/>
              </w:rPr>
            </w:pPr>
            <w:r>
              <w:rPr>
                <w:rFonts w:ascii="Arial" w:hAnsi="Arial" w:cs="Arial"/>
                <w:sz w:val="24"/>
              </w:rPr>
              <w:t>YX-280D</w:t>
            </w:r>
          </w:p>
        </w:tc>
        <w:tc>
          <w:tcPr>
            <w:tcW w:w="1260" w:type="dxa"/>
          </w:tcPr>
          <w:p w:rsidR="00081475" w:rsidRPr="00553B00" w:rsidRDefault="00081475" w:rsidP="00002289">
            <w:pPr>
              <w:jc w:val="center"/>
              <w:rPr>
                <w:rFonts w:ascii="Arial" w:hAnsi="Arial" w:cs="Arial"/>
                <w:sz w:val="24"/>
              </w:rPr>
            </w:pPr>
            <w:r>
              <w:rPr>
                <w:rFonts w:ascii="Arial" w:hAnsi="Arial" w:cs="Arial"/>
                <w:sz w:val="24"/>
              </w:rPr>
              <w:t>1</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4</w:t>
            </w:r>
          </w:p>
        </w:tc>
        <w:tc>
          <w:tcPr>
            <w:tcW w:w="4230" w:type="dxa"/>
          </w:tcPr>
          <w:p w:rsidR="00081475" w:rsidRPr="00553B00" w:rsidRDefault="00081475" w:rsidP="00002289">
            <w:pPr>
              <w:rPr>
                <w:rFonts w:ascii="Arial" w:hAnsi="Arial" w:cs="Arial"/>
                <w:sz w:val="24"/>
              </w:rPr>
            </w:pPr>
            <w:r>
              <w:rPr>
                <w:rFonts w:ascii="Arial" w:hAnsi="Arial" w:cs="Arial"/>
                <w:sz w:val="24"/>
                <w:lang w:val="mn-MN"/>
              </w:rPr>
              <w:t xml:space="preserve">Кварц </w:t>
            </w:r>
            <w:r>
              <w:rPr>
                <w:rFonts w:ascii="Arial" w:hAnsi="Arial" w:cs="Arial"/>
                <w:sz w:val="24"/>
              </w:rPr>
              <w:t>(</w:t>
            </w:r>
            <w:r>
              <w:rPr>
                <w:rFonts w:ascii="Arial" w:hAnsi="Arial" w:cs="Arial"/>
                <w:sz w:val="24"/>
                <w:lang w:val="mn-MN"/>
              </w:rPr>
              <w:t>зөөврийн</w:t>
            </w:r>
            <w:r>
              <w:rPr>
                <w:rFonts w:ascii="Arial" w:hAnsi="Arial" w:cs="Arial"/>
                <w:sz w:val="24"/>
              </w:rPr>
              <w:t>)</w:t>
            </w:r>
          </w:p>
        </w:tc>
        <w:tc>
          <w:tcPr>
            <w:tcW w:w="1043" w:type="dxa"/>
          </w:tcPr>
          <w:p w:rsidR="00081475" w:rsidRDefault="00081475" w:rsidP="00002289">
            <w:pPr>
              <w:jc w:val="center"/>
              <w:rPr>
                <w:rFonts w:ascii="Arial" w:hAnsi="Arial" w:cs="Arial"/>
                <w:sz w:val="24"/>
                <w:lang w:val="mn-MN"/>
              </w:rPr>
            </w:pPr>
            <w:r>
              <w:rPr>
                <w:rFonts w:ascii="Arial" w:hAnsi="Arial" w:cs="Arial"/>
                <w:sz w:val="24"/>
                <w:lang w:val="mn-MN"/>
              </w:rPr>
              <w:t>Хятад</w:t>
            </w: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2006</w:t>
            </w:r>
          </w:p>
        </w:tc>
        <w:tc>
          <w:tcPr>
            <w:tcW w:w="2107" w:type="dxa"/>
          </w:tcPr>
          <w:p w:rsidR="00081475" w:rsidRPr="00553B00" w:rsidRDefault="00081475" w:rsidP="00002289">
            <w:pPr>
              <w:jc w:val="center"/>
              <w:rPr>
                <w:rFonts w:ascii="Arial" w:hAnsi="Arial" w:cs="Arial"/>
                <w:sz w:val="24"/>
              </w:rPr>
            </w:pPr>
            <w:r>
              <w:rPr>
                <w:rFonts w:ascii="Arial" w:hAnsi="Arial" w:cs="Arial"/>
                <w:sz w:val="24"/>
              </w:rPr>
              <w:t>SJD-I</w:t>
            </w:r>
          </w:p>
        </w:tc>
        <w:tc>
          <w:tcPr>
            <w:tcW w:w="1260" w:type="dxa"/>
          </w:tcPr>
          <w:p w:rsidR="00081475" w:rsidRPr="00553B00" w:rsidRDefault="00081475" w:rsidP="00002289">
            <w:pPr>
              <w:jc w:val="center"/>
              <w:rPr>
                <w:rFonts w:ascii="Arial" w:hAnsi="Arial" w:cs="Arial"/>
                <w:sz w:val="24"/>
              </w:rPr>
            </w:pPr>
            <w:r>
              <w:rPr>
                <w:rFonts w:ascii="Arial" w:hAnsi="Arial" w:cs="Arial"/>
                <w:sz w:val="24"/>
              </w:rPr>
              <w:t>1</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5</w:t>
            </w:r>
          </w:p>
        </w:tc>
        <w:tc>
          <w:tcPr>
            <w:tcW w:w="4230" w:type="dxa"/>
          </w:tcPr>
          <w:p w:rsidR="00081475" w:rsidRPr="00553B00" w:rsidRDefault="00081475" w:rsidP="00002289">
            <w:pPr>
              <w:rPr>
                <w:rFonts w:ascii="Arial" w:hAnsi="Arial" w:cs="Arial"/>
                <w:sz w:val="24"/>
                <w:lang w:val="mn-MN"/>
              </w:rPr>
            </w:pPr>
            <w:r>
              <w:rPr>
                <w:rFonts w:ascii="Arial" w:hAnsi="Arial" w:cs="Arial"/>
                <w:sz w:val="24"/>
                <w:lang w:val="mn-MN"/>
              </w:rPr>
              <w:t>Цахилгаан жин</w:t>
            </w:r>
          </w:p>
        </w:tc>
        <w:tc>
          <w:tcPr>
            <w:tcW w:w="1043" w:type="dxa"/>
          </w:tcPr>
          <w:p w:rsidR="00081475" w:rsidRDefault="00081475" w:rsidP="00002289">
            <w:pPr>
              <w:jc w:val="center"/>
              <w:rPr>
                <w:rFonts w:ascii="Arial" w:hAnsi="Arial" w:cs="Arial"/>
                <w:sz w:val="24"/>
                <w:lang w:val="mn-MN"/>
              </w:rPr>
            </w:pPr>
            <w:r>
              <w:rPr>
                <w:rFonts w:ascii="Arial" w:hAnsi="Arial" w:cs="Arial"/>
                <w:sz w:val="24"/>
                <w:lang w:val="mn-MN"/>
              </w:rPr>
              <w:t>Англи</w:t>
            </w: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2009</w:t>
            </w:r>
          </w:p>
        </w:tc>
        <w:tc>
          <w:tcPr>
            <w:tcW w:w="2107" w:type="dxa"/>
          </w:tcPr>
          <w:p w:rsidR="00081475" w:rsidRPr="00E657DD" w:rsidRDefault="00081475" w:rsidP="00002289">
            <w:pPr>
              <w:jc w:val="center"/>
              <w:rPr>
                <w:rFonts w:ascii="Arial" w:hAnsi="Arial" w:cs="Arial"/>
                <w:sz w:val="24"/>
              </w:rPr>
            </w:pPr>
            <w:r>
              <w:rPr>
                <w:rFonts w:ascii="Arial" w:hAnsi="Arial" w:cs="Arial"/>
                <w:sz w:val="24"/>
              </w:rPr>
              <w:t>ADAM</w:t>
            </w:r>
          </w:p>
        </w:tc>
        <w:tc>
          <w:tcPr>
            <w:tcW w:w="1260" w:type="dxa"/>
          </w:tcPr>
          <w:p w:rsidR="00081475" w:rsidRDefault="00081475" w:rsidP="00002289">
            <w:pPr>
              <w:jc w:val="center"/>
              <w:rPr>
                <w:rFonts w:ascii="Arial" w:hAnsi="Arial" w:cs="Arial"/>
                <w:sz w:val="24"/>
                <w:lang w:val="mn-MN"/>
              </w:rPr>
            </w:pPr>
            <w:r>
              <w:rPr>
                <w:rFonts w:ascii="Arial" w:hAnsi="Arial" w:cs="Arial"/>
                <w:sz w:val="24"/>
                <w:lang w:val="mn-MN"/>
              </w:rPr>
              <w:t>1</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6</w:t>
            </w:r>
          </w:p>
        </w:tc>
        <w:tc>
          <w:tcPr>
            <w:tcW w:w="4230" w:type="dxa"/>
          </w:tcPr>
          <w:p w:rsidR="00081475" w:rsidRPr="00E657DD" w:rsidRDefault="00081475" w:rsidP="00002289">
            <w:pPr>
              <w:rPr>
                <w:rFonts w:ascii="Arial" w:hAnsi="Arial" w:cs="Arial"/>
                <w:sz w:val="24"/>
              </w:rPr>
            </w:pPr>
            <w:r>
              <w:rPr>
                <w:rFonts w:ascii="Arial" w:hAnsi="Arial" w:cs="Arial"/>
                <w:sz w:val="24"/>
                <w:lang w:val="mn-MN"/>
              </w:rPr>
              <w:t>Хөргөгч</w:t>
            </w:r>
          </w:p>
        </w:tc>
        <w:tc>
          <w:tcPr>
            <w:tcW w:w="1043" w:type="dxa"/>
          </w:tcPr>
          <w:p w:rsidR="00081475" w:rsidRDefault="00081475" w:rsidP="00002289">
            <w:pPr>
              <w:jc w:val="center"/>
              <w:rPr>
                <w:rFonts w:ascii="Arial" w:hAnsi="Arial" w:cs="Arial"/>
                <w:sz w:val="24"/>
                <w:lang w:val="mn-MN"/>
              </w:rPr>
            </w:pPr>
            <w:r>
              <w:rPr>
                <w:rFonts w:ascii="Arial" w:hAnsi="Arial" w:cs="Arial"/>
                <w:sz w:val="24"/>
                <w:lang w:val="mn-MN"/>
              </w:rPr>
              <w:t>Монгол</w:t>
            </w: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2013</w:t>
            </w:r>
          </w:p>
        </w:tc>
        <w:tc>
          <w:tcPr>
            <w:tcW w:w="2107" w:type="dxa"/>
          </w:tcPr>
          <w:p w:rsidR="00081475" w:rsidRPr="00E657DD" w:rsidRDefault="00081475" w:rsidP="00002289">
            <w:pPr>
              <w:jc w:val="center"/>
              <w:rPr>
                <w:rFonts w:ascii="Arial" w:hAnsi="Arial" w:cs="Arial"/>
                <w:sz w:val="24"/>
                <w:lang w:val="mn-MN"/>
              </w:rPr>
            </w:pPr>
            <w:r>
              <w:rPr>
                <w:rFonts w:ascii="Arial" w:hAnsi="Arial" w:cs="Arial"/>
                <w:sz w:val="24"/>
                <w:lang w:val="mn-MN"/>
              </w:rPr>
              <w:t>Монел</w:t>
            </w:r>
          </w:p>
        </w:tc>
        <w:tc>
          <w:tcPr>
            <w:tcW w:w="1260" w:type="dxa"/>
          </w:tcPr>
          <w:p w:rsidR="00081475" w:rsidRPr="00553B00" w:rsidRDefault="00081475" w:rsidP="00002289">
            <w:pPr>
              <w:jc w:val="center"/>
              <w:rPr>
                <w:rFonts w:ascii="Arial" w:hAnsi="Arial" w:cs="Arial"/>
                <w:sz w:val="24"/>
              </w:rPr>
            </w:pPr>
            <w:r>
              <w:rPr>
                <w:rFonts w:ascii="Arial" w:hAnsi="Arial" w:cs="Arial"/>
                <w:sz w:val="24"/>
              </w:rPr>
              <w:t>1</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7</w:t>
            </w:r>
          </w:p>
        </w:tc>
        <w:tc>
          <w:tcPr>
            <w:tcW w:w="4230" w:type="dxa"/>
          </w:tcPr>
          <w:p w:rsidR="00081475" w:rsidRPr="00553B00" w:rsidRDefault="00081475" w:rsidP="00002289">
            <w:pPr>
              <w:rPr>
                <w:rFonts w:ascii="Arial" w:hAnsi="Arial" w:cs="Arial"/>
                <w:sz w:val="24"/>
              </w:rPr>
            </w:pPr>
            <w:r>
              <w:rPr>
                <w:rFonts w:ascii="Arial" w:hAnsi="Arial" w:cs="Arial"/>
                <w:sz w:val="24"/>
                <w:lang w:val="mn-MN"/>
              </w:rPr>
              <w:t xml:space="preserve">Компьютер </w:t>
            </w:r>
            <w:r>
              <w:rPr>
                <w:rFonts w:ascii="Arial" w:hAnsi="Arial" w:cs="Arial"/>
                <w:sz w:val="24"/>
              </w:rPr>
              <w:t>(Dell)</w:t>
            </w:r>
          </w:p>
        </w:tc>
        <w:tc>
          <w:tcPr>
            <w:tcW w:w="1043" w:type="dxa"/>
          </w:tcPr>
          <w:p w:rsidR="00081475" w:rsidRDefault="00081475" w:rsidP="00002289">
            <w:pPr>
              <w:jc w:val="center"/>
              <w:rPr>
                <w:rFonts w:ascii="Arial" w:hAnsi="Arial" w:cs="Arial"/>
                <w:sz w:val="24"/>
                <w:lang w:val="mn-MN"/>
              </w:rPr>
            </w:pPr>
            <w:r>
              <w:rPr>
                <w:rFonts w:ascii="Arial" w:hAnsi="Arial" w:cs="Arial"/>
                <w:sz w:val="24"/>
                <w:lang w:val="mn-MN"/>
              </w:rPr>
              <w:t>Хятад</w:t>
            </w: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2013</w:t>
            </w:r>
          </w:p>
        </w:tc>
        <w:tc>
          <w:tcPr>
            <w:tcW w:w="2107" w:type="dxa"/>
          </w:tcPr>
          <w:p w:rsidR="00081475" w:rsidRPr="00553B00" w:rsidRDefault="00081475" w:rsidP="00002289">
            <w:pPr>
              <w:jc w:val="center"/>
              <w:rPr>
                <w:rFonts w:ascii="Arial" w:hAnsi="Arial" w:cs="Arial"/>
                <w:sz w:val="24"/>
              </w:rPr>
            </w:pPr>
            <w:r>
              <w:rPr>
                <w:rFonts w:ascii="Arial" w:hAnsi="Arial" w:cs="Arial"/>
                <w:sz w:val="24"/>
              </w:rPr>
              <w:t>Dell</w:t>
            </w:r>
          </w:p>
        </w:tc>
        <w:tc>
          <w:tcPr>
            <w:tcW w:w="1260" w:type="dxa"/>
          </w:tcPr>
          <w:p w:rsidR="00081475" w:rsidRPr="00553B00" w:rsidRDefault="00081475" w:rsidP="00002289">
            <w:pPr>
              <w:jc w:val="center"/>
              <w:rPr>
                <w:rFonts w:ascii="Arial" w:hAnsi="Arial" w:cs="Arial"/>
                <w:sz w:val="24"/>
              </w:rPr>
            </w:pPr>
            <w:r>
              <w:rPr>
                <w:rFonts w:ascii="Arial" w:hAnsi="Arial" w:cs="Arial"/>
                <w:sz w:val="24"/>
              </w:rPr>
              <w:t>1</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8</w:t>
            </w:r>
          </w:p>
        </w:tc>
        <w:tc>
          <w:tcPr>
            <w:tcW w:w="4230" w:type="dxa"/>
          </w:tcPr>
          <w:p w:rsidR="00081475" w:rsidRPr="00553B00" w:rsidRDefault="00081475" w:rsidP="00002289">
            <w:pPr>
              <w:rPr>
                <w:rFonts w:ascii="Arial" w:hAnsi="Arial" w:cs="Arial"/>
                <w:sz w:val="24"/>
                <w:lang w:val="mn-MN"/>
              </w:rPr>
            </w:pPr>
            <w:r>
              <w:rPr>
                <w:rFonts w:ascii="Arial" w:hAnsi="Arial" w:cs="Arial"/>
                <w:sz w:val="24"/>
                <w:lang w:val="mn-MN"/>
              </w:rPr>
              <w:t>Зөөврийн дижитал рентген аппарат</w:t>
            </w:r>
          </w:p>
        </w:tc>
        <w:tc>
          <w:tcPr>
            <w:tcW w:w="1043" w:type="dxa"/>
          </w:tcPr>
          <w:p w:rsidR="00081475" w:rsidRDefault="00081475" w:rsidP="00002289">
            <w:pPr>
              <w:jc w:val="center"/>
              <w:rPr>
                <w:rFonts w:ascii="Arial" w:hAnsi="Arial" w:cs="Arial"/>
                <w:sz w:val="24"/>
                <w:lang w:val="mn-MN"/>
              </w:rPr>
            </w:pPr>
            <w:r>
              <w:rPr>
                <w:rFonts w:ascii="Arial" w:hAnsi="Arial" w:cs="Arial"/>
                <w:sz w:val="24"/>
                <w:lang w:val="mn-MN"/>
              </w:rPr>
              <w:t>АНУ</w:t>
            </w: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2018</w:t>
            </w:r>
          </w:p>
        </w:tc>
        <w:tc>
          <w:tcPr>
            <w:tcW w:w="2107" w:type="dxa"/>
          </w:tcPr>
          <w:p w:rsidR="00081475" w:rsidRPr="00553B00" w:rsidRDefault="00081475" w:rsidP="00002289">
            <w:pPr>
              <w:rPr>
                <w:rFonts w:ascii="Arial" w:hAnsi="Arial" w:cs="Arial"/>
                <w:sz w:val="24"/>
              </w:rPr>
            </w:pPr>
            <w:r>
              <w:rPr>
                <w:rFonts w:ascii="Arial" w:hAnsi="Arial" w:cs="Arial"/>
                <w:sz w:val="24"/>
              </w:rPr>
              <w:t>HF 120/60</w:t>
            </w:r>
          </w:p>
        </w:tc>
        <w:tc>
          <w:tcPr>
            <w:tcW w:w="1260" w:type="dxa"/>
          </w:tcPr>
          <w:p w:rsidR="00081475" w:rsidRDefault="00081475" w:rsidP="00002289">
            <w:pPr>
              <w:jc w:val="center"/>
              <w:rPr>
                <w:rFonts w:ascii="Arial" w:hAnsi="Arial" w:cs="Arial"/>
                <w:sz w:val="24"/>
                <w:lang w:val="mn-MN"/>
              </w:rPr>
            </w:pPr>
            <w:r>
              <w:rPr>
                <w:rFonts w:ascii="Arial" w:hAnsi="Arial" w:cs="Arial"/>
                <w:sz w:val="24"/>
                <w:lang w:val="mn-MN"/>
              </w:rPr>
              <w:t>1</w:t>
            </w:r>
          </w:p>
        </w:tc>
      </w:tr>
      <w:tr w:rsidR="00081475" w:rsidTr="00002289">
        <w:tc>
          <w:tcPr>
            <w:tcW w:w="648" w:type="dxa"/>
          </w:tcPr>
          <w:p w:rsidR="00081475" w:rsidRDefault="00081475" w:rsidP="00002289">
            <w:pPr>
              <w:jc w:val="center"/>
              <w:rPr>
                <w:rFonts w:ascii="Arial" w:hAnsi="Arial" w:cs="Arial"/>
                <w:sz w:val="24"/>
                <w:lang w:val="mn-MN"/>
              </w:rPr>
            </w:pPr>
            <w:r>
              <w:rPr>
                <w:rFonts w:ascii="Arial" w:hAnsi="Arial" w:cs="Arial"/>
                <w:sz w:val="24"/>
                <w:lang w:val="mn-MN"/>
              </w:rPr>
              <w:t>9</w:t>
            </w:r>
          </w:p>
        </w:tc>
        <w:tc>
          <w:tcPr>
            <w:tcW w:w="4230" w:type="dxa"/>
          </w:tcPr>
          <w:p w:rsidR="00081475" w:rsidRDefault="00081475" w:rsidP="00002289">
            <w:pPr>
              <w:rPr>
                <w:rFonts w:ascii="Arial" w:hAnsi="Arial" w:cs="Arial"/>
                <w:sz w:val="24"/>
                <w:lang w:val="mn-MN"/>
              </w:rPr>
            </w:pPr>
            <w:r>
              <w:rPr>
                <w:rFonts w:ascii="Arial" w:hAnsi="Arial" w:cs="Arial"/>
                <w:sz w:val="24"/>
                <w:lang w:val="mn-MN"/>
              </w:rPr>
              <w:t xml:space="preserve">Жене эксперт аппарат </w:t>
            </w:r>
          </w:p>
        </w:tc>
        <w:tc>
          <w:tcPr>
            <w:tcW w:w="1043" w:type="dxa"/>
          </w:tcPr>
          <w:p w:rsidR="00081475" w:rsidRDefault="00081475" w:rsidP="00002289">
            <w:pPr>
              <w:jc w:val="center"/>
              <w:rPr>
                <w:rFonts w:ascii="Arial" w:hAnsi="Arial" w:cs="Arial"/>
                <w:sz w:val="24"/>
                <w:lang w:val="mn-MN"/>
              </w:rPr>
            </w:pPr>
          </w:p>
        </w:tc>
        <w:tc>
          <w:tcPr>
            <w:tcW w:w="990" w:type="dxa"/>
          </w:tcPr>
          <w:p w:rsidR="00081475" w:rsidRDefault="00081475" w:rsidP="00002289">
            <w:pPr>
              <w:jc w:val="center"/>
              <w:rPr>
                <w:rFonts w:ascii="Arial" w:hAnsi="Arial" w:cs="Arial"/>
                <w:sz w:val="24"/>
                <w:lang w:val="mn-MN"/>
              </w:rPr>
            </w:pPr>
            <w:r>
              <w:rPr>
                <w:rFonts w:ascii="Arial" w:hAnsi="Arial" w:cs="Arial"/>
                <w:sz w:val="24"/>
                <w:lang w:val="mn-MN"/>
              </w:rPr>
              <w:t>2018</w:t>
            </w:r>
          </w:p>
        </w:tc>
        <w:tc>
          <w:tcPr>
            <w:tcW w:w="2107" w:type="dxa"/>
          </w:tcPr>
          <w:p w:rsidR="00081475" w:rsidRPr="00D16D6E" w:rsidRDefault="00081475" w:rsidP="00002289">
            <w:pPr>
              <w:rPr>
                <w:rFonts w:ascii="Arial" w:hAnsi="Arial" w:cs="Arial"/>
                <w:sz w:val="24"/>
                <w:lang w:val="mn-MN"/>
              </w:rPr>
            </w:pPr>
            <w:r>
              <w:rPr>
                <w:rFonts w:ascii="Arial" w:hAnsi="Arial" w:cs="Arial"/>
                <w:sz w:val="24"/>
                <w:lang w:val="mn-MN"/>
              </w:rPr>
              <w:t>4 модуль, зөөврийн компьютер, тохируулагч китийн хамт</w:t>
            </w:r>
          </w:p>
        </w:tc>
        <w:tc>
          <w:tcPr>
            <w:tcW w:w="1260" w:type="dxa"/>
          </w:tcPr>
          <w:p w:rsidR="00081475" w:rsidRDefault="00081475" w:rsidP="00002289">
            <w:pPr>
              <w:jc w:val="center"/>
              <w:rPr>
                <w:rFonts w:ascii="Arial" w:hAnsi="Arial" w:cs="Arial"/>
                <w:sz w:val="24"/>
                <w:lang w:val="mn-MN"/>
              </w:rPr>
            </w:pPr>
          </w:p>
        </w:tc>
      </w:tr>
    </w:tbl>
    <w:p w:rsidR="009F7159" w:rsidRPr="009D4CA3" w:rsidRDefault="009F7159" w:rsidP="009D4CA3">
      <w:pPr>
        <w:ind w:left="540" w:firstLine="1080"/>
        <w:jc w:val="center"/>
        <w:rPr>
          <w:rFonts w:ascii="Arial" w:hAnsi="Arial" w:cs="Arial"/>
          <w:lang w:val="mn-MN"/>
        </w:rPr>
      </w:pPr>
      <w:r w:rsidRPr="009D4CA3">
        <w:rPr>
          <w:rFonts w:ascii="Arial" w:hAnsi="Arial" w:cs="Arial"/>
          <w:lang w:val="mn-MN"/>
        </w:rPr>
        <w:t>Хүснэгт 2: Глобаль сангийн санхүүжилтээр ханган нийлүүлэгдсэн тоног төхөөрөмжийн жагсаалт</w:t>
      </w:r>
    </w:p>
    <w:p w:rsidR="009F7159" w:rsidRPr="00081475" w:rsidRDefault="009F7159" w:rsidP="00081475">
      <w:pPr>
        <w:tabs>
          <w:tab w:val="left" w:pos="3510"/>
        </w:tabs>
        <w:ind w:left="540" w:firstLine="1080"/>
        <w:jc w:val="both"/>
        <w:rPr>
          <w:rFonts w:ascii="Arial" w:hAnsi="Arial" w:cs="Arial"/>
          <w:sz w:val="24"/>
          <w:szCs w:val="24"/>
        </w:rPr>
      </w:pPr>
      <w:r w:rsidRPr="009D4CA3">
        <w:rPr>
          <w:rFonts w:ascii="Arial" w:hAnsi="Arial" w:cs="Arial"/>
          <w:sz w:val="24"/>
          <w:szCs w:val="24"/>
          <w:lang w:val="mn-MN"/>
        </w:rPr>
        <w:t xml:space="preserve">Лабораторийн үйл ажиллагаа хэвийн явагдаж байна. Микроскопийг 1996 оноос хойш ашиглаж байгаа тул микроскопи хуучирсан, солих шаардлагатай байна.  Лабораторийн бусад тоног төхөөрөмжүүдийн ашиглалт хэвийн, хадгалалт сайн байв. </w:t>
      </w:r>
    </w:p>
    <w:p w:rsidR="009F7159" w:rsidRPr="009D4CA3" w:rsidRDefault="009F7159" w:rsidP="009D4CA3">
      <w:pPr>
        <w:tabs>
          <w:tab w:val="left" w:pos="3510"/>
        </w:tabs>
        <w:ind w:left="540" w:firstLine="1080"/>
        <w:jc w:val="both"/>
        <w:rPr>
          <w:rFonts w:ascii="Arial" w:hAnsi="Arial" w:cs="Arial"/>
          <w:sz w:val="24"/>
          <w:szCs w:val="24"/>
        </w:rPr>
      </w:pPr>
      <w:r w:rsidRPr="009D4CA3">
        <w:rPr>
          <w:rFonts w:ascii="Arial" w:hAnsi="Arial" w:cs="Arial"/>
          <w:sz w:val="24"/>
          <w:szCs w:val="24"/>
        </w:rPr>
        <w:t xml:space="preserve">2018-2020 онуудад хэрэгжих Сүрьеэгийн шинэ төслийн хүрээнд зөөврийн дижитал рентген аппаратыг өнгөрөгч оны 11-р сард аймгийн Нэгдсэн эмнэлэгт хүлээлгэн өгсөн. </w:t>
      </w:r>
      <w:r w:rsidRPr="009D4CA3">
        <w:rPr>
          <w:rFonts w:ascii="Arial" w:hAnsi="Arial" w:cs="Arial"/>
          <w:sz w:val="24"/>
          <w:szCs w:val="24"/>
          <w:lang w:val="mn-MN"/>
        </w:rPr>
        <w:t xml:space="preserve">Зөөврийн дижитал рентген аппаратыг нэгдсэн эмнэлгийн рентгенийн өрөөнд хадгалж байв. </w:t>
      </w:r>
      <w:r w:rsidRPr="009D4CA3">
        <w:rPr>
          <w:rFonts w:ascii="Arial" w:hAnsi="Arial" w:cs="Arial"/>
          <w:sz w:val="24"/>
          <w:szCs w:val="24"/>
        </w:rPr>
        <w:t>(</w:t>
      </w:r>
      <w:r w:rsidRPr="009D4CA3">
        <w:rPr>
          <w:rFonts w:ascii="Arial" w:hAnsi="Arial" w:cs="Arial"/>
          <w:sz w:val="24"/>
          <w:szCs w:val="24"/>
          <w:lang w:val="mn-MN"/>
        </w:rPr>
        <w:t>Зураг 4</w:t>
      </w:r>
      <w:r w:rsidRPr="009D4CA3">
        <w:rPr>
          <w:rFonts w:ascii="Arial" w:hAnsi="Arial" w:cs="Arial"/>
          <w:sz w:val="24"/>
          <w:szCs w:val="24"/>
        </w:rPr>
        <w:t>).</w:t>
      </w:r>
      <w:r w:rsidRPr="009D4CA3">
        <w:rPr>
          <w:rFonts w:ascii="Arial" w:hAnsi="Arial" w:cs="Arial"/>
          <w:sz w:val="24"/>
          <w:szCs w:val="24"/>
          <w:lang w:val="mn-MN"/>
        </w:rPr>
        <w:t xml:space="preserve"> Аппаратыг х</w:t>
      </w:r>
      <w:r w:rsidRPr="009D4CA3">
        <w:rPr>
          <w:rFonts w:ascii="Arial" w:hAnsi="Arial" w:cs="Arial"/>
          <w:sz w:val="24"/>
          <w:szCs w:val="24"/>
        </w:rPr>
        <w:t xml:space="preserve">үлээн авсан цагаас хойш ашиглаагүй, </w:t>
      </w:r>
      <w:r w:rsidRPr="009D4CA3">
        <w:rPr>
          <w:rFonts w:ascii="Arial" w:hAnsi="Arial" w:cs="Arial"/>
          <w:sz w:val="24"/>
          <w:szCs w:val="24"/>
          <w:lang w:val="mn-MN"/>
        </w:rPr>
        <w:t>ц</w:t>
      </w:r>
      <w:r w:rsidRPr="009D4CA3">
        <w:rPr>
          <w:rFonts w:ascii="Arial" w:hAnsi="Arial" w:cs="Arial"/>
          <w:sz w:val="24"/>
          <w:szCs w:val="24"/>
        </w:rPr>
        <w:t xml:space="preserve">өмийн энергийн газраас ашиглах тусгай зөвшөөрөл өгөхийг хүлээж байгаа. </w:t>
      </w:r>
      <w:r w:rsidRPr="009D4CA3">
        <w:rPr>
          <w:rFonts w:ascii="Arial" w:hAnsi="Arial" w:cs="Arial"/>
          <w:sz w:val="24"/>
          <w:szCs w:val="24"/>
          <w:lang w:val="mn-MN"/>
        </w:rPr>
        <w:t xml:space="preserve">2019 оны </w:t>
      </w:r>
      <w:r w:rsidRPr="009D4CA3">
        <w:rPr>
          <w:rFonts w:ascii="Arial" w:hAnsi="Arial" w:cs="Arial"/>
          <w:sz w:val="24"/>
          <w:szCs w:val="24"/>
        </w:rPr>
        <w:t>1-р сарын сүүлээр тус зөвшөөрөл гарах тооцоололтой. Рентген аппаратан дээр ажиллах нийт 3 хүнийг ХӨСҮТ дээр төслийн шугамаар сургасан ч нэг нь сургалтанд хамрагдсаны дараа тэтгэвэртээ гарсан, дараагийн хүн амаржсаны чөлөөтэй, одоогоор сургалтанд хамрагдсан рентгений техникч тогтвортой ажиллаж байгаа.</w:t>
      </w:r>
      <w:r w:rsidRPr="009D4CA3">
        <w:rPr>
          <w:rFonts w:ascii="Arial" w:hAnsi="Arial" w:cs="Arial"/>
          <w:sz w:val="24"/>
          <w:szCs w:val="24"/>
          <w:lang w:val="mn-MN"/>
        </w:rPr>
        <w:t xml:space="preserve"> </w:t>
      </w:r>
    </w:p>
    <w:p w:rsidR="009F7159" w:rsidRPr="009D4CA3" w:rsidRDefault="009F7159" w:rsidP="009D4CA3">
      <w:pPr>
        <w:tabs>
          <w:tab w:val="left" w:pos="3510"/>
        </w:tabs>
        <w:ind w:left="540" w:firstLine="1080"/>
        <w:jc w:val="both"/>
        <w:rPr>
          <w:rFonts w:ascii="Arial" w:hAnsi="Arial" w:cs="Arial"/>
          <w:sz w:val="24"/>
          <w:szCs w:val="24"/>
          <w:lang w:val="mn-MN"/>
        </w:rPr>
      </w:pPr>
    </w:p>
    <w:p w:rsidR="009F7159" w:rsidRPr="009D4CA3" w:rsidRDefault="009F7159" w:rsidP="009D4CA3">
      <w:pPr>
        <w:tabs>
          <w:tab w:val="left" w:pos="3510"/>
        </w:tabs>
        <w:ind w:left="540" w:firstLine="1080"/>
        <w:jc w:val="both"/>
        <w:rPr>
          <w:rFonts w:ascii="Arial" w:hAnsi="Arial" w:cs="Arial"/>
          <w:sz w:val="24"/>
          <w:szCs w:val="24"/>
          <w:lang w:val="mn-MN"/>
        </w:rPr>
      </w:pPr>
    </w:p>
    <w:p w:rsidR="009F7159" w:rsidRPr="009D4CA3" w:rsidRDefault="009F7159" w:rsidP="009D4CA3">
      <w:pPr>
        <w:tabs>
          <w:tab w:val="left" w:pos="3510"/>
        </w:tabs>
        <w:ind w:left="540" w:firstLine="1080"/>
        <w:jc w:val="both"/>
        <w:rPr>
          <w:rFonts w:ascii="Arial" w:hAnsi="Arial" w:cs="Arial"/>
          <w:sz w:val="24"/>
          <w:szCs w:val="24"/>
          <w:lang w:val="mn-MN"/>
        </w:rPr>
      </w:pPr>
    </w:p>
    <w:p w:rsidR="009F7159" w:rsidRPr="009D4CA3" w:rsidRDefault="009F7159" w:rsidP="009D4CA3">
      <w:pPr>
        <w:tabs>
          <w:tab w:val="left" w:pos="3510"/>
        </w:tabs>
        <w:ind w:left="540" w:firstLine="1080"/>
        <w:jc w:val="both"/>
        <w:rPr>
          <w:rFonts w:ascii="Arial" w:hAnsi="Arial" w:cs="Arial"/>
          <w:sz w:val="24"/>
          <w:szCs w:val="24"/>
          <w:lang w:val="mn-MN"/>
        </w:rPr>
      </w:pPr>
    </w:p>
    <w:p w:rsidR="009F7159" w:rsidRPr="009D4CA3" w:rsidRDefault="009F7159" w:rsidP="009D4CA3">
      <w:pPr>
        <w:tabs>
          <w:tab w:val="left" w:pos="3510"/>
        </w:tabs>
        <w:ind w:left="540" w:firstLine="1080"/>
        <w:jc w:val="both"/>
        <w:rPr>
          <w:rFonts w:ascii="Arial" w:hAnsi="Arial" w:cs="Arial"/>
          <w:sz w:val="24"/>
          <w:szCs w:val="24"/>
          <w:lang w:val="mn-MN"/>
        </w:rPr>
      </w:pPr>
    </w:p>
    <w:p w:rsidR="009F7159" w:rsidRPr="009D4CA3" w:rsidRDefault="009F7159" w:rsidP="009D4CA3">
      <w:pPr>
        <w:tabs>
          <w:tab w:val="left" w:pos="3510"/>
        </w:tabs>
        <w:ind w:left="540" w:firstLine="1080"/>
        <w:jc w:val="both"/>
        <w:rPr>
          <w:rFonts w:ascii="Arial" w:hAnsi="Arial" w:cs="Arial"/>
          <w:sz w:val="24"/>
          <w:szCs w:val="24"/>
          <w:lang w:val="mn-MN"/>
        </w:rPr>
      </w:pPr>
    </w:p>
    <w:p w:rsidR="009F7159" w:rsidRPr="009D4CA3" w:rsidRDefault="00081475" w:rsidP="009D4CA3">
      <w:pPr>
        <w:tabs>
          <w:tab w:val="left" w:pos="3510"/>
        </w:tabs>
        <w:ind w:left="540" w:firstLine="1080"/>
        <w:jc w:val="both"/>
        <w:rPr>
          <w:rFonts w:ascii="Arial" w:hAnsi="Arial" w:cs="Arial"/>
          <w:sz w:val="24"/>
          <w:szCs w:val="24"/>
          <w:lang w:val="mn-MN"/>
        </w:rPr>
      </w:pPr>
      <w:r w:rsidRPr="009D4CA3">
        <w:rPr>
          <w:rFonts w:ascii="Arial" w:hAnsi="Arial" w:cs="Arial"/>
          <w:noProof/>
          <w:sz w:val="24"/>
        </w:rPr>
        <w:lastRenderedPageBreak/>
        <mc:AlternateContent>
          <mc:Choice Requires="wps">
            <w:drawing>
              <wp:anchor distT="0" distB="0" distL="114300" distR="114300" simplePos="0" relativeHeight="251674624" behindDoc="0" locked="0" layoutInCell="1" allowOverlap="1" wp14:anchorId="57A41EFF" wp14:editId="4E45FBF2">
                <wp:simplePos x="0" y="0"/>
                <wp:positionH relativeFrom="column">
                  <wp:posOffset>1429710</wp:posOffset>
                </wp:positionH>
                <wp:positionV relativeFrom="paragraph">
                  <wp:posOffset>-184356</wp:posOffset>
                </wp:positionV>
                <wp:extent cx="3389630" cy="2889250"/>
                <wp:effectExtent l="0" t="0" r="20320" b="25400"/>
                <wp:wrapNone/>
                <wp:docPr id="38" name="Rectangle 38"/>
                <wp:cNvGraphicFramePr/>
                <a:graphic xmlns:a="http://schemas.openxmlformats.org/drawingml/2006/main">
                  <a:graphicData uri="http://schemas.microsoft.com/office/word/2010/wordprocessingShape">
                    <wps:wsp>
                      <wps:cNvSpPr/>
                      <wps:spPr>
                        <a:xfrm>
                          <a:off x="0" y="0"/>
                          <a:ext cx="3389630" cy="2889250"/>
                        </a:xfrm>
                        <a:prstGeom prst="rect">
                          <a:avLst/>
                        </a:prstGeom>
                      </wps:spPr>
                      <wps:style>
                        <a:lnRef idx="2">
                          <a:schemeClr val="dk1"/>
                        </a:lnRef>
                        <a:fillRef idx="1">
                          <a:schemeClr val="lt1"/>
                        </a:fillRef>
                        <a:effectRef idx="0">
                          <a:schemeClr val="dk1"/>
                        </a:effectRef>
                        <a:fontRef idx="minor">
                          <a:schemeClr val="dk1"/>
                        </a:fontRef>
                      </wps:style>
                      <wps:txbx>
                        <w:txbxContent>
                          <w:p w:rsidR="00002289" w:rsidRDefault="00002289" w:rsidP="009F7159">
                            <w:pPr>
                              <w:jc w:val="center"/>
                            </w:pPr>
                            <w:r w:rsidRPr="00B303D6">
                              <w:rPr>
                                <w:rFonts w:ascii="Times New Roman" w:hAnsi="Times New Roman" w:cs="Times New Roman"/>
                                <w:noProof/>
                                <w:sz w:val="24"/>
                                <w:szCs w:val="24"/>
                              </w:rPr>
                              <w:drawing>
                                <wp:inline distT="0" distB="0" distL="0" distR="0" wp14:anchorId="1EB9F2B4" wp14:editId="5EA0A1F4">
                                  <wp:extent cx="3147415" cy="2717320"/>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20243_2101882749887619_8371199449577291776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67560" cy="27347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33" style="position:absolute;left:0;text-align:left;margin-left:112.6pt;margin-top:-14.5pt;width:266.9pt;height:2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QxFawIAAB8FAAAOAAAAZHJzL2Uyb0RvYy54bWysVMlu2zAQvRfoPxC8N/KSxTYiB0aCFAWC&#10;JEhS5ExTpC2U4rBD2pL79R1Si4M06KHoReJw9jdveHnVVIbtFfoSbM7HJyPOlJVQlHaT8+8vt19m&#10;nPkgbCEMWJXzg/L8avn502XtFmoCWzCFQkZBrF/ULufbENwiy7zcqkr4E3DKklIDViKQiJusQFFT&#10;9Mpkk9HoPKsBC4cglfd0e9Mq+TLF11rJ8KC1V4GZnFNtIX0xfdfxmy0vxWKDwm1L2ZUh/qGKSpSW&#10;kg6hbkQQbIflH6GqUiJ40OFEQpWB1qVUqQfqZjx6183zVjiVeiFwvBtg8v8vrLzfPyIri5xPaVJW&#10;VDSjJ0JN2I1RjO4IoNr5Bdk9u0fsJE/H2G2jsYp/6oM1CdTDAKpqApN0OZ3O5udTwl6SbjKbzSdn&#10;Cfbs6O7Qh68KKhYPOUfKn8AU+zsfKCWZ9iYkxHLaAtIpHIyKNRj7pDR1QiknyTtxSF0bZHtB0y9+&#10;jGMzFCtZRhddGjM4jT9yMqF36myjm0q8GhxHHzkesw3WKSPYMDhWpQX8u7Nu7fuu215j26FZN2ls&#10;F/2E1lAcaJQILce9k7clwXknfHgUSKSmEdCihgf6aAN1zqE7cbYF/PXRfbQnrpGWs5qWJOf+506g&#10;4sx8s8TC+fj0NG5VEk7PLiYk4FvN+q3G7qproEmM6UlwMh2jfTD9USNUr7TPq5iVVMJKyp1zGbAX&#10;rkO7vPQiSLVaJTPaJCfCnX12MgaPOEe6vDSvAl3HqUB0vId+ocTiHbVa2+hpYbULoMvEu4h0i2s3&#10;AdrCRKHuxYhr/lZOVsd3bfkbAAD//wMAUEsDBBQABgAIAAAAIQBES10y4AAAAAsBAAAPAAAAZHJz&#10;L2Rvd25yZXYueG1sTI/BTsMwDIbvSLxDZCRuW0rECit1J1QJIcGJMg7cssa0FY1TNVnX8vRkJ7jZ&#10;8qff35/vZtuLiUbfOUa4WScgiGtnOm4Q9u9Pq3sQPmg2undMCAt52BWXF7nOjDvxG01VaEQMYZ9p&#10;hDaEIZPS1y1Z7dduII63LzdaHeI6NtKM+hTDbS9VkqTS6o7jh1YPVLZUf1dHi/C6yDDtP9Ltz1R2&#10;i6k+y+cXKhGvr+bHBxCB5vAHw1k/qkMRnQ7uyMaLHkGpjYoowkptY6lI3G3OwwHhVqUJyCKX/zsU&#10;vwAAAP//AwBQSwECLQAUAAYACAAAACEAtoM4kv4AAADhAQAAEwAAAAAAAAAAAAAAAAAAAAAAW0Nv&#10;bnRlbnRfVHlwZXNdLnhtbFBLAQItABQABgAIAAAAIQA4/SH/1gAAAJQBAAALAAAAAAAAAAAAAAAA&#10;AC8BAABfcmVscy8ucmVsc1BLAQItABQABgAIAAAAIQBZAQxFawIAAB8FAAAOAAAAAAAAAAAAAAAA&#10;AC4CAABkcnMvZTJvRG9jLnhtbFBLAQItABQABgAIAAAAIQBES10y4AAAAAsBAAAPAAAAAAAAAAAA&#10;AAAAAMUEAABkcnMvZG93bnJldi54bWxQSwUGAAAAAAQABADzAAAA0gUAAAAA&#10;" fillcolor="white [3201]" strokecolor="black [3200]" strokeweight="2pt">
                <v:textbox>
                  <w:txbxContent>
                    <w:p w:rsidR="009F7159" w:rsidRDefault="009F7159" w:rsidP="009F7159">
                      <w:pPr>
                        <w:jc w:val="center"/>
                      </w:pPr>
                      <w:r w:rsidRPr="00B303D6">
                        <w:rPr>
                          <w:rFonts w:ascii="Times New Roman" w:hAnsi="Times New Roman" w:cs="Times New Roman"/>
                          <w:noProof/>
                          <w:sz w:val="24"/>
                          <w:szCs w:val="24"/>
                        </w:rPr>
                        <w:drawing>
                          <wp:inline distT="0" distB="0" distL="0" distR="0" wp14:anchorId="1EB9F2B4" wp14:editId="5EA0A1F4">
                            <wp:extent cx="3147415" cy="2717320"/>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20243_2101882749887619_8371199449577291776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67560" cy="2734712"/>
                                    </a:xfrm>
                                    <a:prstGeom prst="rect">
                                      <a:avLst/>
                                    </a:prstGeom>
                                  </pic:spPr>
                                </pic:pic>
                              </a:graphicData>
                            </a:graphic>
                          </wp:inline>
                        </w:drawing>
                      </w:r>
                    </w:p>
                  </w:txbxContent>
                </v:textbox>
              </v:rect>
            </w:pict>
          </mc:Fallback>
        </mc:AlternateContent>
      </w:r>
    </w:p>
    <w:p w:rsidR="009F7159" w:rsidRPr="009D4CA3" w:rsidRDefault="009F7159" w:rsidP="009D4CA3">
      <w:pPr>
        <w:tabs>
          <w:tab w:val="left" w:pos="3510"/>
        </w:tabs>
        <w:ind w:left="540" w:firstLine="1080"/>
        <w:jc w:val="both"/>
        <w:rPr>
          <w:rFonts w:ascii="Arial" w:hAnsi="Arial" w:cs="Arial"/>
          <w:sz w:val="24"/>
          <w:szCs w:val="24"/>
          <w:lang w:val="mn-MN"/>
        </w:rPr>
      </w:pPr>
    </w:p>
    <w:p w:rsidR="009F7159" w:rsidRDefault="009F7159" w:rsidP="009D4CA3">
      <w:pPr>
        <w:ind w:left="540" w:firstLine="1080"/>
        <w:rPr>
          <w:rFonts w:ascii="Arial" w:hAnsi="Arial" w:cs="Arial"/>
          <w:sz w:val="24"/>
        </w:rPr>
      </w:pPr>
    </w:p>
    <w:p w:rsidR="00081475" w:rsidRDefault="00081475" w:rsidP="009D4CA3">
      <w:pPr>
        <w:ind w:left="540" w:firstLine="1080"/>
        <w:rPr>
          <w:rFonts w:ascii="Arial" w:hAnsi="Arial" w:cs="Arial"/>
          <w:sz w:val="24"/>
        </w:rPr>
      </w:pPr>
    </w:p>
    <w:p w:rsidR="00081475" w:rsidRDefault="00081475" w:rsidP="009D4CA3">
      <w:pPr>
        <w:ind w:left="540" w:firstLine="1080"/>
        <w:rPr>
          <w:rFonts w:ascii="Arial" w:hAnsi="Arial" w:cs="Arial"/>
          <w:sz w:val="24"/>
        </w:rPr>
      </w:pPr>
    </w:p>
    <w:p w:rsidR="00081475" w:rsidRDefault="00081475" w:rsidP="009D4CA3">
      <w:pPr>
        <w:ind w:left="540" w:firstLine="1080"/>
        <w:rPr>
          <w:rFonts w:ascii="Arial" w:hAnsi="Arial" w:cs="Arial"/>
          <w:sz w:val="24"/>
        </w:rPr>
      </w:pPr>
    </w:p>
    <w:p w:rsidR="00081475" w:rsidRDefault="00081475" w:rsidP="009D4CA3">
      <w:pPr>
        <w:ind w:left="540" w:firstLine="1080"/>
        <w:rPr>
          <w:rFonts w:ascii="Arial" w:hAnsi="Arial" w:cs="Arial"/>
          <w:sz w:val="24"/>
        </w:rPr>
      </w:pPr>
    </w:p>
    <w:p w:rsidR="00081475" w:rsidRPr="00081475" w:rsidRDefault="00081475" w:rsidP="009D4CA3">
      <w:pPr>
        <w:ind w:left="540" w:firstLine="1080"/>
        <w:rPr>
          <w:rFonts w:ascii="Arial" w:hAnsi="Arial" w:cs="Arial"/>
          <w:sz w:val="24"/>
        </w:rPr>
      </w:pPr>
    </w:p>
    <w:p w:rsidR="009F7159" w:rsidRPr="009D4CA3" w:rsidRDefault="009F7159" w:rsidP="009D4CA3">
      <w:pPr>
        <w:ind w:left="540" w:firstLine="1080"/>
        <w:jc w:val="center"/>
        <w:rPr>
          <w:rFonts w:ascii="Arial" w:hAnsi="Arial" w:cs="Arial"/>
          <w:sz w:val="20"/>
          <w:lang w:val="mn-MN"/>
        </w:rPr>
      </w:pPr>
    </w:p>
    <w:p w:rsidR="009F7159" w:rsidRPr="009D4CA3" w:rsidRDefault="009F7159" w:rsidP="009D4CA3">
      <w:pPr>
        <w:ind w:left="540" w:firstLine="1080"/>
        <w:jc w:val="center"/>
        <w:rPr>
          <w:rFonts w:ascii="Arial" w:hAnsi="Arial" w:cs="Arial"/>
          <w:sz w:val="20"/>
          <w:lang w:val="mn-MN"/>
        </w:rPr>
      </w:pPr>
      <w:r w:rsidRPr="009D4CA3">
        <w:rPr>
          <w:rFonts w:ascii="Arial" w:hAnsi="Arial" w:cs="Arial"/>
          <w:sz w:val="20"/>
          <w:lang w:val="mn-MN"/>
        </w:rPr>
        <w:t>Зураг 4: Зөөврийн дижитал рентген аппаратын хадгалалт</w:t>
      </w:r>
    </w:p>
    <w:p w:rsidR="00EE3E1C" w:rsidRPr="009D4CA3" w:rsidRDefault="00EE3E1C" w:rsidP="009D4CA3">
      <w:pPr>
        <w:tabs>
          <w:tab w:val="left" w:pos="3510"/>
        </w:tabs>
        <w:ind w:left="540" w:firstLine="1080"/>
        <w:jc w:val="both"/>
        <w:rPr>
          <w:rFonts w:ascii="Arial" w:hAnsi="Arial" w:cs="Arial"/>
          <w:sz w:val="24"/>
          <w:szCs w:val="24"/>
        </w:rPr>
      </w:pPr>
    </w:p>
    <w:p w:rsidR="00FA566E" w:rsidRPr="009D4CA3" w:rsidRDefault="00FA566E" w:rsidP="009D4CA3">
      <w:pPr>
        <w:tabs>
          <w:tab w:val="left" w:pos="3510"/>
        </w:tabs>
        <w:ind w:left="540" w:firstLine="1080"/>
        <w:jc w:val="both"/>
        <w:rPr>
          <w:rFonts w:ascii="Arial" w:hAnsi="Arial" w:cs="Arial"/>
          <w:sz w:val="24"/>
          <w:szCs w:val="24"/>
        </w:rPr>
      </w:pPr>
      <w:r w:rsidRPr="009D4CA3">
        <w:rPr>
          <w:rFonts w:ascii="Arial" w:hAnsi="Arial" w:cs="Arial"/>
          <w:sz w:val="24"/>
          <w:szCs w:val="24"/>
        </w:rPr>
        <w:t>Ханган нийлүүлэгдсэн тоног төхөөрөмжүүд дээр Глобаль сангийн лого/таних тэмдэгийг наагаагүй байсан.</w:t>
      </w:r>
    </w:p>
    <w:p w:rsidR="009F7159" w:rsidRPr="009D4CA3" w:rsidRDefault="009F7159" w:rsidP="009D4CA3">
      <w:pPr>
        <w:ind w:left="540" w:firstLine="1080"/>
        <w:jc w:val="both"/>
        <w:rPr>
          <w:rFonts w:ascii="Arial" w:hAnsi="Arial" w:cs="Arial"/>
          <w:sz w:val="24"/>
          <w:lang w:val="mn-MN"/>
        </w:rPr>
      </w:pPr>
      <w:r w:rsidRPr="009D4CA3">
        <w:rPr>
          <w:rFonts w:ascii="Arial" w:hAnsi="Arial" w:cs="Arial"/>
          <w:sz w:val="24"/>
          <w:lang w:val="mn-MN"/>
        </w:rPr>
        <w:t xml:space="preserve">Сүрьеэгийн эмийг нэгдсэн эмнэлгийн эмийн агуулахад хадгалдаггүй. Сүрьеэгийн эмийг шаардлага хангахгүй, зориулалтын бус өрөөнд хадгалж байлаа. </w:t>
      </w:r>
      <w:r w:rsidRPr="009D4CA3">
        <w:rPr>
          <w:rFonts w:ascii="Arial" w:hAnsi="Arial" w:cs="Arial"/>
          <w:sz w:val="24"/>
        </w:rPr>
        <w:t>(</w:t>
      </w:r>
      <w:r w:rsidRPr="009D4CA3">
        <w:rPr>
          <w:rFonts w:ascii="Arial" w:hAnsi="Arial" w:cs="Arial"/>
          <w:sz w:val="24"/>
          <w:lang w:val="mn-MN"/>
        </w:rPr>
        <w:t>Зураг 2-3</w:t>
      </w:r>
      <w:r w:rsidRPr="009D4CA3">
        <w:rPr>
          <w:rFonts w:ascii="Arial" w:hAnsi="Arial" w:cs="Arial"/>
          <w:sz w:val="24"/>
        </w:rPr>
        <w:t>)</w:t>
      </w:r>
      <w:r w:rsidRPr="009D4CA3">
        <w:rPr>
          <w:rFonts w:ascii="Arial" w:hAnsi="Arial" w:cs="Arial"/>
          <w:sz w:val="24"/>
          <w:lang w:val="mn-MN"/>
        </w:rPr>
        <w:t xml:space="preserve">. </w:t>
      </w:r>
    </w:p>
    <w:p w:rsidR="009F7159" w:rsidRPr="009D4CA3" w:rsidRDefault="009F7159" w:rsidP="009D4CA3">
      <w:pPr>
        <w:ind w:left="540" w:firstLine="1080"/>
        <w:rPr>
          <w:rFonts w:ascii="Arial" w:hAnsi="Arial" w:cs="Arial"/>
          <w:sz w:val="24"/>
          <w:lang w:val="mn-MN"/>
        </w:rPr>
      </w:pPr>
      <w:r w:rsidRPr="009D4CA3">
        <w:rPr>
          <w:rFonts w:ascii="Arial" w:hAnsi="Arial" w:cs="Arial"/>
          <w:noProof/>
          <w:sz w:val="24"/>
        </w:rPr>
        <mc:AlternateContent>
          <mc:Choice Requires="wps">
            <w:drawing>
              <wp:anchor distT="0" distB="0" distL="114300" distR="114300" simplePos="0" relativeHeight="251672576" behindDoc="0" locked="0" layoutInCell="1" allowOverlap="1" wp14:anchorId="10661FA0" wp14:editId="38D80714">
                <wp:simplePos x="0" y="0"/>
                <wp:positionH relativeFrom="column">
                  <wp:posOffset>2790190</wp:posOffset>
                </wp:positionH>
                <wp:positionV relativeFrom="paragraph">
                  <wp:posOffset>23495</wp:posOffset>
                </wp:positionV>
                <wp:extent cx="3286125" cy="2458085"/>
                <wp:effectExtent l="0" t="0" r="28575" b="18415"/>
                <wp:wrapNone/>
                <wp:docPr id="35" name="Rectangle 35"/>
                <wp:cNvGraphicFramePr/>
                <a:graphic xmlns:a="http://schemas.openxmlformats.org/drawingml/2006/main">
                  <a:graphicData uri="http://schemas.microsoft.com/office/word/2010/wordprocessingShape">
                    <wps:wsp>
                      <wps:cNvSpPr/>
                      <wps:spPr>
                        <a:xfrm>
                          <a:off x="0" y="0"/>
                          <a:ext cx="3286125" cy="2458085"/>
                        </a:xfrm>
                        <a:prstGeom prst="rect">
                          <a:avLst/>
                        </a:prstGeom>
                        <a:solidFill>
                          <a:sysClr val="window" lastClr="FFFFFF"/>
                        </a:solidFill>
                        <a:ln w="25400" cap="flat" cmpd="sng" algn="ctr">
                          <a:solidFill>
                            <a:sysClr val="windowText" lastClr="000000"/>
                          </a:solidFill>
                          <a:prstDash val="solid"/>
                        </a:ln>
                        <a:effectLst/>
                      </wps:spPr>
                      <wps:txbx>
                        <w:txbxContent>
                          <w:p w:rsidR="00002289" w:rsidRDefault="00002289" w:rsidP="009F7159">
                            <w:pPr>
                              <w:jc w:val="center"/>
                            </w:pPr>
                            <w:r>
                              <w:rPr>
                                <w:noProof/>
                              </w:rPr>
                              <w:drawing>
                                <wp:inline distT="0" distB="0" distL="0" distR="0" wp14:anchorId="4AC0BECA" wp14:editId="5F643794">
                                  <wp:extent cx="3053211" cy="2371820"/>
                                  <wp:effectExtent l="0" t="0" r="0" b="0"/>
                                  <wp:docPr id="1" name="Picture 1" descr="C:\Users\dorjmaa\Desktop\Uvs 2019\Foto\20190124_10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jmaa\Desktop\Uvs 2019\Foto\20190124_10250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58398" cy="2375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34" style="position:absolute;left:0;text-align:left;margin-left:219.7pt;margin-top:1.85pt;width:258.75pt;height:193.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zZfQIAABMFAAAOAAAAZHJzL2Uyb0RvYy54bWysVF1v2yAUfZ+0/4B4X52kSZdFdaqoVaZJ&#10;VVutnfp8g3FsCQMDEjv79Ttgt00/nqb5AXO5l3s5h3M5v+gaxfbS+dronI9PRpxJLUxR623Ofz2s&#10;v8w584F0QcpomfOD9Pxi+fnTeWsXcmIqowrpGJJov2htzqsQ7CLLvKhkQ/7EWKnhLI1rKMB026xw&#10;1CJ7o7LJaHSWtcYV1hkhvcfqVe/ky5S/LKUIt2XpZWAq5zhbSKNL4yaO2fKcFltHtqrFcAz6h1M0&#10;VGsUfU51RYHYztXvUjW1cMabMpwI02SmLGshEwagGY/eoLmvyMqEBeR4+0yT/39pxc3+zrG6yPnp&#10;jDNNDe7oJ1gjvVWSYQ0EtdYvEHdv79xgeUwj2q50TfwDB+sSqYdnUmUXmMDi6WR+Np4guYBvMp3N&#10;R/OUNXvZbp0P36VpWJzk3KF+IpP21z6gJEKfQmI1b1RdrGulknHwl8qxPeGCoYvCtJwp8gGLOV+n&#10;L2JAilfblGYtjjObjqAKQVBeqShg2lhw4fWWM1JbSFoEl87yard/V/QBcI8Kj9L3UeEI5Ip81Z84&#10;ZR3ClI54ZBLtgDsy33MdZ6HbdOmq5nFHXNmY4oDrc6bXtbdiXSP/NfDfkYOQAQ7NGW4xlMoAsRlm&#10;nFXG/floPcZDX/By1qIxwMbvHTkJdD80lPdtPJ3GTkrGdPZ1AsMdezbHHr1rLg2uZoxnwIo0jfFB&#10;PU1LZ5pH9PAqVoWLtEDtnvfBuAx9w+IVEHK1SmHoHkvhWt9bEZNH5iKzD90jOTvoKOBObsxTE9Hi&#10;jZz62LhTm9UumLJOWnvhFaqJBjov6Wd4JWJrH9sp6uUtW/4FAAD//wMAUEsDBBQABgAIAAAAIQAe&#10;mP924AAAAAkBAAAPAAAAZHJzL2Rvd25yZXYueG1sTI/BTsMwEETvSPyDtUhcKupAS1uHOBVCQkJV&#10;L4ReetsmixM1tqPYTdK/ZznBcTSzs2+y7WRbMVAfGu80PM4TEORKXzXOaDh8vT9sQISIrsLWO9Jw&#10;pQDb/PYmw7Tyo/ukoYhGcIkLKWqoY+xSKUNZk8Uw9x059r59bzGy7I2sehy53LbyKUlW0mLj+EON&#10;Hb3VVJ6Li2WMmTx8XIdC7swZVbcfxt3saLS+v5teX0BEmuJfGH7x+QZyZjr5i6uCaDUsF2rJUQ2L&#10;NQj21fNKgTixVskGZJ7J/wvyHwAAAP//AwBQSwECLQAUAAYACAAAACEAtoM4kv4AAADhAQAAEwAA&#10;AAAAAAAAAAAAAAAAAAAAW0NvbnRlbnRfVHlwZXNdLnhtbFBLAQItABQABgAIAAAAIQA4/SH/1gAA&#10;AJQBAAALAAAAAAAAAAAAAAAAAC8BAABfcmVscy8ucmVsc1BLAQItABQABgAIAAAAIQB/zyzZfQIA&#10;ABMFAAAOAAAAAAAAAAAAAAAAAC4CAABkcnMvZTJvRG9jLnhtbFBLAQItABQABgAIAAAAIQAemP92&#10;4AAAAAkBAAAPAAAAAAAAAAAAAAAAANcEAABkcnMvZG93bnJldi54bWxQSwUGAAAAAAQABADzAAAA&#10;5AUAAAAA&#10;" fillcolor="window" strokecolor="windowText" strokeweight="2pt">
                <v:textbox>
                  <w:txbxContent>
                    <w:p w:rsidR="009F7159" w:rsidRDefault="009F7159" w:rsidP="009F7159">
                      <w:pPr>
                        <w:jc w:val="center"/>
                      </w:pPr>
                      <w:r>
                        <w:rPr>
                          <w:noProof/>
                        </w:rPr>
                        <w:drawing>
                          <wp:inline distT="0" distB="0" distL="0" distR="0" wp14:anchorId="4AC0BECA" wp14:editId="5F643794">
                            <wp:extent cx="3053211" cy="2371820"/>
                            <wp:effectExtent l="0" t="0" r="0" b="0"/>
                            <wp:docPr id="1" name="Picture 1" descr="C:\Users\dorjmaa\Desktop\Uvs 2019\Foto\20190124_10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jmaa\Desktop\Uvs 2019\Foto\20190124_10250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8398" cy="2375850"/>
                                    </a:xfrm>
                                    <a:prstGeom prst="rect">
                                      <a:avLst/>
                                    </a:prstGeom>
                                    <a:noFill/>
                                    <a:ln>
                                      <a:noFill/>
                                    </a:ln>
                                  </pic:spPr>
                                </pic:pic>
                              </a:graphicData>
                            </a:graphic>
                          </wp:inline>
                        </w:drawing>
                      </w:r>
                    </w:p>
                  </w:txbxContent>
                </v:textbox>
              </v:rect>
            </w:pict>
          </mc:Fallback>
        </mc:AlternateContent>
      </w:r>
      <w:r w:rsidRPr="009D4CA3">
        <w:rPr>
          <w:rFonts w:ascii="Arial" w:hAnsi="Arial" w:cs="Arial"/>
          <w:noProof/>
          <w:sz w:val="24"/>
        </w:rPr>
        <mc:AlternateContent>
          <mc:Choice Requires="wps">
            <w:drawing>
              <wp:anchor distT="0" distB="0" distL="114300" distR="114300" simplePos="0" relativeHeight="251671552" behindDoc="0" locked="0" layoutInCell="1" allowOverlap="1" wp14:anchorId="52946ED2" wp14:editId="236C3EFD">
                <wp:simplePos x="0" y="0"/>
                <wp:positionH relativeFrom="column">
                  <wp:posOffset>332105</wp:posOffset>
                </wp:positionH>
                <wp:positionV relativeFrom="paragraph">
                  <wp:posOffset>23495</wp:posOffset>
                </wp:positionV>
                <wp:extent cx="2207895" cy="2458085"/>
                <wp:effectExtent l="0" t="0" r="20955" b="18415"/>
                <wp:wrapNone/>
                <wp:docPr id="36" name="Rectangle 36"/>
                <wp:cNvGraphicFramePr/>
                <a:graphic xmlns:a="http://schemas.openxmlformats.org/drawingml/2006/main">
                  <a:graphicData uri="http://schemas.microsoft.com/office/word/2010/wordprocessingShape">
                    <wps:wsp>
                      <wps:cNvSpPr/>
                      <wps:spPr>
                        <a:xfrm>
                          <a:off x="0" y="0"/>
                          <a:ext cx="2207895" cy="2458085"/>
                        </a:xfrm>
                        <a:prstGeom prst="rect">
                          <a:avLst/>
                        </a:prstGeom>
                      </wps:spPr>
                      <wps:style>
                        <a:lnRef idx="2">
                          <a:schemeClr val="dk1"/>
                        </a:lnRef>
                        <a:fillRef idx="1">
                          <a:schemeClr val="lt1"/>
                        </a:fillRef>
                        <a:effectRef idx="0">
                          <a:schemeClr val="dk1"/>
                        </a:effectRef>
                        <a:fontRef idx="minor">
                          <a:schemeClr val="dk1"/>
                        </a:fontRef>
                      </wps:style>
                      <wps:txbx>
                        <w:txbxContent>
                          <w:p w:rsidR="00002289" w:rsidRDefault="00002289" w:rsidP="009F7159">
                            <w:pPr>
                              <w:jc w:val="center"/>
                            </w:pPr>
                            <w:r>
                              <w:rPr>
                                <w:noProof/>
                              </w:rPr>
                              <w:drawing>
                                <wp:inline distT="0" distB="0" distL="0" distR="0" wp14:anchorId="723A3F63" wp14:editId="3F9EBEA3">
                                  <wp:extent cx="2355011" cy="1904477"/>
                                  <wp:effectExtent l="0" t="3493" r="4128" b="4127"/>
                                  <wp:docPr id="37" name="Picture 37" descr="C:\Users\dorjmaa\Desktop\Uvs 2019\Foto\20190124_10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jmaa\Desktop\Uvs 2019\Foto\20190124_1025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2364358" cy="19120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5" style="position:absolute;left:0;text-align:left;margin-left:26.15pt;margin-top:1.85pt;width:173.85pt;height:19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l8agIAAB8FAAAOAAAAZHJzL2Uyb0RvYy54bWysVEtPGzEQvlfqf7B8L7tJEwgRGxSBqCoh&#10;ioCKs+O1k1W9HnfsZDf99R17HyCKeqh62fV45pvnN764bGvDDgp9Bbbgk5OcM2UllJXdFvz7082n&#10;BWc+CFsKA1YV/Kg8v1x9/HDRuKWawg5MqZCRE+uXjSv4LgS3zDIvd6oW/gScsqTUgLUIJOI2K1E0&#10;5L022TTPT7MGsHQIUnlPt9edkq+Sf62VDN+09iowU3DKLaQvpu8mfrPVhVhuUbhdJfs0xD9kUYvK&#10;UtDR1bUIgu2x+sNVXUkEDzqcSKgz0LqSKtVA1UzyN9U87oRTqRZqjndjm/z/cyvvDvfIqrLgn085&#10;s6KmGT1Q14TdGsXojhrUOL8ku0d3j73k6RirbTXW8U91sDY19Tg2VbWBSbqcTvOzxfmcM0m66Wy+&#10;yBfz6DV7gTv04YuCmsVDwZHip2aKw60PnelgQriYTpdAOoWjUTEHYx+UpkpiyIROHFJXBtlB0PTL&#10;H5M+bLKMEF0ZM4Im74FMGEC9bYSpxKsRmL8HfIk2WqeIYMMIrCsL+Hew7uyHqrtaY9mh3bRpbOfD&#10;hDZQHmmUCB3HvZM3FbXzVvhwL5BITfSnRQ3f6KMNNAWH/sTZDvDXe/fRnrhGWs4aWpKC+597gYoz&#10;89USC88ns1ncqiTM5mdTEvC1ZvNaY/f1FdAkJvQkOJmO0T6Y4agR6mfa53WMSiphJcUuuAw4CFeh&#10;W156EaRar5MZbZIT4dY+Ohmdxz5Hujy1zwJdz6lAdLyDYaHE8g21OtuItLDeB9BV4l3sdNfXfgK0&#10;hYm5/YsR1/y1nKxe3rXVbwAAAP//AwBQSwMEFAAGAAgAAAAhAEArEJbeAAAACAEAAA8AAABkcnMv&#10;ZG93bnJldi54bWxMj8FOwzAQRO9I/IO1SL1Ruy2UNsSpqkgICU6EcuDmxksSNV5HsZsmfD3LCY6j&#10;Gc28SXeja8WAfWg8aVjMFQik0tuGKg2H96fbDYgQDVnTekINEwbYZddXqUmsv9AbDkWsBJdQSIyG&#10;OsYukTKUNToT5r5DYu/L985Eln0lbW8uXO5auVRqLZ1piBdq02FeY3kqzk7D6yTjcPhYb7+HvJls&#10;8Zk/v2Cu9exm3D+CiDjGvzD84jM6ZMx09GeyQbQa7pcrTmpYPYBg+04pvnZkvVUbkFkq/x/IfgAA&#10;AP//AwBQSwECLQAUAAYACAAAACEAtoM4kv4AAADhAQAAEwAAAAAAAAAAAAAAAAAAAAAAW0NvbnRl&#10;bnRfVHlwZXNdLnhtbFBLAQItABQABgAIAAAAIQA4/SH/1gAAAJQBAAALAAAAAAAAAAAAAAAAAC8B&#10;AABfcmVscy8ucmVsc1BLAQItABQABgAIAAAAIQAZQDl8agIAAB8FAAAOAAAAAAAAAAAAAAAAAC4C&#10;AABkcnMvZTJvRG9jLnhtbFBLAQItABQABgAIAAAAIQBAKxCW3gAAAAgBAAAPAAAAAAAAAAAAAAAA&#10;AMQEAABkcnMvZG93bnJldi54bWxQSwUGAAAAAAQABADzAAAAzwUAAAAA&#10;" fillcolor="white [3201]" strokecolor="black [3200]" strokeweight="2pt">
                <v:textbox>
                  <w:txbxContent>
                    <w:p w:rsidR="009F7159" w:rsidRDefault="009F7159" w:rsidP="009F7159">
                      <w:pPr>
                        <w:jc w:val="center"/>
                      </w:pPr>
                      <w:r>
                        <w:rPr>
                          <w:noProof/>
                        </w:rPr>
                        <w:drawing>
                          <wp:inline distT="0" distB="0" distL="0" distR="0" wp14:anchorId="723A3F63" wp14:editId="3F9EBEA3">
                            <wp:extent cx="2355011" cy="1904477"/>
                            <wp:effectExtent l="0" t="3493" r="4128" b="4127"/>
                            <wp:docPr id="37" name="Picture 37" descr="C:\Users\dorjmaa\Desktop\Uvs 2019\Foto\20190124_10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jmaa\Desktop\Uvs 2019\Foto\20190124_10252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2364358" cy="1912036"/>
                                    </a:xfrm>
                                    <a:prstGeom prst="rect">
                                      <a:avLst/>
                                    </a:prstGeom>
                                    <a:noFill/>
                                    <a:ln>
                                      <a:noFill/>
                                    </a:ln>
                                  </pic:spPr>
                                </pic:pic>
                              </a:graphicData>
                            </a:graphic>
                          </wp:inline>
                        </w:drawing>
                      </w:r>
                    </w:p>
                  </w:txbxContent>
                </v:textbox>
              </v:rect>
            </w:pict>
          </mc:Fallback>
        </mc:AlternateContent>
      </w:r>
    </w:p>
    <w:p w:rsidR="009F7159" w:rsidRPr="009D4CA3" w:rsidRDefault="009F7159" w:rsidP="009D4CA3">
      <w:pPr>
        <w:ind w:left="540" w:firstLine="1080"/>
        <w:rPr>
          <w:rFonts w:ascii="Arial" w:hAnsi="Arial" w:cs="Arial"/>
          <w:sz w:val="24"/>
          <w:lang w:val="mn-MN"/>
        </w:rPr>
      </w:pPr>
    </w:p>
    <w:p w:rsidR="009F7159" w:rsidRPr="009D4CA3" w:rsidRDefault="009F7159" w:rsidP="009D4CA3">
      <w:pPr>
        <w:ind w:left="540" w:firstLine="1080"/>
        <w:rPr>
          <w:rFonts w:ascii="Arial" w:hAnsi="Arial" w:cs="Arial"/>
          <w:sz w:val="24"/>
          <w:lang w:val="mn-MN"/>
        </w:rPr>
      </w:pPr>
    </w:p>
    <w:p w:rsidR="009F7159" w:rsidRPr="009D4CA3" w:rsidRDefault="009F7159" w:rsidP="009D4CA3">
      <w:pPr>
        <w:ind w:left="540" w:firstLine="1080"/>
        <w:rPr>
          <w:rFonts w:ascii="Arial" w:hAnsi="Arial" w:cs="Arial"/>
          <w:sz w:val="24"/>
          <w:lang w:val="mn-MN"/>
        </w:rPr>
      </w:pPr>
    </w:p>
    <w:p w:rsidR="009F7159" w:rsidRPr="009D4CA3" w:rsidRDefault="009F7159" w:rsidP="009D4CA3">
      <w:pPr>
        <w:ind w:left="540" w:firstLine="1080"/>
        <w:jc w:val="center"/>
        <w:rPr>
          <w:rFonts w:ascii="Arial" w:hAnsi="Arial" w:cs="Arial"/>
          <w:sz w:val="20"/>
          <w:lang w:val="mn-MN"/>
        </w:rPr>
      </w:pPr>
    </w:p>
    <w:p w:rsidR="009F7159" w:rsidRPr="009D4CA3" w:rsidRDefault="009F7159" w:rsidP="009D4CA3">
      <w:pPr>
        <w:ind w:left="540" w:firstLine="1080"/>
        <w:jc w:val="center"/>
        <w:rPr>
          <w:rFonts w:ascii="Arial" w:hAnsi="Arial" w:cs="Arial"/>
          <w:sz w:val="20"/>
          <w:lang w:val="mn-MN"/>
        </w:rPr>
      </w:pPr>
    </w:p>
    <w:p w:rsidR="009F7159" w:rsidRPr="009D4CA3" w:rsidRDefault="009F7159" w:rsidP="009D4CA3">
      <w:pPr>
        <w:ind w:left="540" w:firstLine="1080"/>
        <w:jc w:val="center"/>
        <w:rPr>
          <w:rFonts w:ascii="Arial" w:hAnsi="Arial" w:cs="Arial"/>
          <w:sz w:val="20"/>
          <w:lang w:val="mn-MN"/>
        </w:rPr>
      </w:pPr>
    </w:p>
    <w:p w:rsidR="009F7159" w:rsidRPr="009D4CA3" w:rsidRDefault="009F7159" w:rsidP="009D4CA3">
      <w:pPr>
        <w:ind w:left="540" w:firstLine="1080"/>
        <w:jc w:val="center"/>
        <w:rPr>
          <w:rFonts w:ascii="Arial" w:hAnsi="Arial" w:cs="Arial"/>
          <w:sz w:val="20"/>
          <w:lang w:val="mn-MN"/>
        </w:rPr>
      </w:pPr>
    </w:p>
    <w:p w:rsidR="009F7159" w:rsidRPr="009D4CA3" w:rsidRDefault="009F7159" w:rsidP="009D4CA3">
      <w:pPr>
        <w:ind w:left="540" w:firstLine="1080"/>
        <w:jc w:val="center"/>
        <w:rPr>
          <w:rFonts w:ascii="Arial" w:hAnsi="Arial" w:cs="Arial"/>
          <w:sz w:val="20"/>
          <w:lang w:val="mn-MN"/>
        </w:rPr>
      </w:pPr>
    </w:p>
    <w:p w:rsidR="009F7159" w:rsidRPr="009D4CA3" w:rsidRDefault="009F7159" w:rsidP="009D4CA3">
      <w:pPr>
        <w:ind w:left="540" w:firstLine="1080"/>
        <w:jc w:val="center"/>
        <w:rPr>
          <w:rFonts w:ascii="Arial" w:hAnsi="Arial" w:cs="Arial"/>
          <w:sz w:val="20"/>
          <w:lang w:val="mn-MN"/>
        </w:rPr>
      </w:pPr>
      <w:r w:rsidRPr="009D4CA3">
        <w:rPr>
          <w:rFonts w:ascii="Arial" w:hAnsi="Arial" w:cs="Arial"/>
          <w:sz w:val="20"/>
          <w:lang w:val="mn-MN"/>
        </w:rPr>
        <w:t>Зураг 2-3: Сүрьеэгийн эмийн хадгалалт</w:t>
      </w:r>
    </w:p>
    <w:p w:rsidR="00FA566E" w:rsidRPr="009D4CA3" w:rsidRDefault="00FA566E" w:rsidP="009D4CA3">
      <w:pPr>
        <w:tabs>
          <w:tab w:val="left" w:pos="3510"/>
        </w:tabs>
        <w:ind w:left="540" w:firstLine="1080"/>
        <w:jc w:val="both"/>
        <w:rPr>
          <w:rFonts w:ascii="Arial" w:hAnsi="Arial" w:cs="Arial"/>
          <w:sz w:val="24"/>
          <w:szCs w:val="24"/>
        </w:rPr>
      </w:pPr>
    </w:p>
    <w:p w:rsidR="000673A3" w:rsidRPr="009D4CA3" w:rsidRDefault="000673A3" w:rsidP="009D4CA3">
      <w:pPr>
        <w:ind w:left="540" w:firstLine="1080"/>
        <w:jc w:val="both"/>
        <w:rPr>
          <w:rFonts w:ascii="Arial" w:hAnsi="Arial" w:cs="Arial"/>
          <w:sz w:val="24"/>
          <w:szCs w:val="24"/>
        </w:rPr>
      </w:pPr>
      <w:r w:rsidRPr="009D4CA3">
        <w:rPr>
          <w:rFonts w:ascii="Arial" w:hAnsi="Arial" w:cs="Arial"/>
          <w:b/>
          <w:sz w:val="24"/>
          <w:szCs w:val="24"/>
        </w:rPr>
        <w:t>ТӨСЛИЙН ХЭРЭГЖИЛТ:</w:t>
      </w:r>
      <w:r w:rsidRPr="009D4CA3">
        <w:rPr>
          <w:rFonts w:ascii="Arial" w:hAnsi="Arial" w:cs="Arial"/>
          <w:sz w:val="24"/>
          <w:szCs w:val="24"/>
        </w:rPr>
        <w:t xml:space="preserve"> </w:t>
      </w:r>
      <w:r w:rsidR="00382345" w:rsidRPr="009D4CA3">
        <w:rPr>
          <w:rFonts w:ascii="Arial" w:hAnsi="Arial" w:cs="Arial"/>
          <w:sz w:val="24"/>
          <w:szCs w:val="24"/>
        </w:rPr>
        <w:t>Сард 2 удаа сорьц тээвэрлэх төлөвлөгөөтэй ажилладаг</w:t>
      </w:r>
      <w:r w:rsidR="003B468F" w:rsidRPr="009D4CA3">
        <w:rPr>
          <w:rFonts w:ascii="Arial" w:hAnsi="Arial" w:cs="Arial"/>
          <w:sz w:val="24"/>
          <w:szCs w:val="24"/>
        </w:rPr>
        <w:t xml:space="preserve"> ч</w:t>
      </w:r>
      <w:r w:rsidR="00382345" w:rsidRPr="009D4CA3">
        <w:rPr>
          <w:rFonts w:ascii="Arial" w:hAnsi="Arial" w:cs="Arial"/>
          <w:sz w:val="24"/>
          <w:szCs w:val="24"/>
        </w:rPr>
        <w:t xml:space="preserve"> зарим тохиолдолд огт тээвэрлэдэггүй. Сэжигтэй тохиолдол бага. Тасагт одоогоор өвчтөн байхгүй. Сүрьеэгийн тасаг, лаборатори, эм олгох зэрэг өрөөнүүд </w:t>
      </w:r>
      <w:r w:rsidR="003B468F" w:rsidRPr="009D4CA3">
        <w:rPr>
          <w:rFonts w:ascii="Arial" w:hAnsi="Arial" w:cs="Arial"/>
          <w:sz w:val="24"/>
          <w:szCs w:val="24"/>
        </w:rPr>
        <w:t xml:space="preserve">бүгд </w:t>
      </w:r>
      <w:r w:rsidR="00382345" w:rsidRPr="009D4CA3">
        <w:rPr>
          <w:rFonts w:ascii="Arial" w:hAnsi="Arial" w:cs="Arial"/>
          <w:sz w:val="24"/>
          <w:szCs w:val="24"/>
        </w:rPr>
        <w:t>нэг дор, агаарын урсгал муу, халдвар хяналтын тогтолцоо алдагдсан. Ага</w:t>
      </w:r>
      <w:r w:rsidR="00FA566E" w:rsidRPr="009D4CA3">
        <w:rPr>
          <w:rFonts w:ascii="Arial" w:hAnsi="Arial" w:cs="Arial"/>
          <w:sz w:val="24"/>
          <w:szCs w:val="24"/>
        </w:rPr>
        <w:t xml:space="preserve">аржуулалтын систем ажилгаагүй. </w:t>
      </w:r>
      <w:r w:rsidR="003B468F" w:rsidRPr="009D4CA3">
        <w:rPr>
          <w:rFonts w:ascii="Arial" w:hAnsi="Arial" w:cs="Arial"/>
          <w:sz w:val="24"/>
          <w:szCs w:val="24"/>
        </w:rPr>
        <w:t xml:space="preserve"> </w:t>
      </w:r>
    </w:p>
    <w:p w:rsidR="00FA566E" w:rsidRPr="009D4CA3" w:rsidRDefault="00FA566E" w:rsidP="009D4CA3">
      <w:pPr>
        <w:ind w:left="540" w:firstLine="1080"/>
        <w:jc w:val="both"/>
        <w:rPr>
          <w:rFonts w:ascii="Arial" w:hAnsi="Arial" w:cs="Arial"/>
          <w:sz w:val="24"/>
          <w:szCs w:val="24"/>
        </w:rPr>
      </w:pPr>
      <w:r w:rsidRPr="009D4CA3">
        <w:rPr>
          <w:rFonts w:ascii="Arial" w:hAnsi="Arial" w:cs="Arial"/>
          <w:sz w:val="24"/>
          <w:szCs w:val="24"/>
        </w:rPr>
        <w:lastRenderedPageBreak/>
        <w:t>Мөн ажиллах хүч дутагдалтай нь дараах байдлас ажиглагдсан. Нэг эмч-бага эмч, дүн бүртгэгч, эмийн сувилагч, диспансерийн эмч, тасгийн эмч зэргийг нэг дор хийдэг.</w:t>
      </w:r>
    </w:p>
    <w:p w:rsidR="00382345"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 xml:space="preserve">ТӨСЛИЙН </w:t>
      </w:r>
      <w:r w:rsidRPr="009D4CA3">
        <w:rPr>
          <w:rFonts w:ascii="Arial" w:hAnsi="Arial" w:cs="Arial"/>
          <w:b/>
          <w:sz w:val="24"/>
          <w:szCs w:val="24"/>
          <w:lang w:val="mn-MN"/>
        </w:rPr>
        <w:t>ҮР ДҮН:</w:t>
      </w:r>
      <w:r w:rsidRPr="009D4CA3">
        <w:rPr>
          <w:rFonts w:ascii="Arial" w:hAnsi="Arial" w:cs="Arial"/>
          <w:sz w:val="24"/>
          <w:szCs w:val="24"/>
        </w:rPr>
        <w:t xml:space="preserve"> </w:t>
      </w:r>
      <w:r w:rsidR="00382345" w:rsidRPr="009D4CA3">
        <w:rPr>
          <w:rFonts w:ascii="Arial" w:hAnsi="Arial" w:cs="Arial"/>
          <w:sz w:val="24"/>
          <w:szCs w:val="24"/>
          <w:lang w:val="mn-MN"/>
        </w:rPr>
        <w:t>Аймгийн хэмжээнд сүрьеэгийн өвчлөл харьцангуй бага, рентген аппаратыг ашиглах зөвшөөрөл ирмэгц сумдад үзлэг зохион байгуулах төлөвлөгөөтэй.</w:t>
      </w:r>
    </w:p>
    <w:p w:rsidR="000673A3" w:rsidRPr="009D4CA3" w:rsidRDefault="000673A3" w:rsidP="009D4CA3">
      <w:pPr>
        <w:tabs>
          <w:tab w:val="left" w:pos="3510"/>
        </w:tabs>
        <w:ind w:left="540" w:firstLine="1080"/>
        <w:jc w:val="both"/>
        <w:rPr>
          <w:rFonts w:ascii="Arial" w:hAnsi="Arial" w:cs="Arial"/>
          <w:sz w:val="24"/>
          <w:szCs w:val="24"/>
          <w:lang w:val="mn-MN"/>
        </w:rPr>
      </w:pPr>
      <w:r w:rsidRPr="009D4CA3">
        <w:rPr>
          <w:rFonts w:ascii="Arial" w:hAnsi="Arial" w:cs="Arial"/>
          <w:b/>
          <w:sz w:val="24"/>
          <w:szCs w:val="24"/>
        </w:rPr>
        <w:t>ТАЙЛАН:</w:t>
      </w:r>
      <w:r w:rsidRPr="009D4CA3">
        <w:rPr>
          <w:rFonts w:ascii="Arial" w:hAnsi="Arial" w:cs="Arial"/>
          <w:sz w:val="24"/>
          <w:szCs w:val="24"/>
          <w:lang w:val="mn-MN"/>
        </w:rPr>
        <w:t xml:space="preserve"> </w:t>
      </w:r>
      <w:r w:rsidRPr="009D4CA3">
        <w:rPr>
          <w:rFonts w:ascii="Arial" w:hAnsi="Arial" w:cs="Arial"/>
          <w:sz w:val="24"/>
          <w:szCs w:val="24"/>
        </w:rPr>
        <w:t xml:space="preserve">Төслийн тайлагнал цаг тухайдаа </w:t>
      </w:r>
      <w:r w:rsidR="00382345" w:rsidRPr="009D4CA3">
        <w:rPr>
          <w:rFonts w:ascii="Arial" w:hAnsi="Arial" w:cs="Arial"/>
          <w:sz w:val="24"/>
          <w:szCs w:val="24"/>
        </w:rPr>
        <w:t xml:space="preserve">TUBIS програмд </w:t>
      </w:r>
      <w:r w:rsidRPr="009D4CA3">
        <w:rPr>
          <w:rFonts w:ascii="Arial" w:hAnsi="Arial" w:cs="Arial"/>
          <w:sz w:val="24"/>
          <w:szCs w:val="24"/>
        </w:rPr>
        <w:t>хийгддэг.</w:t>
      </w:r>
      <w:r w:rsidRPr="009D4CA3">
        <w:rPr>
          <w:rFonts w:ascii="Arial" w:hAnsi="Arial" w:cs="Arial"/>
          <w:sz w:val="24"/>
          <w:szCs w:val="24"/>
          <w:lang w:val="mn-MN"/>
        </w:rPr>
        <w:t xml:space="preserve"> </w:t>
      </w:r>
    </w:p>
    <w:p w:rsidR="000673A3" w:rsidRPr="009D4CA3" w:rsidRDefault="00FA566E" w:rsidP="009D4CA3">
      <w:pPr>
        <w:pStyle w:val="ListParagraph"/>
        <w:tabs>
          <w:tab w:val="left" w:pos="3510"/>
        </w:tabs>
        <w:ind w:left="540" w:firstLine="1080"/>
        <w:jc w:val="both"/>
        <w:rPr>
          <w:rFonts w:ascii="Arial" w:hAnsi="Arial" w:cs="Arial"/>
          <w:sz w:val="24"/>
          <w:szCs w:val="24"/>
          <w:lang w:val="mn-MN"/>
        </w:rPr>
      </w:pPr>
      <w:r w:rsidRPr="009D4CA3">
        <w:rPr>
          <w:rFonts w:ascii="Arial" w:hAnsi="Arial" w:cs="Arial"/>
          <w:b/>
          <w:sz w:val="24"/>
          <w:szCs w:val="24"/>
          <w:lang w:val="mn-MN"/>
        </w:rPr>
        <w:t>ЗӨВЛӨМЖ</w:t>
      </w:r>
      <w:r w:rsidR="000673A3" w:rsidRPr="009D4CA3">
        <w:rPr>
          <w:rFonts w:ascii="Arial" w:hAnsi="Arial" w:cs="Arial"/>
          <w:b/>
          <w:sz w:val="24"/>
          <w:szCs w:val="24"/>
          <w:lang w:val="mn-MN"/>
        </w:rPr>
        <w:t>:</w:t>
      </w:r>
      <w:r w:rsidR="000673A3" w:rsidRPr="009D4CA3">
        <w:rPr>
          <w:rFonts w:ascii="Arial" w:hAnsi="Arial" w:cs="Arial"/>
          <w:b/>
          <w:sz w:val="24"/>
          <w:szCs w:val="24"/>
        </w:rPr>
        <w:t xml:space="preserve"> </w:t>
      </w:r>
    </w:p>
    <w:p w:rsidR="00FA566E" w:rsidRPr="009D4CA3" w:rsidRDefault="00FA566E" w:rsidP="00081475">
      <w:pPr>
        <w:pStyle w:val="ListParagraph"/>
        <w:numPr>
          <w:ilvl w:val="2"/>
          <w:numId w:val="20"/>
        </w:numPr>
        <w:tabs>
          <w:tab w:val="left" w:pos="1440"/>
          <w:tab w:val="left" w:pos="2250"/>
        </w:tabs>
        <w:ind w:left="540" w:firstLine="900"/>
        <w:jc w:val="both"/>
        <w:rPr>
          <w:rFonts w:ascii="Arial" w:hAnsi="Arial" w:cs="Arial"/>
          <w:sz w:val="24"/>
          <w:szCs w:val="24"/>
          <w:lang w:val="mn-MN"/>
        </w:rPr>
      </w:pPr>
      <w:r w:rsidRPr="009D4CA3">
        <w:rPr>
          <w:rFonts w:ascii="Arial" w:hAnsi="Arial" w:cs="Arial"/>
          <w:sz w:val="24"/>
          <w:szCs w:val="24"/>
          <w:lang w:val="mn-MN"/>
        </w:rPr>
        <w:t xml:space="preserve">Сургалтанд хамрагдсан хүмүүсийн </w:t>
      </w:r>
      <w:r w:rsidR="003B468F" w:rsidRPr="009D4CA3">
        <w:rPr>
          <w:rFonts w:ascii="Arial" w:hAnsi="Arial" w:cs="Arial"/>
          <w:sz w:val="24"/>
          <w:szCs w:val="24"/>
          <w:lang w:val="mn-MN"/>
        </w:rPr>
        <w:t>тогтвортой байдал, эргэх холбоонд</w:t>
      </w:r>
      <w:r w:rsidR="003B468F" w:rsidRPr="009D4CA3">
        <w:rPr>
          <w:rFonts w:ascii="Arial" w:hAnsi="Arial" w:cs="Arial"/>
          <w:sz w:val="24"/>
          <w:szCs w:val="24"/>
        </w:rPr>
        <w:t xml:space="preserve"> </w:t>
      </w:r>
      <w:r w:rsidRPr="009D4CA3">
        <w:rPr>
          <w:rFonts w:ascii="Arial" w:hAnsi="Arial" w:cs="Arial"/>
          <w:sz w:val="24"/>
          <w:szCs w:val="24"/>
          <w:lang w:val="mn-MN"/>
        </w:rPr>
        <w:t>анхаарч ажиллах;</w:t>
      </w:r>
    </w:p>
    <w:p w:rsidR="00FA566E" w:rsidRPr="009D4CA3" w:rsidRDefault="00FA566E" w:rsidP="00081475">
      <w:pPr>
        <w:pStyle w:val="ListParagraph"/>
        <w:numPr>
          <w:ilvl w:val="2"/>
          <w:numId w:val="20"/>
        </w:numPr>
        <w:tabs>
          <w:tab w:val="left" w:pos="1440"/>
        </w:tabs>
        <w:ind w:left="540" w:firstLine="900"/>
        <w:jc w:val="both"/>
        <w:rPr>
          <w:rFonts w:ascii="Arial" w:hAnsi="Arial" w:cs="Arial"/>
          <w:sz w:val="24"/>
          <w:szCs w:val="24"/>
          <w:lang w:val="mn-MN"/>
        </w:rPr>
      </w:pPr>
      <w:r w:rsidRPr="009D4CA3">
        <w:rPr>
          <w:rFonts w:ascii="Arial" w:hAnsi="Arial" w:cs="Arial"/>
          <w:sz w:val="24"/>
          <w:szCs w:val="24"/>
          <w:lang w:val="mn-MN"/>
        </w:rPr>
        <w:t>Сүрьеэгийн тасаг, лаборатори зэргийг яаралтай салгаж халдвар хяналтын тогтолцоонд анхаарах;</w:t>
      </w:r>
    </w:p>
    <w:p w:rsidR="00FA566E" w:rsidRPr="009D4CA3" w:rsidRDefault="00FA566E" w:rsidP="00081475">
      <w:pPr>
        <w:pStyle w:val="ListParagraph"/>
        <w:numPr>
          <w:ilvl w:val="2"/>
          <w:numId w:val="20"/>
        </w:numPr>
        <w:tabs>
          <w:tab w:val="left" w:pos="1440"/>
        </w:tabs>
        <w:ind w:left="540" w:firstLine="900"/>
        <w:jc w:val="both"/>
        <w:rPr>
          <w:rFonts w:ascii="Arial" w:hAnsi="Arial" w:cs="Arial"/>
          <w:sz w:val="24"/>
          <w:szCs w:val="24"/>
          <w:lang w:val="mn-MN"/>
        </w:rPr>
      </w:pPr>
      <w:r w:rsidRPr="009D4CA3">
        <w:rPr>
          <w:rFonts w:ascii="Arial" w:hAnsi="Arial" w:cs="Arial"/>
          <w:sz w:val="24"/>
          <w:szCs w:val="24"/>
          <w:lang w:val="mn-MN"/>
        </w:rPr>
        <w:t xml:space="preserve">Агааржуулалтын системийг яаралтай ашиглалтанд оруулах; </w:t>
      </w:r>
    </w:p>
    <w:p w:rsidR="00FA566E" w:rsidRPr="009D4CA3" w:rsidRDefault="00FA566E" w:rsidP="00081475">
      <w:pPr>
        <w:pStyle w:val="ListParagraph"/>
        <w:numPr>
          <w:ilvl w:val="2"/>
          <w:numId w:val="20"/>
        </w:numPr>
        <w:tabs>
          <w:tab w:val="left" w:pos="1440"/>
        </w:tabs>
        <w:ind w:left="540" w:firstLine="900"/>
        <w:jc w:val="both"/>
        <w:rPr>
          <w:rFonts w:ascii="Arial" w:hAnsi="Arial" w:cs="Arial"/>
          <w:sz w:val="24"/>
          <w:szCs w:val="24"/>
          <w:lang w:val="mn-MN"/>
        </w:rPr>
      </w:pPr>
      <w:r w:rsidRPr="009D4CA3">
        <w:rPr>
          <w:rFonts w:ascii="Arial" w:hAnsi="Arial" w:cs="Arial"/>
          <w:sz w:val="24"/>
          <w:szCs w:val="24"/>
          <w:lang w:val="mn-MN"/>
        </w:rPr>
        <w:t>Эмийн агуулахыг шаардлага хангахуйц газарлуу нүүлгэх;</w:t>
      </w:r>
    </w:p>
    <w:p w:rsidR="003B468F" w:rsidRPr="00081475" w:rsidRDefault="00FA566E" w:rsidP="00081475">
      <w:pPr>
        <w:pStyle w:val="ListParagraph"/>
        <w:numPr>
          <w:ilvl w:val="2"/>
          <w:numId w:val="20"/>
        </w:numPr>
        <w:tabs>
          <w:tab w:val="left" w:pos="1440"/>
        </w:tabs>
        <w:ind w:left="540" w:firstLine="900"/>
        <w:jc w:val="both"/>
        <w:rPr>
          <w:rFonts w:ascii="Arial" w:hAnsi="Arial" w:cs="Arial"/>
          <w:b/>
          <w:sz w:val="24"/>
          <w:szCs w:val="24"/>
          <w:lang w:val="mn-MN"/>
        </w:rPr>
      </w:pPr>
      <w:r w:rsidRPr="009D4CA3">
        <w:rPr>
          <w:rFonts w:ascii="Arial" w:hAnsi="Arial" w:cs="Arial"/>
          <w:sz w:val="24"/>
          <w:szCs w:val="24"/>
          <w:lang w:val="mn-MN"/>
        </w:rPr>
        <w:t>Эмч, ажиллах хүч нэмэгдүүлэх</w:t>
      </w:r>
      <w:r w:rsidRPr="009D4CA3">
        <w:rPr>
          <w:rFonts w:ascii="Arial" w:hAnsi="Arial" w:cs="Arial"/>
          <w:sz w:val="24"/>
          <w:szCs w:val="24"/>
        </w:rPr>
        <w:t>.</w:t>
      </w:r>
    </w:p>
    <w:p w:rsidR="003B468F" w:rsidRPr="009D4CA3" w:rsidRDefault="003B468F" w:rsidP="009D4CA3">
      <w:pPr>
        <w:pStyle w:val="ListParagraph"/>
        <w:tabs>
          <w:tab w:val="left" w:pos="3510"/>
        </w:tabs>
        <w:ind w:left="540" w:firstLine="1080"/>
        <w:jc w:val="both"/>
        <w:rPr>
          <w:rFonts w:ascii="Arial" w:hAnsi="Arial" w:cs="Arial"/>
          <w:b/>
          <w:sz w:val="24"/>
          <w:szCs w:val="24"/>
        </w:rPr>
      </w:pPr>
    </w:p>
    <w:p w:rsidR="00AF51C9" w:rsidRPr="009D4CA3" w:rsidRDefault="00AF51C9" w:rsidP="00081475">
      <w:pPr>
        <w:pStyle w:val="ListParagraph"/>
        <w:tabs>
          <w:tab w:val="left" w:pos="3510"/>
        </w:tabs>
        <w:ind w:left="540" w:firstLine="1080"/>
        <w:jc w:val="center"/>
        <w:rPr>
          <w:rFonts w:ascii="Arial" w:hAnsi="Arial" w:cs="Arial"/>
          <w:b/>
          <w:sz w:val="24"/>
          <w:szCs w:val="24"/>
        </w:rPr>
      </w:pPr>
      <w:r w:rsidRPr="009D4CA3">
        <w:rPr>
          <w:rFonts w:ascii="Arial" w:hAnsi="Arial" w:cs="Arial"/>
          <w:b/>
          <w:sz w:val="24"/>
          <w:szCs w:val="24"/>
        </w:rPr>
        <w:t>Завхан аймгийн Иргэдийн төлөөлөгчдийн хурал</w:t>
      </w:r>
    </w:p>
    <w:p w:rsidR="00AF51C9" w:rsidRPr="009D4CA3" w:rsidRDefault="00AF51C9"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 xml:space="preserve">Уулзсан хүмүүс: </w:t>
      </w:r>
    </w:p>
    <w:p w:rsidR="000673A3" w:rsidRPr="009D4CA3" w:rsidRDefault="00AF51C9" w:rsidP="009D4CA3">
      <w:pPr>
        <w:pStyle w:val="ListParagraph"/>
        <w:numPr>
          <w:ilvl w:val="0"/>
          <w:numId w:val="12"/>
        </w:numPr>
        <w:tabs>
          <w:tab w:val="left" w:pos="1980"/>
        </w:tabs>
        <w:ind w:left="540" w:firstLine="1080"/>
        <w:jc w:val="both"/>
        <w:rPr>
          <w:rFonts w:ascii="Arial" w:hAnsi="Arial" w:cs="Arial"/>
          <w:sz w:val="24"/>
          <w:szCs w:val="24"/>
        </w:rPr>
      </w:pPr>
      <w:r w:rsidRPr="009D4CA3">
        <w:rPr>
          <w:rFonts w:ascii="Arial" w:hAnsi="Arial" w:cs="Arial"/>
          <w:sz w:val="24"/>
          <w:szCs w:val="24"/>
          <w:lang w:val="mn-MN"/>
        </w:rPr>
        <w:t>Завхан аймгийн ИТХ-ын дарга Ц.Балхярваа</w:t>
      </w:r>
    </w:p>
    <w:p w:rsidR="00AF51C9" w:rsidRPr="009D4CA3" w:rsidRDefault="00AF51C9" w:rsidP="009D4CA3">
      <w:pPr>
        <w:pStyle w:val="ListParagraph"/>
        <w:numPr>
          <w:ilvl w:val="0"/>
          <w:numId w:val="12"/>
        </w:numPr>
        <w:tabs>
          <w:tab w:val="left" w:pos="1980"/>
        </w:tabs>
        <w:ind w:left="540" w:firstLine="1080"/>
        <w:jc w:val="both"/>
        <w:rPr>
          <w:rFonts w:ascii="Arial" w:hAnsi="Arial" w:cs="Arial"/>
          <w:sz w:val="24"/>
          <w:szCs w:val="24"/>
        </w:rPr>
      </w:pPr>
      <w:r w:rsidRPr="009D4CA3">
        <w:rPr>
          <w:rFonts w:ascii="Arial" w:hAnsi="Arial" w:cs="Arial"/>
          <w:sz w:val="24"/>
          <w:szCs w:val="24"/>
        </w:rPr>
        <w:t>ЭМГ-ын дарга Ч.Дэмчигсүрэн</w:t>
      </w:r>
    </w:p>
    <w:p w:rsidR="00AF51C9" w:rsidRPr="009D4CA3" w:rsidRDefault="00AF51C9" w:rsidP="009D4CA3">
      <w:pPr>
        <w:pStyle w:val="ListParagraph"/>
        <w:numPr>
          <w:ilvl w:val="0"/>
          <w:numId w:val="12"/>
        </w:numPr>
        <w:tabs>
          <w:tab w:val="left" w:pos="1980"/>
        </w:tabs>
        <w:ind w:left="540" w:firstLine="1080"/>
        <w:jc w:val="both"/>
        <w:rPr>
          <w:rFonts w:ascii="Arial" w:hAnsi="Arial" w:cs="Arial"/>
          <w:sz w:val="24"/>
          <w:szCs w:val="24"/>
        </w:rPr>
      </w:pPr>
      <w:r w:rsidRPr="009D4CA3">
        <w:rPr>
          <w:rFonts w:ascii="Arial" w:hAnsi="Arial" w:cs="Arial"/>
          <w:sz w:val="24"/>
          <w:szCs w:val="24"/>
        </w:rPr>
        <w:t>Нэгдсэн эмнэлгийн дарга Цогзолмаа</w:t>
      </w:r>
    </w:p>
    <w:p w:rsidR="00F065A6" w:rsidRPr="009D4CA3" w:rsidRDefault="00F065A6" w:rsidP="00081475">
      <w:pPr>
        <w:tabs>
          <w:tab w:val="left" w:pos="540"/>
          <w:tab w:val="left" w:pos="1170"/>
        </w:tabs>
        <w:ind w:left="540" w:firstLine="810"/>
        <w:jc w:val="both"/>
        <w:rPr>
          <w:rFonts w:ascii="Arial" w:hAnsi="Arial" w:cs="Arial"/>
          <w:sz w:val="24"/>
          <w:szCs w:val="24"/>
        </w:rPr>
      </w:pPr>
      <w:r w:rsidRPr="009D4CA3">
        <w:rPr>
          <w:rFonts w:ascii="Arial" w:hAnsi="Arial" w:cs="Arial"/>
          <w:sz w:val="24"/>
          <w:szCs w:val="24"/>
        </w:rPr>
        <w:tab/>
        <w:t>Мэдээллийн аюулгүй байдал, нууцын жагсаалт, хадгалах журмын хэрэгжилт аймги</w:t>
      </w:r>
      <w:r w:rsidR="003B468F" w:rsidRPr="009D4CA3">
        <w:rPr>
          <w:rFonts w:ascii="Arial" w:hAnsi="Arial" w:cs="Arial"/>
          <w:sz w:val="24"/>
          <w:szCs w:val="24"/>
        </w:rPr>
        <w:t>й</w:t>
      </w:r>
      <w:r w:rsidRPr="009D4CA3">
        <w:rPr>
          <w:rFonts w:ascii="Arial" w:hAnsi="Arial" w:cs="Arial"/>
          <w:sz w:val="24"/>
          <w:szCs w:val="24"/>
        </w:rPr>
        <w:t>н хэмжээнд дутагдалтай. ХДХВ-ийн халдвартай хүний мэдээлэл алдагдах өндөр эрсдэлтэй, ялангуяа нийгмийн даатгал, халамжийн чиглэлээр мэдээлэл алдагдаж байна. Энэ чиглэлээр ажиллаж буй хүний нөөцийг анхаарах шаардлагатай. БЗДХ-ыг ирлүүрлэх ажил дутагдалтай. Жирэмсэн бус хүм</w:t>
      </w:r>
      <w:r w:rsidR="003B468F" w:rsidRPr="009D4CA3">
        <w:rPr>
          <w:rFonts w:ascii="Arial" w:hAnsi="Arial" w:cs="Arial"/>
          <w:sz w:val="24"/>
          <w:szCs w:val="24"/>
        </w:rPr>
        <w:t>ү</w:t>
      </w:r>
      <w:r w:rsidRPr="009D4CA3">
        <w:rPr>
          <w:rFonts w:ascii="Arial" w:hAnsi="Arial" w:cs="Arial"/>
          <w:sz w:val="24"/>
          <w:szCs w:val="24"/>
        </w:rPr>
        <w:t xml:space="preserve">үсээс шинжилгээ авахгүй алдагдуулж байна. </w:t>
      </w:r>
      <w:r w:rsidR="003B468F" w:rsidRPr="009D4CA3">
        <w:rPr>
          <w:rFonts w:ascii="Arial" w:hAnsi="Arial" w:cs="Arial"/>
          <w:sz w:val="24"/>
          <w:szCs w:val="24"/>
        </w:rPr>
        <w:t xml:space="preserve"> </w:t>
      </w:r>
    </w:p>
    <w:p w:rsidR="00F065A6" w:rsidRPr="009D4CA3" w:rsidRDefault="00F065A6" w:rsidP="00081475">
      <w:pPr>
        <w:tabs>
          <w:tab w:val="left" w:pos="540"/>
        </w:tabs>
        <w:ind w:left="540" w:firstLine="900"/>
        <w:jc w:val="both"/>
        <w:rPr>
          <w:rFonts w:ascii="Arial" w:hAnsi="Arial" w:cs="Arial"/>
          <w:sz w:val="24"/>
          <w:szCs w:val="24"/>
        </w:rPr>
      </w:pPr>
      <w:r w:rsidRPr="009D4CA3">
        <w:rPr>
          <w:rFonts w:ascii="Arial" w:hAnsi="Arial" w:cs="Arial"/>
          <w:sz w:val="24"/>
          <w:szCs w:val="24"/>
        </w:rPr>
        <w:t>Мөн Глобаль сангийн төслийн хүрээнд ханган нийлүүлэгдсэн зөөврийн рентген аппаратын ашигл</w:t>
      </w:r>
      <w:r w:rsidR="003B468F" w:rsidRPr="009D4CA3">
        <w:rPr>
          <w:rFonts w:ascii="Arial" w:hAnsi="Arial" w:cs="Arial"/>
          <w:sz w:val="24"/>
          <w:szCs w:val="24"/>
        </w:rPr>
        <w:t>a</w:t>
      </w:r>
      <w:r w:rsidRPr="009D4CA3">
        <w:rPr>
          <w:rFonts w:ascii="Arial" w:hAnsi="Arial" w:cs="Arial"/>
          <w:sz w:val="24"/>
          <w:szCs w:val="24"/>
        </w:rPr>
        <w:t>лтын байдал, ажиллах хүчинд анхаарлаа хандуулан ажиллах тухай зөвлөлөө.</w:t>
      </w:r>
    </w:p>
    <w:p w:rsidR="00F065A6" w:rsidRPr="009D4CA3" w:rsidRDefault="000B6A33" w:rsidP="009D4CA3">
      <w:pPr>
        <w:tabs>
          <w:tab w:val="left" w:pos="540"/>
        </w:tabs>
        <w:ind w:left="540" w:firstLine="1080"/>
        <w:jc w:val="both"/>
        <w:rPr>
          <w:rFonts w:ascii="Arial" w:hAnsi="Arial" w:cs="Arial"/>
          <w:sz w:val="24"/>
          <w:szCs w:val="24"/>
        </w:rPr>
      </w:pPr>
      <w:r w:rsidRPr="009D4CA3">
        <w:rPr>
          <w:rFonts w:ascii="Arial" w:hAnsi="Arial" w:cs="Arial"/>
          <w:noProof/>
          <w:sz w:val="24"/>
          <w:szCs w:val="24"/>
        </w:rPr>
        <w:drawing>
          <wp:inline distT="0" distB="0" distL="0" distR="0" wp14:anchorId="0AB93B71" wp14:editId="7F2A151F">
            <wp:extent cx="3040912" cy="2280610"/>
            <wp:effectExtent l="0" t="0" r="762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77931_587481621675210_582140051983433728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0289" cy="2287643"/>
                    </a:xfrm>
                    <a:prstGeom prst="rect">
                      <a:avLst/>
                    </a:prstGeom>
                  </pic:spPr>
                </pic:pic>
              </a:graphicData>
            </a:graphic>
          </wp:inline>
        </w:drawing>
      </w:r>
    </w:p>
    <w:p w:rsidR="000B6A33" w:rsidRPr="009D4CA3" w:rsidRDefault="000B6A33" w:rsidP="009D4CA3">
      <w:pPr>
        <w:tabs>
          <w:tab w:val="left" w:pos="540"/>
        </w:tabs>
        <w:ind w:left="540" w:firstLine="1080"/>
        <w:jc w:val="both"/>
        <w:rPr>
          <w:rFonts w:ascii="Arial" w:hAnsi="Arial" w:cs="Arial"/>
          <w:sz w:val="24"/>
          <w:szCs w:val="24"/>
        </w:rPr>
      </w:pPr>
    </w:p>
    <w:p w:rsidR="000673A3" w:rsidRPr="009D4CA3" w:rsidRDefault="000673A3" w:rsidP="00081475">
      <w:pPr>
        <w:tabs>
          <w:tab w:val="left" w:pos="3510"/>
        </w:tabs>
        <w:ind w:left="540" w:firstLine="1080"/>
        <w:jc w:val="center"/>
        <w:rPr>
          <w:rFonts w:ascii="Arial" w:hAnsi="Arial" w:cs="Arial"/>
          <w:b/>
          <w:sz w:val="24"/>
          <w:szCs w:val="24"/>
          <w:lang w:val="mn-MN"/>
        </w:rPr>
      </w:pPr>
      <w:r w:rsidRPr="009D4CA3">
        <w:rPr>
          <w:rFonts w:ascii="Arial" w:hAnsi="Arial" w:cs="Arial"/>
          <w:b/>
          <w:sz w:val="24"/>
          <w:szCs w:val="24"/>
          <w:lang w:val="mn-MN"/>
        </w:rPr>
        <w:t>Монголын Өрхийн Анагаах Ухааны Мэргэжилтнүүдийн Холбоо</w:t>
      </w:r>
    </w:p>
    <w:p w:rsidR="000673A3" w:rsidRPr="009D4CA3" w:rsidRDefault="000673A3" w:rsidP="00081475">
      <w:pPr>
        <w:tabs>
          <w:tab w:val="left" w:pos="3510"/>
        </w:tabs>
        <w:ind w:left="540" w:firstLine="1080"/>
        <w:jc w:val="center"/>
        <w:rPr>
          <w:rFonts w:ascii="Arial" w:hAnsi="Arial" w:cs="Arial"/>
          <w:b/>
          <w:sz w:val="24"/>
          <w:szCs w:val="24"/>
          <w:lang w:val="mn-MN"/>
        </w:rPr>
      </w:pPr>
      <w:r w:rsidRPr="009D4CA3">
        <w:rPr>
          <w:rFonts w:ascii="Arial" w:hAnsi="Arial" w:cs="Arial"/>
          <w:b/>
          <w:sz w:val="24"/>
          <w:szCs w:val="24"/>
          <w:lang w:val="mn-MN"/>
        </w:rPr>
        <w:t>/МӨАУМХолбоо/</w:t>
      </w:r>
    </w:p>
    <w:p w:rsidR="000673A3" w:rsidRPr="009D4CA3" w:rsidRDefault="000673A3" w:rsidP="009D4CA3">
      <w:pPr>
        <w:tabs>
          <w:tab w:val="left" w:pos="3510"/>
        </w:tabs>
        <w:ind w:left="540" w:firstLine="1080"/>
        <w:jc w:val="both"/>
        <w:rPr>
          <w:rFonts w:ascii="Arial" w:hAnsi="Arial" w:cs="Arial"/>
          <w:b/>
          <w:sz w:val="24"/>
          <w:szCs w:val="24"/>
          <w:lang w:val="mn-MN"/>
        </w:rPr>
      </w:pPr>
      <w:r w:rsidRPr="009D4CA3">
        <w:rPr>
          <w:rFonts w:ascii="Arial" w:hAnsi="Arial" w:cs="Arial"/>
          <w:b/>
          <w:sz w:val="24"/>
          <w:szCs w:val="24"/>
          <w:lang w:val="mn-MN"/>
        </w:rPr>
        <w:t xml:space="preserve">Уулзсан хүмүүс: </w:t>
      </w:r>
    </w:p>
    <w:p w:rsidR="000673A3" w:rsidRPr="009D4CA3" w:rsidRDefault="000673A3" w:rsidP="009D4CA3">
      <w:pPr>
        <w:pStyle w:val="ListParagraph"/>
        <w:numPr>
          <w:ilvl w:val="0"/>
          <w:numId w:val="13"/>
        </w:numPr>
        <w:tabs>
          <w:tab w:val="left" w:pos="2070"/>
        </w:tabs>
        <w:ind w:left="540" w:firstLine="1080"/>
        <w:jc w:val="both"/>
        <w:rPr>
          <w:rFonts w:ascii="Arial" w:hAnsi="Arial" w:cs="Arial"/>
          <w:sz w:val="24"/>
          <w:szCs w:val="24"/>
          <w:lang w:val="mn-MN"/>
        </w:rPr>
      </w:pPr>
      <w:r w:rsidRPr="009D4CA3">
        <w:rPr>
          <w:rFonts w:ascii="Arial" w:hAnsi="Arial" w:cs="Arial"/>
          <w:sz w:val="24"/>
          <w:szCs w:val="24"/>
          <w:lang w:val="mn-MN"/>
        </w:rPr>
        <w:t xml:space="preserve">Их эмч </w:t>
      </w:r>
      <w:r w:rsidR="00A90967" w:rsidRPr="009D4CA3">
        <w:rPr>
          <w:rFonts w:ascii="Arial" w:hAnsi="Arial" w:cs="Arial"/>
          <w:sz w:val="24"/>
          <w:szCs w:val="24"/>
          <w:lang w:val="mn-MN"/>
        </w:rPr>
        <w:t>Д.Отгончимэг</w:t>
      </w:r>
    </w:p>
    <w:p w:rsidR="000B6A33" w:rsidRPr="009D4CA3" w:rsidRDefault="000B6A33" w:rsidP="009D4CA3">
      <w:pPr>
        <w:pStyle w:val="ListParagraph"/>
        <w:numPr>
          <w:ilvl w:val="0"/>
          <w:numId w:val="13"/>
        </w:numPr>
        <w:tabs>
          <w:tab w:val="left" w:pos="2070"/>
        </w:tabs>
        <w:ind w:left="540" w:firstLine="1080"/>
        <w:jc w:val="both"/>
        <w:rPr>
          <w:rFonts w:ascii="Arial" w:hAnsi="Arial" w:cs="Arial"/>
          <w:sz w:val="24"/>
          <w:szCs w:val="24"/>
          <w:lang w:val="mn-MN"/>
        </w:rPr>
      </w:pPr>
      <w:r w:rsidRPr="009D4CA3">
        <w:rPr>
          <w:rFonts w:ascii="Arial" w:hAnsi="Arial" w:cs="Arial"/>
          <w:sz w:val="24"/>
          <w:szCs w:val="24"/>
          <w:lang w:val="mn-MN"/>
        </w:rPr>
        <w:t>Сувилагч</w:t>
      </w:r>
    </w:p>
    <w:p w:rsidR="000673A3"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САНХҮҮ:</w:t>
      </w:r>
      <w:r w:rsidRPr="009D4CA3">
        <w:rPr>
          <w:rFonts w:ascii="Arial" w:hAnsi="Arial" w:cs="Arial"/>
          <w:sz w:val="24"/>
          <w:szCs w:val="24"/>
          <w:lang w:val="mn-MN"/>
        </w:rPr>
        <w:t xml:space="preserve"> </w:t>
      </w:r>
      <w:r w:rsidR="000B6A33" w:rsidRPr="009D4CA3">
        <w:rPr>
          <w:rFonts w:ascii="Arial" w:hAnsi="Arial" w:cs="Arial"/>
          <w:sz w:val="24"/>
          <w:szCs w:val="24"/>
          <w:lang w:val="mn-MN"/>
        </w:rPr>
        <w:t>Урамшуулал мөн адил улиал бүр хүлээн авдаг.</w:t>
      </w:r>
    </w:p>
    <w:p w:rsidR="000673A3"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ТӨСЛИЙН ХЭРЭГЖИЛТ:</w:t>
      </w:r>
      <w:r w:rsidRPr="009D4CA3">
        <w:rPr>
          <w:rFonts w:ascii="Arial" w:hAnsi="Arial" w:cs="Arial"/>
          <w:sz w:val="24"/>
          <w:szCs w:val="24"/>
        </w:rPr>
        <w:t xml:space="preserve"> </w:t>
      </w:r>
      <w:r w:rsidR="009F7159" w:rsidRPr="009D4CA3">
        <w:rPr>
          <w:rFonts w:ascii="Arial" w:hAnsi="Arial" w:cs="Arial"/>
          <w:sz w:val="24"/>
          <w:szCs w:val="24"/>
          <w:lang w:val="mn-MN"/>
        </w:rPr>
        <w:t xml:space="preserve">Монголын өрхийн анагаах ухааны мэргэжилтнүүдийн холбоо </w:t>
      </w:r>
      <w:r w:rsidR="009F7159" w:rsidRPr="009D4CA3">
        <w:rPr>
          <w:rFonts w:ascii="Arial" w:hAnsi="Arial" w:cs="Arial"/>
          <w:sz w:val="24"/>
          <w:szCs w:val="24"/>
        </w:rPr>
        <w:t>(</w:t>
      </w:r>
      <w:r w:rsidR="009F7159" w:rsidRPr="009D4CA3">
        <w:rPr>
          <w:rFonts w:ascii="Arial" w:hAnsi="Arial" w:cs="Arial"/>
          <w:sz w:val="24"/>
          <w:szCs w:val="24"/>
          <w:lang w:val="mn-MN"/>
        </w:rPr>
        <w:t>МӨАУМХ</w:t>
      </w:r>
      <w:r w:rsidR="009F7159" w:rsidRPr="009D4CA3">
        <w:rPr>
          <w:rFonts w:ascii="Arial" w:hAnsi="Arial" w:cs="Arial"/>
          <w:sz w:val="24"/>
          <w:szCs w:val="24"/>
        </w:rPr>
        <w:t xml:space="preserve">) </w:t>
      </w:r>
      <w:r w:rsidR="009F7159" w:rsidRPr="009D4CA3">
        <w:rPr>
          <w:rFonts w:ascii="Arial" w:hAnsi="Arial" w:cs="Arial"/>
          <w:sz w:val="24"/>
          <w:szCs w:val="24"/>
          <w:lang w:val="mn-MN"/>
        </w:rPr>
        <w:t xml:space="preserve">нь Халдварт өвчин судлалын үндэсний төвтэй хамтран Глобаль Сангийн санхүүжилтээр 2018 оны 5 сард Завхан аймгийн удирдлагуудад “Сүрьеэгүй аймаг” нөлөөллийн уулзалт хэлэлцүүлэг, өрхийн эмч, мэргэжилтнүүдэд ”Өрхийн эмчийг чадавхижуулах сургалт” зохион байгуулсан. </w:t>
      </w:r>
      <w:r w:rsidR="000B6A33" w:rsidRPr="009D4CA3">
        <w:rPr>
          <w:rFonts w:ascii="Arial" w:hAnsi="Arial" w:cs="Arial"/>
          <w:sz w:val="24"/>
          <w:szCs w:val="24"/>
          <w:lang w:val="mn-MN"/>
        </w:rPr>
        <w:t>Аймгийн хэмжээнд сэжигтэй тохиолдол бага. Уушигны эмгэгтэй хүмүүсийг шинжилгээнд хамруулснаас 1 хүүхэд сүрьеэгийн тохиолдолоор илрүүлсэн. Аймгийн хэмжээнд нийт 3 өрхийн эмнэлэгтэй байсныг хүн амын дундажтай харьцуулан 2 болгон нэгтгэсэн.</w:t>
      </w:r>
      <w:r w:rsidR="00665E7C" w:rsidRPr="009D4CA3">
        <w:rPr>
          <w:rFonts w:ascii="Arial" w:hAnsi="Arial" w:cs="Arial"/>
          <w:sz w:val="24"/>
          <w:szCs w:val="24"/>
        </w:rPr>
        <w:t xml:space="preserve"> Сорьц тээвэрлэхээсээ илүү сэжигтэй тохиолдолд тухайн өвчтөнг диспaнсерт үзүүлдэг. Нэгдсэн эмнэлгийн диспансертай ойр ажилладаг.</w:t>
      </w:r>
    </w:p>
    <w:p w:rsidR="000B6A33" w:rsidRPr="009D4CA3" w:rsidRDefault="000B6A33" w:rsidP="009D4CA3">
      <w:pPr>
        <w:tabs>
          <w:tab w:val="left" w:pos="3510"/>
        </w:tabs>
        <w:ind w:left="540" w:firstLine="1080"/>
        <w:jc w:val="both"/>
        <w:rPr>
          <w:rFonts w:ascii="Arial" w:hAnsi="Arial" w:cs="Arial"/>
          <w:sz w:val="24"/>
          <w:szCs w:val="24"/>
        </w:rPr>
      </w:pPr>
      <w:r w:rsidRPr="009D4CA3">
        <w:rPr>
          <w:rFonts w:ascii="Arial" w:hAnsi="Arial" w:cs="Arial"/>
          <w:noProof/>
          <w:sz w:val="24"/>
          <w:szCs w:val="24"/>
        </w:rPr>
        <w:drawing>
          <wp:inline distT="0" distB="0" distL="0" distR="0" wp14:anchorId="0C793383" wp14:editId="20B9D5A0">
            <wp:extent cx="3604437" cy="2703241"/>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805780_2106591336086505_4541208246504914944_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10749" cy="2707974"/>
                    </a:xfrm>
                    <a:prstGeom prst="rect">
                      <a:avLst/>
                    </a:prstGeom>
                  </pic:spPr>
                </pic:pic>
              </a:graphicData>
            </a:graphic>
          </wp:inline>
        </w:drawing>
      </w:r>
    </w:p>
    <w:p w:rsidR="009F7159" w:rsidRPr="009D4CA3" w:rsidRDefault="009F7159" w:rsidP="009D4CA3">
      <w:pPr>
        <w:tabs>
          <w:tab w:val="left" w:pos="3510"/>
        </w:tabs>
        <w:ind w:left="540" w:firstLine="1080"/>
        <w:jc w:val="both"/>
        <w:rPr>
          <w:rFonts w:ascii="Arial" w:hAnsi="Arial" w:cs="Arial"/>
          <w:sz w:val="24"/>
          <w:szCs w:val="24"/>
          <w:lang w:val="mn-MN"/>
        </w:rPr>
      </w:pPr>
      <w:r w:rsidRPr="009D4CA3">
        <w:rPr>
          <w:rFonts w:ascii="Arial" w:hAnsi="Arial" w:cs="Arial"/>
          <w:b/>
          <w:sz w:val="24"/>
          <w:szCs w:val="24"/>
        </w:rPr>
        <w:t>Ханган нийлүүлэлт:</w:t>
      </w:r>
      <w:r w:rsidRPr="009D4CA3">
        <w:rPr>
          <w:rFonts w:ascii="Arial" w:hAnsi="Arial" w:cs="Arial"/>
          <w:sz w:val="24"/>
          <w:szCs w:val="24"/>
        </w:rPr>
        <w:t xml:space="preserve"> </w:t>
      </w:r>
      <w:r w:rsidRPr="009D4CA3">
        <w:rPr>
          <w:rFonts w:ascii="Arial" w:hAnsi="Arial" w:cs="Arial"/>
          <w:sz w:val="24"/>
          <w:szCs w:val="24"/>
          <w:lang w:val="mn-MN"/>
        </w:rPr>
        <w:t xml:space="preserve">Сүрьеэгийн анхан шатны маягтыг МӨАУМХ-оос Глобаль сангийн санхүүжилтээр хангадаг. Сорьц цуглуулах савыг цөөн тоогоор сүрьеэгийн диспансериас авдаг. </w:t>
      </w:r>
    </w:p>
    <w:p w:rsidR="000673A3"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rPr>
        <w:t xml:space="preserve">ТӨСЛИЙН </w:t>
      </w:r>
      <w:r w:rsidRPr="009D4CA3">
        <w:rPr>
          <w:rFonts w:ascii="Arial" w:hAnsi="Arial" w:cs="Arial"/>
          <w:b/>
          <w:sz w:val="24"/>
          <w:szCs w:val="24"/>
          <w:lang w:val="mn-MN"/>
        </w:rPr>
        <w:t>ҮР ДҮН:</w:t>
      </w:r>
      <w:r w:rsidRPr="009D4CA3">
        <w:rPr>
          <w:rFonts w:ascii="Arial" w:hAnsi="Arial" w:cs="Arial"/>
          <w:sz w:val="24"/>
          <w:szCs w:val="24"/>
        </w:rPr>
        <w:t xml:space="preserve"> </w:t>
      </w:r>
      <w:r w:rsidRPr="009D4CA3">
        <w:rPr>
          <w:rFonts w:ascii="Arial" w:hAnsi="Arial" w:cs="Arial"/>
          <w:sz w:val="24"/>
          <w:szCs w:val="24"/>
          <w:lang w:val="mn-MN"/>
        </w:rPr>
        <w:t>Зорилтот бүлэгрүүгээ чиглэсэн үйл ажиллагаа эрчимтэй сайн явагддаг.</w:t>
      </w:r>
      <w:r w:rsidRPr="009D4CA3">
        <w:rPr>
          <w:rFonts w:ascii="Arial" w:hAnsi="Arial" w:cs="Arial"/>
          <w:sz w:val="24"/>
          <w:szCs w:val="24"/>
        </w:rPr>
        <w:t xml:space="preserve"> Төсөл зорилтондоо хүрч чадаж байгаа</w:t>
      </w:r>
      <w:r w:rsidRPr="009D4CA3">
        <w:rPr>
          <w:rFonts w:ascii="Arial" w:hAnsi="Arial" w:cs="Arial"/>
          <w:sz w:val="24"/>
          <w:szCs w:val="24"/>
          <w:lang w:val="mn-MN"/>
        </w:rPr>
        <w:t>.</w:t>
      </w:r>
      <w:r w:rsidRPr="009D4CA3">
        <w:rPr>
          <w:rFonts w:ascii="Arial" w:hAnsi="Arial" w:cs="Arial"/>
          <w:sz w:val="24"/>
          <w:szCs w:val="24"/>
        </w:rPr>
        <w:t xml:space="preserve"> </w:t>
      </w:r>
    </w:p>
    <w:p w:rsidR="009F7159" w:rsidRPr="009D4CA3" w:rsidRDefault="000673A3" w:rsidP="009D4CA3">
      <w:pPr>
        <w:tabs>
          <w:tab w:val="left" w:pos="3510"/>
        </w:tabs>
        <w:ind w:left="540" w:firstLine="1080"/>
        <w:jc w:val="both"/>
        <w:rPr>
          <w:rFonts w:ascii="Arial" w:hAnsi="Arial" w:cs="Arial"/>
          <w:sz w:val="24"/>
          <w:szCs w:val="24"/>
          <w:lang w:val="mn-MN"/>
        </w:rPr>
      </w:pPr>
      <w:r w:rsidRPr="009D4CA3">
        <w:rPr>
          <w:rFonts w:ascii="Arial" w:hAnsi="Arial" w:cs="Arial"/>
          <w:b/>
          <w:sz w:val="24"/>
          <w:szCs w:val="24"/>
        </w:rPr>
        <w:t>ТАЙЛАН:</w:t>
      </w:r>
      <w:r w:rsidRPr="009D4CA3">
        <w:rPr>
          <w:rFonts w:ascii="Arial" w:hAnsi="Arial" w:cs="Arial"/>
          <w:sz w:val="24"/>
          <w:szCs w:val="24"/>
        </w:rPr>
        <w:t xml:space="preserve"> </w:t>
      </w:r>
      <w:r w:rsidR="009F7159" w:rsidRPr="009D4CA3">
        <w:rPr>
          <w:rFonts w:ascii="Arial" w:hAnsi="Arial" w:cs="Arial"/>
          <w:sz w:val="24"/>
          <w:szCs w:val="24"/>
          <w:lang w:val="mn-MN"/>
        </w:rPr>
        <w:t xml:space="preserve">Анхан шатны маягтыг хөтлөөгүй байлаа. 3 удаагийн сургалт хийж 15 хүнд сүрьеэ өвчний талаар мэдээлэл өгсөн байна. </w:t>
      </w:r>
    </w:p>
    <w:p w:rsidR="000673A3" w:rsidRPr="009D4CA3" w:rsidRDefault="000673A3" w:rsidP="009D4CA3">
      <w:pPr>
        <w:tabs>
          <w:tab w:val="left" w:pos="3510"/>
        </w:tabs>
        <w:ind w:left="540" w:firstLine="1080"/>
        <w:jc w:val="both"/>
        <w:rPr>
          <w:rFonts w:ascii="Arial" w:hAnsi="Arial" w:cs="Arial"/>
          <w:sz w:val="24"/>
          <w:szCs w:val="24"/>
          <w:lang w:val="mn-MN"/>
        </w:rPr>
      </w:pPr>
      <w:r w:rsidRPr="009D4CA3">
        <w:rPr>
          <w:rFonts w:ascii="Arial" w:hAnsi="Arial" w:cs="Arial"/>
          <w:b/>
          <w:sz w:val="24"/>
          <w:szCs w:val="24"/>
          <w:lang w:val="mn-MN"/>
        </w:rPr>
        <w:lastRenderedPageBreak/>
        <w:t xml:space="preserve">СААД БЭРХШЭЭЛ: </w:t>
      </w:r>
      <w:r w:rsidRPr="009D4CA3">
        <w:rPr>
          <w:rFonts w:ascii="Arial" w:hAnsi="Arial" w:cs="Arial"/>
          <w:sz w:val="24"/>
          <w:szCs w:val="24"/>
          <w:lang w:val="mn-MN"/>
        </w:rPr>
        <w:t xml:space="preserve"> </w:t>
      </w:r>
      <w:r w:rsidR="000A5914" w:rsidRPr="009D4CA3">
        <w:rPr>
          <w:rFonts w:ascii="Arial" w:hAnsi="Arial" w:cs="Arial"/>
          <w:sz w:val="24"/>
          <w:szCs w:val="24"/>
          <w:lang w:val="mn-MN"/>
        </w:rPr>
        <w:t>Төсөл хэрэгжүүлэхэд тулгарч буй саад бэрхшээл байхгүй.</w:t>
      </w:r>
    </w:p>
    <w:p w:rsidR="003B468F" w:rsidRDefault="000673A3" w:rsidP="009D4CA3">
      <w:pPr>
        <w:tabs>
          <w:tab w:val="left" w:pos="3510"/>
        </w:tabs>
        <w:ind w:left="540" w:firstLine="1080"/>
        <w:jc w:val="both"/>
        <w:rPr>
          <w:rFonts w:ascii="Arial" w:hAnsi="Arial" w:cs="Arial"/>
          <w:sz w:val="24"/>
          <w:szCs w:val="24"/>
        </w:rPr>
      </w:pPr>
      <w:r w:rsidRPr="009D4CA3">
        <w:rPr>
          <w:rFonts w:ascii="Arial" w:hAnsi="Arial" w:cs="Arial"/>
          <w:b/>
          <w:sz w:val="24"/>
          <w:szCs w:val="24"/>
          <w:lang w:val="mn-MN"/>
        </w:rPr>
        <w:t>ЗӨВЛӨМЖ:</w:t>
      </w:r>
      <w:r w:rsidR="00081475">
        <w:rPr>
          <w:rFonts w:ascii="Arial" w:hAnsi="Arial" w:cs="Arial"/>
          <w:b/>
          <w:sz w:val="24"/>
          <w:szCs w:val="24"/>
        </w:rPr>
        <w:t xml:space="preserve"> </w:t>
      </w:r>
      <w:r w:rsidR="009F7159" w:rsidRPr="009D4CA3">
        <w:rPr>
          <w:rFonts w:ascii="Arial" w:hAnsi="Arial" w:cs="Arial"/>
          <w:b/>
          <w:sz w:val="24"/>
          <w:szCs w:val="24"/>
        </w:rPr>
        <w:t xml:space="preserve"> </w:t>
      </w:r>
      <w:r w:rsidR="000A5914" w:rsidRPr="009D4CA3">
        <w:rPr>
          <w:rFonts w:ascii="Arial" w:hAnsi="Arial" w:cs="Arial"/>
          <w:sz w:val="24"/>
          <w:szCs w:val="24"/>
          <w:lang w:val="mn-MN"/>
        </w:rPr>
        <w:t>Тайлангийн ма</w:t>
      </w:r>
      <w:r w:rsidR="009F7159" w:rsidRPr="009D4CA3">
        <w:rPr>
          <w:rFonts w:ascii="Arial" w:hAnsi="Arial" w:cs="Arial"/>
          <w:sz w:val="24"/>
          <w:szCs w:val="24"/>
          <w:lang w:val="mn-MN"/>
        </w:rPr>
        <w:t>ягтыг цаг тухайд нь хөтөлж ба</w:t>
      </w:r>
    </w:p>
    <w:p w:rsidR="00081475" w:rsidRPr="00081475" w:rsidRDefault="00081475" w:rsidP="009D4CA3">
      <w:pPr>
        <w:tabs>
          <w:tab w:val="left" w:pos="3510"/>
        </w:tabs>
        <w:ind w:left="540" w:firstLine="1080"/>
        <w:jc w:val="both"/>
        <w:rPr>
          <w:rFonts w:ascii="Arial" w:hAnsi="Arial" w:cs="Arial"/>
          <w:sz w:val="24"/>
          <w:szCs w:val="24"/>
        </w:rPr>
      </w:pPr>
    </w:p>
    <w:p w:rsidR="007121E4" w:rsidRPr="009D4CA3" w:rsidRDefault="007121E4" w:rsidP="00081475">
      <w:pPr>
        <w:tabs>
          <w:tab w:val="left" w:pos="3510"/>
        </w:tabs>
        <w:ind w:left="540" w:firstLine="1080"/>
        <w:jc w:val="center"/>
        <w:rPr>
          <w:rFonts w:ascii="Arial" w:hAnsi="Arial" w:cs="Arial"/>
          <w:b/>
          <w:sz w:val="24"/>
          <w:szCs w:val="24"/>
        </w:rPr>
      </w:pPr>
      <w:r w:rsidRPr="009D4CA3">
        <w:rPr>
          <w:rFonts w:ascii="Arial" w:hAnsi="Arial" w:cs="Arial"/>
          <w:b/>
          <w:sz w:val="24"/>
          <w:szCs w:val="24"/>
          <w:lang w:val="mn-MN"/>
        </w:rPr>
        <w:t>ЗАВХАН АЙМГИЙН УРГАМАЛ СУМ</w:t>
      </w:r>
    </w:p>
    <w:p w:rsidR="003B468F" w:rsidRPr="009D4CA3" w:rsidRDefault="003B468F" w:rsidP="009D4CA3">
      <w:pPr>
        <w:pStyle w:val="ListParagraph"/>
        <w:tabs>
          <w:tab w:val="left" w:pos="3510"/>
        </w:tabs>
        <w:ind w:left="540" w:firstLine="1080"/>
        <w:jc w:val="both"/>
        <w:rPr>
          <w:rFonts w:ascii="Arial" w:hAnsi="Arial" w:cs="Arial"/>
          <w:sz w:val="24"/>
          <w:szCs w:val="24"/>
          <w:lang w:val="mn-MN"/>
        </w:rPr>
      </w:pPr>
      <w:r w:rsidRPr="009D4CA3">
        <w:rPr>
          <w:rFonts w:ascii="Arial" w:hAnsi="Arial" w:cs="Arial"/>
          <w:sz w:val="24"/>
          <w:szCs w:val="24"/>
          <w:lang w:val="mn-MN"/>
        </w:rPr>
        <w:t xml:space="preserve">Ургамал сумын ЭМТ-д нийт 17 эмч мэргэжилтэн ажилладаг. Үүнд: 1 их эмч, 4 сувилагч, 1 эх баригч, 1 дүн бүртгэгч, жолооч гэх мэт.  </w:t>
      </w:r>
    </w:p>
    <w:p w:rsidR="003B468F" w:rsidRPr="009D4CA3" w:rsidRDefault="003B468F" w:rsidP="009D4CA3">
      <w:pPr>
        <w:pStyle w:val="ListParagraph"/>
        <w:tabs>
          <w:tab w:val="left" w:pos="3510"/>
        </w:tabs>
        <w:ind w:left="540" w:firstLine="1080"/>
        <w:jc w:val="both"/>
        <w:rPr>
          <w:rFonts w:ascii="Arial" w:hAnsi="Arial" w:cs="Arial"/>
          <w:sz w:val="24"/>
          <w:szCs w:val="24"/>
          <w:lang w:val="mn-MN"/>
        </w:rPr>
      </w:pPr>
    </w:p>
    <w:p w:rsidR="003B468F" w:rsidRPr="009D4CA3" w:rsidRDefault="003B468F" w:rsidP="009D4CA3">
      <w:pPr>
        <w:pStyle w:val="ListParagraph"/>
        <w:tabs>
          <w:tab w:val="left" w:pos="3510"/>
        </w:tabs>
        <w:ind w:left="540" w:firstLine="1080"/>
        <w:jc w:val="both"/>
        <w:rPr>
          <w:rFonts w:ascii="Arial" w:hAnsi="Arial" w:cs="Arial"/>
          <w:sz w:val="24"/>
          <w:szCs w:val="24"/>
          <w:lang w:val="mn-MN"/>
        </w:rPr>
      </w:pPr>
      <w:r w:rsidRPr="009D4CA3">
        <w:rPr>
          <w:rFonts w:ascii="Arial" w:hAnsi="Arial" w:cs="Arial"/>
          <w:sz w:val="24"/>
          <w:szCs w:val="24"/>
          <w:lang w:val="mn-MN"/>
        </w:rPr>
        <w:t>2018 оны байдлаар сумаас 2 сүрьеэгийн тохиолдол илэрсэн. Сэжигтэй тохиолдолд цэрний сорьцийг аймагруу зөөн шинжлүүлдэг.</w:t>
      </w:r>
    </w:p>
    <w:p w:rsidR="003B468F" w:rsidRPr="009D4CA3" w:rsidRDefault="003B468F" w:rsidP="009D4CA3">
      <w:pPr>
        <w:pStyle w:val="ListParagraph"/>
        <w:tabs>
          <w:tab w:val="left" w:pos="3510"/>
        </w:tabs>
        <w:ind w:left="540" w:firstLine="1080"/>
        <w:jc w:val="both"/>
        <w:rPr>
          <w:rFonts w:ascii="Arial" w:hAnsi="Arial" w:cs="Arial"/>
          <w:sz w:val="24"/>
          <w:szCs w:val="24"/>
          <w:lang w:val="mn-MN"/>
        </w:rPr>
      </w:pPr>
    </w:p>
    <w:p w:rsidR="003B468F" w:rsidRPr="009D4CA3" w:rsidRDefault="003B468F" w:rsidP="009D4CA3">
      <w:pPr>
        <w:pStyle w:val="ListParagraph"/>
        <w:tabs>
          <w:tab w:val="left" w:pos="3510"/>
        </w:tabs>
        <w:ind w:left="540" w:firstLine="1080"/>
        <w:jc w:val="both"/>
        <w:rPr>
          <w:rFonts w:ascii="Arial" w:hAnsi="Arial" w:cs="Arial"/>
          <w:sz w:val="24"/>
          <w:szCs w:val="24"/>
          <w:lang w:val="mn-MN"/>
        </w:rPr>
      </w:pPr>
      <w:r w:rsidRPr="009D4CA3">
        <w:rPr>
          <w:rFonts w:ascii="Arial" w:hAnsi="Arial" w:cs="Arial"/>
          <w:sz w:val="24"/>
          <w:szCs w:val="24"/>
          <w:lang w:val="mn-MN"/>
        </w:rPr>
        <w:t xml:space="preserve">БЗДХ-ын хувьд өнгөрсөн онд нэг төрөлхийн тэмбүү илэрсэн. </w:t>
      </w:r>
    </w:p>
    <w:p w:rsidR="003B468F" w:rsidRPr="009D4CA3" w:rsidRDefault="003B468F" w:rsidP="009D4CA3">
      <w:pPr>
        <w:pStyle w:val="ListParagraph"/>
        <w:tabs>
          <w:tab w:val="left" w:pos="3510"/>
        </w:tabs>
        <w:ind w:left="540" w:firstLine="1080"/>
        <w:jc w:val="both"/>
        <w:rPr>
          <w:rFonts w:ascii="Arial" w:hAnsi="Arial" w:cs="Arial"/>
          <w:sz w:val="24"/>
          <w:szCs w:val="24"/>
          <w:lang w:val="mn-MN"/>
        </w:rPr>
      </w:pPr>
    </w:p>
    <w:p w:rsidR="000673A3" w:rsidRPr="009D4CA3" w:rsidRDefault="003B468F" w:rsidP="009D4CA3">
      <w:pPr>
        <w:pStyle w:val="ListParagraph"/>
        <w:tabs>
          <w:tab w:val="left" w:pos="3510"/>
        </w:tabs>
        <w:ind w:left="540" w:firstLine="1080"/>
        <w:jc w:val="both"/>
        <w:rPr>
          <w:rFonts w:ascii="Arial" w:eastAsia="Times New Roman" w:hAnsi="Arial" w:cs="Arial"/>
          <w:sz w:val="24"/>
          <w:szCs w:val="24"/>
        </w:rPr>
      </w:pPr>
      <w:r w:rsidRPr="009D4CA3">
        <w:rPr>
          <w:rFonts w:ascii="Arial" w:hAnsi="Arial" w:cs="Arial"/>
          <w:sz w:val="24"/>
          <w:szCs w:val="24"/>
          <w:lang w:val="mn-MN"/>
        </w:rPr>
        <w:t>Дүн бүртгэл, мэдээ тайланг алдаатай илгээдэг.</w:t>
      </w:r>
    </w:p>
    <w:p w:rsidR="00C42C8A" w:rsidRPr="009D4CA3" w:rsidRDefault="00C42C8A" w:rsidP="00081475">
      <w:pPr>
        <w:tabs>
          <w:tab w:val="left" w:pos="3510"/>
        </w:tabs>
        <w:jc w:val="both"/>
        <w:rPr>
          <w:rFonts w:ascii="Arial" w:hAnsi="Arial" w:cs="Arial"/>
          <w:sz w:val="24"/>
          <w:szCs w:val="24"/>
        </w:rPr>
      </w:pPr>
    </w:p>
    <w:p w:rsidR="000673A3" w:rsidRPr="009D4CA3" w:rsidRDefault="000673A3" w:rsidP="00081475">
      <w:pPr>
        <w:tabs>
          <w:tab w:val="left" w:pos="3510"/>
        </w:tabs>
        <w:ind w:left="540" w:firstLine="1080"/>
        <w:jc w:val="center"/>
        <w:rPr>
          <w:rFonts w:ascii="Arial" w:hAnsi="Arial" w:cs="Arial"/>
          <w:b/>
          <w:sz w:val="24"/>
          <w:szCs w:val="24"/>
          <w:lang w:val="mn-MN"/>
        </w:rPr>
      </w:pPr>
      <w:r w:rsidRPr="009D4CA3">
        <w:rPr>
          <w:rFonts w:ascii="Arial" w:hAnsi="Arial" w:cs="Arial"/>
          <w:b/>
          <w:sz w:val="24"/>
          <w:szCs w:val="24"/>
          <w:lang w:val="mn-MN"/>
        </w:rPr>
        <w:t xml:space="preserve">ГИШҮҮДИЙН САНАЛ: </w:t>
      </w:r>
      <w:r w:rsidR="000A5914" w:rsidRPr="009D4CA3">
        <w:rPr>
          <w:rFonts w:ascii="Arial" w:hAnsi="Arial" w:cs="Arial"/>
          <w:b/>
          <w:sz w:val="24"/>
          <w:szCs w:val="24"/>
          <w:lang w:val="mn-MN"/>
        </w:rPr>
        <w:t>Завхан</w:t>
      </w:r>
      <w:r w:rsidRPr="009D4CA3">
        <w:rPr>
          <w:rFonts w:ascii="Arial" w:hAnsi="Arial" w:cs="Arial"/>
          <w:b/>
          <w:sz w:val="24"/>
          <w:szCs w:val="24"/>
          <w:lang w:val="mn-MN"/>
        </w:rPr>
        <w:t xml:space="preserve"> аймагт</w:t>
      </w:r>
    </w:p>
    <w:p w:rsidR="000673A3" w:rsidRPr="009D4CA3" w:rsidRDefault="00905D2B" w:rsidP="009D4CA3">
      <w:pPr>
        <w:pStyle w:val="ListParagraph"/>
        <w:numPr>
          <w:ilvl w:val="0"/>
          <w:numId w:val="14"/>
        </w:numPr>
        <w:tabs>
          <w:tab w:val="left" w:pos="810"/>
        </w:tabs>
        <w:ind w:left="540" w:firstLine="1080"/>
        <w:jc w:val="both"/>
        <w:rPr>
          <w:rFonts w:ascii="Arial" w:hAnsi="Arial" w:cs="Arial"/>
          <w:sz w:val="24"/>
          <w:szCs w:val="24"/>
          <w:lang w:val="mn-MN"/>
        </w:rPr>
      </w:pPr>
      <w:r w:rsidRPr="009D4CA3">
        <w:rPr>
          <w:rFonts w:ascii="Arial" w:hAnsi="Arial" w:cs="Arial"/>
          <w:sz w:val="24"/>
          <w:szCs w:val="24"/>
          <w:lang w:val="mn-MN"/>
        </w:rPr>
        <w:t>Аймгийн нэгдсэн эмнэлэгт өнгөрсөн о</w:t>
      </w:r>
      <w:r w:rsidR="00C42C8A" w:rsidRPr="009D4CA3">
        <w:rPr>
          <w:rFonts w:ascii="Arial" w:hAnsi="Arial" w:cs="Arial"/>
          <w:sz w:val="24"/>
          <w:szCs w:val="24"/>
          <w:lang w:val="mn-MN"/>
        </w:rPr>
        <w:t>нд 274 төрлийн цахим Эрүүл мэнд</w:t>
      </w:r>
      <w:r w:rsidR="00C42C8A" w:rsidRPr="009D4CA3">
        <w:rPr>
          <w:rFonts w:ascii="Arial" w:hAnsi="Arial" w:cs="Arial"/>
          <w:sz w:val="24"/>
          <w:szCs w:val="24"/>
        </w:rPr>
        <w:t xml:space="preserve"> </w:t>
      </w:r>
      <w:r w:rsidRPr="009D4CA3">
        <w:rPr>
          <w:rFonts w:ascii="Arial" w:hAnsi="Arial" w:cs="Arial"/>
          <w:sz w:val="24"/>
          <w:szCs w:val="24"/>
          <w:lang w:val="mn-MN"/>
        </w:rPr>
        <w:t xml:space="preserve">програм хангамж хүлээлгэн өгсөнөөс 61 нь ажиллагаагүй. Гэсэн хэдий ч бүгдийг нь шалган хүлээн авч акт үйлдэн гарын  үсэг зурсан нь эмч, эмнэлгийн ажилтны буруутай үйлдлээс болж </w:t>
      </w:r>
      <w:r w:rsidR="00C42C8A" w:rsidRPr="009D4CA3">
        <w:rPr>
          <w:rFonts w:ascii="Arial" w:hAnsi="Arial" w:cs="Arial"/>
          <w:sz w:val="24"/>
          <w:szCs w:val="24"/>
          <w:lang w:val="mn-MN"/>
        </w:rPr>
        <w:t>хариуцлагын</w:t>
      </w:r>
      <w:r w:rsidR="00C42C8A" w:rsidRPr="009D4CA3">
        <w:rPr>
          <w:rFonts w:ascii="Arial" w:hAnsi="Arial" w:cs="Arial"/>
          <w:sz w:val="24"/>
          <w:szCs w:val="24"/>
        </w:rPr>
        <w:t xml:space="preserve"> </w:t>
      </w:r>
      <w:r w:rsidRPr="009D4CA3">
        <w:rPr>
          <w:rFonts w:ascii="Arial" w:hAnsi="Arial" w:cs="Arial"/>
          <w:sz w:val="24"/>
          <w:szCs w:val="24"/>
          <w:lang w:val="mn-MN"/>
        </w:rPr>
        <w:t>асуудал гарч ирнэ. Иймд тус асуудлыг яаралтай засаж залруулж холбогдох байгууллагуудруу хандах шаардлагатай.</w:t>
      </w:r>
    </w:p>
    <w:p w:rsidR="00905D2B" w:rsidRPr="009D4CA3" w:rsidRDefault="00905D2B" w:rsidP="009D4CA3">
      <w:pPr>
        <w:pStyle w:val="ListParagraph"/>
        <w:numPr>
          <w:ilvl w:val="0"/>
          <w:numId w:val="14"/>
        </w:numPr>
        <w:tabs>
          <w:tab w:val="left" w:pos="810"/>
          <w:tab w:val="left" w:pos="2160"/>
        </w:tabs>
        <w:ind w:left="540" w:firstLine="1080"/>
        <w:jc w:val="both"/>
        <w:rPr>
          <w:rFonts w:ascii="Arial" w:hAnsi="Arial" w:cs="Arial"/>
          <w:sz w:val="24"/>
          <w:szCs w:val="24"/>
          <w:lang w:val="mn-MN"/>
        </w:rPr>
      </w:pPr>
      <w:r w:rsidRPr="009D4CA3">
        <w:rPr>
          <w:rFonts w:ascii="Arial" w:hAnsi="Arial" w:cs="Arial"/>
          <w:sz w:val="24"/>
          <w:szCs w:val="24"/>
          <w:lang w:val="mn-MN"/>
        </w:rPr>
        <w:t>Нэгдсэн эмнэлэгт үйлчлүүлж буй хүмүүсээс БЗДХ-ын шинжилгээг тогтмол авч байх, тэр дундаа Ургамал суманд амьгүй төрөлт бүртгэгдсэн нь бодит байдал дээр БЗДХ-ын шинжилгээ аваагүйгээс болж ураг амьгүй болсон тохиолдол гарсан. Иймд шинжилгээг тогтмол авч дүн мэдээг сайтар тулгаж байх шаардлагатай.</w:t>
      </w:r>
    </w:p>
    <w:p w:rsidR="00905D2B" w:rsidRPr="009D4CA3" w:rsidRDefault="00905D2B" w:rsidP="009D4CA3">
      <w:pPr>
        <w:pStyle w:val="ListParagraph"/>
        <w:numPr>
          <w:ilvl w:val="0"/>
          <w:numId w:val="14"/>
        </w:numPr>
        <w:tabs>
          <w:tab w:val="left" w:pos="810"/>
          <w:tab w:val="left" w:pos="2160"/>
        </w:tabs>
        <w:ind w:left="540" w:firstLine="1080"/>
        <w:jc w:val="both"/>
        <w:rPr>
          <w:rFonts w:ascii="Arial" w:hAnsi="Arial" w:cs="Arial"/>
          <w:sz w:val="24"/>
          <w:szCs w:val="24"/>
          <w:lang w:val="mn-MN"/>
        </w:rPr>
      </w:pPr>
      <w:r w:rsidRPr="009D4CA3">
        <w:rPr>
          <w:rFonts w:ascii="Arial" w:hAnsi="Arial" w:cs="Arial"/>
          <w:sz w:val="24"/>
          <w:szCs w:val="24"/>
          <w:lang w:val="mn-MN"/>
        </w:rPr>
        <w:t>Сүрьеэгийн тасаг, лабораторийг яаралтай салган өөр байранд/доод давхарлуу буцаж нүүлгэх шаардлагатай. Ялангуяа аймгийн хэмжээнд ОЭТС-ийн өвчлөл бүртгэгдсэн тул халдвар хамгаалалтын тогтолцоог анхаарч ажиллах.</w:t>
      </w:r>
    </w:p>
    <w:p w:rsidR="000673A3" w:rsidRPr="009D4CA3" w:rsidRDefault="00905D2B" w:rsidP="009D4CA3">
      <w:pPr>
        <w:pStyle w:val="ListParagraph"/>
        <w:numPr>
          <w:ilvl w:val="0"/>
          <w:numId w:val="14"/>
        </w:numPr>
        <w:tabs>
          <w:tab w:val="left" w:pos="810"/>
          <w:tab w:val="left" w:pos="2160"/>
        </w:tabs>
        <w:ind w:left="540" w:firstLine="1080"/>
        <w:jc w:val="both"/>
        <w:rPr>
          <w:rFonts w:ascii="Arial" w:hAnsi="Arial" w:cs="Arial"/>
          <w:sz w:val="24"/>
          <w:szCs w:val="24"/>
          <w:lang w:val="mn-MN"/>
        </w:rPr>
      </w:pPr>
      <w:r w:rsidRPr="009D4CA3">
        <w:rPr>
          <w:rFonts w:ascii="Arial" w:hAnsi="Arial" w:cs="Arial"/>
          <w:sz w:val="24"/>
          <w:szCs w:val="24"/>
          <w:lang w:val="mn-MN"/>
        </w:rPr>
        <w:t>Тоног төхөөрөмжийг ашиглах сургалтанд суусан эмч мэргэжилтний тогтвортой байдлыг хангаж ажиллах, рентген аппаратыг ашиглах зөвшөөрлийн яаралтай холбогдох байгууллагаас гаргуулах. Мөн өндөр үнэтэй тоног төхөөрөмжийг даатгуулах асуудлыг хөөцөлдөх.</w:t>
      </w:r>
    </w:p>
    <w:p w:rsidR="00C42C8A" w:rsidRPr="009D4CA3" w:rsidRDefault="00640EA4" w:rsidP="009D4CA3">
      <w:pPr>
        <w:pStyle w:val="ListParagraph"/>
        <w:numPr>
          <w:ilvl w:val="0"/>
          <w:numId w:val="14"/>
        </w:numPr>
        <w:tabs>
          <w:tab w:val="left" w:pos="810"/>
          <w:tab w:val="left" w:pos="2160"/>
        </w:tabs>
        <w:ind w:left="540" w:firstLine="1080"/>
        <w:jc w:val="both"/>
        <w:rPr>
          <w:rFonts w:ascii="Arial" w:hAnsi="Arial" w:cs="Arial"/>
          <w:sz w:val="24"/>
          <w:szCs w:val="24"/>
          <w:lang w:val="mn-MN"/>
        </w:rPr>
      </w:pPr>
      <w:r w:rsidRPr="009D4CA3">
        <w:rPr>
          <w:rFonts w:ascii="Arial" w:hAnsi="Arial" w:cs="Arial"/>
          <w:sz w:val="24"/>
          <w:szCs w:val="24"/>
          <w:lang w:val="mn-MN"/>
        </w:rPr>
        <w:t>Нууцын асуудлыг анхаарч тэр дундаа өвчтөнгүүдийн мэдээллийг системээс алдах</w:t>
      </w:r>
      <w:r w:rsidR="00D81431" w:rsidRPr="009D4CA3">
        <w:rPr>
          <w:rFonts w:ascii="Arial" w:hAnsi="Arial" w:cs="Arial"/>
          <w:sz w:val="24"/>
          <w:szCs w:val="24"/>
        </w:rPr>
        <w:t>, эмч, сувилагч нар нэг нэвтрэх нэрээр системд нэвтэрдэг зэрэг нь өвчтөний мэдээлэл алдагдах</w:t>
      </w:r>
      <w:r w:rsidRPr="009D4CA3">
        <w:rPr>
          <w:rFonts w:ascii="Arial" w:hAnsi="Arial" w:cs="Arial"/>
          <w:sz w:val="24"/>
          <w:szCs w:val="24"/>
          <w:lang w:val="mn-MN"/>
        </w:rPr>
        <w:t xml:space="preserve"> магадлал өндөр тул зохих байгууллагууд арга хэмжээ авч ажиллах.</w:t>
      </w:r>
    </w:p>
    <w:p w:rsidR="000673A3" w:rsidRPr="009D4CA3" w:rsidRDefault="000673A3" w:rsidP="00081475">
      <w:pPr>
        <w:tabs>
          <w:tab w:val="left" w:pos="810"/>
          <w:tab w:val="left" w:pos="2160"/>
        </w:tabs>
        <w:ind w:left="540" w:firstLine="1080"/>
        <w:jc w:val="center"/>
        <w:rPr>
          <w:rFonts w:ascii="Arial" w:hAnsi="Arial" w:cs="Arial"/>
          <w:sz w:val="24"/>
          <w:szCs w:val="24"/>
          <w:lang w:val="mn-MN"/>
        </w:rPr>
      </w:pPr>
      <w:r w:rsidRPr="009D4CA3">
        <w:rPr>
          <w:rFonts w:ascii="Arial" w:hAnsi="Arial" w:cs="Arial"/>
          <w:b/>
          <w:sz w:val="24"/>
          <w:szCs w:val="24"/>
          <w:lang w:val="mn-MN"/>
        </w:rPr>
        <w:t>ДҮГНЭЛТ</w:t>
      </w:r>
    </w:p>
    <w:p w:rsidR="008F326E" w:rsidRPr="009D4CA3" w:rsidRDefault="008F326E" w:rsidP="009D4CA3">
      <w:pPr>
        <w:tabs>
          <w:tab w:val="left" w:pos="3510"/>
        </w:tabs>
        <w:ind w:left="540" w:firstLine="1080"/>
        <w:jc w:val="both"/>
        <w:rPr>
          <w:rFonts w:ascii="Arial" w:hAnsi="Arial" w:cs="Arial"/>
          <w:sz w:val="24"/>
          <w:szCs w:val="24"/>
        </w:rPr>
      </w:pPr>
      <w:bookmarkStart w:id="0" w:name="_GoBack"/>
      <w:r w:rsidRPr="009D4CA3">
        <w:rPr>
          <w:rFonts w:ascii="Arial" w:hAnsi="Arial" w:cs="Arial"/>
          <w:sz w:val="24"/>
          <w:szCs w:val="24"/>
        </w:rPr>
        <w:t xml:space="preserve">Увс аймгийн хувьд хоёр цэргийн анги, хойшоогоо Тува зэрэг улстай хиллэдэг, хөдөлгөөнт хүн ам их тул БЗДХ, сүрьеэгийн халдвар өндөр. Аймгийн </w:t>
      </w:r>
      <w:r w:rsidRPr="009D4CA3">
        <w:rPr>
          <w:rFonts w:ascii="Arial" w:hAnsi="Arial" w:cs="Arial"/>
          <w:sz w:val="24"/>
          <w:szCs w:val="24"/>
        </w:rPr>
        <w:lastRenderedPageBreak/>
        <w:t>ЭМГ-ын дарга болон Нэгдсэн эмнэлгийн дарга, удирдлагууд нь туршлагатай хүмүүс тул ажлууд цэгцтэй явагддаг. Сүрьеэгийн тасаг байрладаг байр нь 1984 онд баригдаж байсан хэдий ч өнгөрөгч онд засвар хийж тав тухтай болгосон байсан. Гол анхаарах зүйл нь зөөврийн дижитал рентген аппаратыг шаардлага хангахуйц өрөөнд хадгалах. БЗДХ-ын кабинет, СДЗШ-ний төвийн ажиллах хүч бага тул тэдгээр нь хамтдаа байрлаж байсан. Глобаль сангийн дэмжлэгтэй төслүүдийн хэрэгжилт хэвийн.</w:t>
      </w:r>
    </w:p>
    <w:p w:rsidR="000673A3" w:rsidRDefault="008F326E" w:rsidP="009D4CA3">
      <w:pPr>
        <w:tabs>
          <w:tab w:val="left" w:pos="3510"/>
        </w:tabs>
        <w:ind w:left="540" w:firstLine="1080"/>
        <w:jc w:val="both"/>
        <w:rPr>
          <w:rFonts w:ascii="Arial" w:hAnsi="Arial" w:cs="Arial"/>
          <w:sz w:val="24"/>
          <w:szCs w:val="24"/>
        </w:rPr>
      </w:pPr>
      <w:r w:rsidRPr="009D4CA3">
        <w:rPr>
          <w:rFonts w:ascii="Arial" w:hAnsi="Arial" w:cs="Arial"/>
          <w:sz w:val="24"/>
          <w:szCs w:val="24"/>
        </w:rPr>
        <w:t>Завхан аймагт гол анхаарах зүйл нь Сүрьеэгийн тасаг, лабораторийг яаралтай салгах асуудал байлаа. Мөн төслийн шугмаар ханган нийлүүлэгдсэн төхөөрөмжийг сургагдсан хүмүүсээр ажиллуулах шаардлагатай. Эмийн агуулахыг шаардлага хангахуйц байранд оруулах шаардлагатай.</w:t>
      </w:r>
    </w:p>
    <w:p w:rsidR="00081475" w:rsidRPr="009D4CA3" w:rsidRDefault="00081475" w:rsidP="009D4CA3">
      <w:pPr>
        <w:tabs>
          <w:tab w:val="left" w:pos="3510"/>
        </w:tabs>
        <w:ind w:left="540" w:firstLine="1080"/>
        <w:jc w:val="both"/>
        <w:rPr>
          <w:rFonts w:ascii="Arial" w:hAnsi="Arial" w:cs="Arial"/>
          <w:sz w:val="24"/>
          <w:szCs w:val="24"/>
        </w:rPr>
      </w:pPr>
    </w:p>
    <w:bookmarkEnd w:id="0"/>
    <w:p w:rsidR="000673A3" w:rsidRPr="009D4CA3" w:rsidRDefault="000673A3" w:rsidP="00081475">
      <w:pPr>
        <w:tabs>
          <w:tab w:val="left" w:pos="3510"/>
        </w:tabs>
        <w:ind w:left="1620"/>
        <w:jc w:val="both"/>
        <w:rPr>
          <w:rFonts w:ascii="Arial" w:hAnsi="Arial" w:cs="Arial"/>
          <w:sz w:val="24"/>
          <w:szCs w:val="24"/>
          <w:lang w:val="mn-MN"/>
        </w:rPr>
      </w:pPr>
      <w:r w:rsidRPr="009D4CA3">
        <w:rPr>
          <w:rFonts w:ascii="Arial" w:hAnsi="Arial" w:cs="Arial"/>
          <w:sz w:val="24"/>
          <w:szCs w:val="24"/>
          <w:lang w:val="mn-MN"/>
        </w:rPr>
        <w:t>Тайлан бичсэн</w:t>
      </w:r>
      <w:r w:rsidR="00C42C8A" w:rsidRPr="009D4CA3">
        <w:rPr>
          <w:rFonts w:ascii="Arial" w:hAnsi="Arial" w:cs="Arial"/>
          <w:sz w:val="24"/>
          <w:szCs w:val="24"/>
          <w:lang w:val="mn-MN"/>
        </w:rPr>
        <w:t xml:space="preserve">:       </w:t>
      </w:r>
      <w:r w:rsidR="00C42C8A" w:rsidRPr="009D4CA3">
        <w:rPr>
          <w:rFonts w:ascii="Arial" w:hAnsi="Arial" w:cs="Arial"/>
          <w:sz w:val="24"/>
          <w:szCs w:val="24"/>
        </w:rPr>
        <w:t xml:space="preserve">      </w:t>
      </w:r>
      <w:r w:rsidR="00C42C8A" w:rsidRPr="009D4CA3">
        <w:rPr>
          <w:rFonts w:ascii="Arial" w:hAnsi="Arial" w:cs="Arial"/>
          <w:sz w:val="24"/>
          <w:szCs w:val="24"/>
          <w:lang w:val="mn-MN"/>
        </w:rPr>
        <w:t xml:space="preserve">  </w:t>
      </w:r>
      <w:r w:rsidR="000A5914" w:rsidRPr="009D4CA3">
        <w:rPr>
          <w:rFonts w:ascii="Arial" w:hAnsi="Arial" w:cs="Arial"/>
          <w:sz w:val="24"/>
          <w:szCs w:val="24"/>
          <w:lang w:val="mn-MN"/>
        </w:rPr>
        <w:t>Б.Оюундарь</w:t>
      </w:r>
      <w:r w:rsidR="000A5914" w:rsidRPr="009D4CA3">
        <w:rPr>
          <w:rFonts w:ascii="Arial" w:hAnsi="Arial" w:cs="Arial"/>
          <w:sz w:val="24"/>
          <w:szCs w:val="24"/>
        </w:rPr>
        <w:t xml:space="preserve"> </w:t>
      </w:r>
      <w:r w:rsidRPr="009D4CA3">
        <w:rPr>
          <w:rFonts w:ascii="Arial" w:hAnsi="Arial" w:cs="Arial"/>
          <w:sz w:val="24"/>
          <w:szCs w:val="24"/>
          <w:lang w:val="mn-MN"/>
        </w:rPr>
        <w:t xml:space="preserve">/ҮЗЗ-ийн </w:t>
      </w:r>
      <w:r w:rsidR="00C42C8A" w:rsidRPr="009D4CA3">
        <w:rPr>
          <w:rFonts w:ascii="Arial" w:hAnsi="Arial" w:cs="Arial"/>
          <w:sz w:val="24"/>
          <w:szCs w:val="24"/>
          <w:lang w:val="mn-MN"/>
        </w:rPr>
        <w:t>ажлын</w:t>
      </w:r>
      <w:r w:rsidR="00C42C8A" w:rsidRPr="009D4CA3">
        <w:rPr>
          <w:rFonts w:ascii="Arial" w:hAnsi="Arial" w:cs="Arial"/>
          <w:sz w:val="24"/>
          <w:szCs w:val="24"/>
        </w:rPr>
        <w:t xml:space="preserve"> </w:t>
      </w:r>
      <w:r w:rsidRPr="009D4CA3">
        <w:rPr>
          <w:rFonts w:ascii="Arial" w:hAnsi="Arial" w:cs="Arial"/>
          <w:sz w:val="24"/>
          <w:szCs w:val="24"/>
          <w:lang w:val="mn-MN"/>
        </w:rPr>
        <w:t xml:space="preserve">албаны </w:t>
      </w:r>
      <w:r w:rsidR="00081475">
        <w:rPr>
          <w:rFonts w:ascii="Arial" w:hAnsi="Arial" w:cs="Arial"/>
          <w:sz w:val="24"/>
          <w:szCs w:val="24"/>
        </w:rPr>
        <w:t xml:space="preserve">     </w:t>
      </w:r>
      <w:r w:rsidR="000A5914" w:rsidRPr="009D4CA3">
        <w:rPr>
          <w:rFonts w:ascii="Arial" w:hAnsi="Arial" w:cs="Arial"/>
          <w:sz w:val="24"/>
          <w:szCs w:val="24"/>
          <w:lang w:val="mn-MN"/>
        </w:rPr>
        <w:t>зохицуулагч</w:t>
      </w:r>
      <w:r w:rsidRPr="009D4CA3">
        <w:rPr>
          <w:rFonts w:ascii="Arial" w:hAnsi="Arial" w:cs="Arial"/>
          <w:sz w:val="24"/>
          <w:szCs w:val="24"/>
          <w:lang w:val="mn-MN"/>
        </w:rPr>
        <w:t>/</w:t>
      </w:r>
    </w:p>
    <w:p w:rsidR="000673A3" w:rsidRPr="009D4CA3" w:rsidRDefault="000673A3" w:rsidP="009D4CA3">
      <w:pPr>
        <w:tabs>
          <w:tab w:val="left" w:pos="3510"/>
        </w:tabs>
        <w:ind w:left="540" w:firstLine="1080"/>
        <w:jc w:val="both"/>
        <w:rPr>
          <w:rFonts w:ascii="Arial" w:hAnsi="Arial" w:cs="Arial"/>
          <w:sz w:val="24"/>
          <w:szCs w:val="24"/>
          <w:lang w:val="mn-MN"/>
        </w:rPr>
      </w:pPr>
      <w:r w:rsidRPr="009D4CA3">
        <w:rPr>
          <w:rFonts w:ascii="Arial" w:hAnsi="Arial" w:cs="Arial"/>
          <w:sz w:val="24"/>
          <w:szCs w:val="24"/>
          <w:lang w:val="mn-MN"/>
        </w:rPr>
        <w:t xml:space="preserve">                                                                  </w:t>
      </w:r>
    </w:p>
    <w:p w:rsidR="006678EA" w:rsidRPr="009D4CA3" w:rsidRDefault="000673A3" w:rsidP="009D4CA3">
      <w:pPr>
        <w:tabs>
          <w:tab w:val="left" w:pos="3510"/>
        </w:tabs>
        <w:ind w:left="540" w:firstLine="1080"/>
        <w:jc w:val="both"/>
        <w:rPr>
          <w:rFonts w:ascii="Arial" w:hAnsi="Arial" w:cs="Arial"/>
          <w:sz w:val="24"/>
          <w:szCs w:val="24"/>
        </w:rPr>
      </w:pPr>
      <w:r w:rsidRPr="009D4CA3">
        <w:rPr>
          <w:rFonts w:ascii="Arial" w:hAnsi="Arial" w:cs="Arial"/>
          <w:sz w:val="24"/>
          <w:szCs w:val="24"/>
          <w:lang w:val="mn-MN"/>
        </w:rPr>
        <w:t xml:space="preserve"> Хянасан:                                                       </w:t>
      </w:r>
      <w:r w:rsidR="000A5914" w:rsidRPr="009D4CA3">
        <w:rPr>
          <w:rFonts w:ascii="Arial" w:hAnsi="Arial" w:cs="Arial"/>
          <w:sz w:val="24"/>
          <w:szCs w:val="24"/>
          <w:lang w:val="mn-MN"/>
        </w:rPr>
        <w:t>Хяналтын баг</w:t>
      </w:r>
    </w:p>
    <w:sectPr w:rsidR="006678EA" w:rsidRPr="009D4CA3" w:rsidSect="00170050">
      <w:footerReference w:type="default" r:id="rId48"/>
      <w:pgSz w:w="11907" w:h="16839" w:code="9"/>
      <w:pgMar w:top="720" w:right="1287"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4789" w:rsidRDefault="00BD4789">
      <w:pPr>
        <w:spacing w:after="0" w:line="240" w:lineRule="auto"/>
      </w:pPr>
      <w:r>
        <w:separator/>
      </w:r>
    </w:p>
  </w:endnote>
  <w:endnote w:type="continuationSeparator" w:id="0">
    <w:p w:rsidR="00BD4789" w:rsidRDefault="00BD47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8045397"/>
      <w:docPartObj>
        <w:docPartGallery w:val="Page Numbers (Bottom of Page)"/>
        <w:docPartUnique/>
      </w:docPartObj>
    </w:sdtPr>
    <w:sdtEndPr>
      <w:rPr>
        <w:noProof/>
      </w:rPr>
    </w:sdtEndPr>
    <w:sdtContent>
      <w:p w:rsidR="00002289" w:rsidRDefault="00002289">
        <w:pPr>
          <w:pStyle w:val="Footer"/>
          <w:jc w:val="center"/>
        </w:pPr>
        <w:r>
          <w:fldChar w:fldCharType="begin"/>
        </w:r>
        <w:r>
          <w:instrText xml:space="preserve"> PAGE   \* MERGEFORMAT </w:instrText>
        </w:r>
        <w:r>
          <w:fldChar w:fldCharType="separate"/>
        </w:r>
        <w:r w:rsidR="00BD5ADE">
          <w:rPr>
            <w:noProof/>
          </w:rPr>
          <w:t>23</w:t>
        </w:r>
        <w:r>
          <w:rPr>
            <w:noProof/>
          </w:rPr>
          <w:fldChar w:fldCharType="end"/>
        </w:r>
      </w:p>
    </w:sdtContent>
  </w:sdt>
  <w:p w:rsidR="00002289" w:rsidRDefault="000022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4789" w:rsidRDefault="00BD4789">
      <w:pPr>
        <w:spacing w:after="0" w:line="240" w:lineRule="auto"/>
      </w:pPr>
      <w:r>
        <w:separator/>
      </w:r>
    </w:p>
  </w:footnote>
  <w:footnote w:type="continuationSeparator" w:id="0">
    <w:p w:rsidR="00BD4789" w:rsidRDefault="00BD47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033FF"/>
    <w:multiLevelType w:val="hybridMultilevel"/>
    <w:tmpl w:val="DC00652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
    <w:nsid w:val="0DEC402E"/>
    <w:multiLevelType w:val="hybridMultilevel"/>
    <w:tmpl w:val="AD38F3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E3D7868"/>
    <w:multiLevelType w:val="hybridMultilevel"/>
    <w:tmpl w:val="0508775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98015C"/>
    <w:multiLevelType w:val="hybridMultilevel"/>
    <w:tmpl w:val="C70CAA46"/>
    <w:lvl w:ilvl="0" w:tplc="CA6C3FF0">
      <w:start w:val="1"/>
      <w:numFmt w:val="decimal"/>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4">
    <w:nsid w:val="1C6215FF"/>
    <w:multiLevelType w:val="hybridMultilevel"/>
    <w:tmpl w:val="FD50940E"/>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5">
    <w:nsid w:val="224D2F68"/>
    <w:multiLevelType w:val="hybridMultilevel"/>
    <w:tmpl w:val="C7E07B38"/>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6">
    <w:nsid w:val="2BB86A8C"/>
    <w:multiLevelType w:val="hybridMultilevel"/>
    <w:tmpl w:val="7324AA6E"/>
    <w:lvl w:ilvl="0" w:tplc="0409000F">
      <w:start w:val="1"/>
      <w:numFmt w:val="decimal"/>
      <w:lvlText w:val="%1."/>
      <w:lvlJc w:val="left"/>
      <w:pPr>
        <w:ind w:left="2250" w:hanging="360"/>
      </w:p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7">
    <w:nsid w:val="2E163474"/>
    <w:multiLevelType w:val="hybridMultilevel"/>
    <w:tmpl w:val="854AF952"/>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8">
    <w:nsid w:val="37FA3150"/>
    <w:multiLevelType w:val="hybridMultilevel"/>
    <w:tmpl w:val="1F567A1A"/>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9">
    <w:nsid w:val="38AA13BC"/>
    <w:multiLevelType w:val="hybridMultilevel"/>
    <w:tmpl w:val="9B989B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474D0A96"/>
    <w:multiLevelType w:val="hybridMultilevel"/>
    <w:tmpl w:val="AAFAC5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4B635FD2"/>
    <w:multiLevelType w:val="hybridMultilevel"/>
    <w:tmpl w:val="67B4E1C8"/>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2">
    <w:nsid w:val="4C64675A"/>
    <w:multiLevelType w:val="hybridMultilevel"/>
    <w:tmpl w:val="8A3A69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4C937918"/>
    <w:multiLevelType w:val="hybridMultilevel"/>
    <w:tmpl w:val="E02EEED4"/>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4">
    <w:nsid w:val="54E9236D"/>
    <w:multiLevelType w:val="hybridMultilevel"/>
    <w:tmpl w:val="2B5A8EFA"/>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5BC00E3B"/>
    <w:multiLevelType w:val="hybridMultilevel"/>
    <w:tmpl w:val="37ECE3D4"/>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6">
    <w:nsid w:val="5BEB0038"/>
    <w:multiLevelType w:val="hybridMultilevel"/>
    <w:tmpl w:val="15E8B5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34F0FC1"/>
    <w:multiLevelType w:val="hybridMultilevel"/>
    <w:tmpl w:val="0E4A86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668D07E4"/>
    <w:multiLevelType w:val="hybridMultilevel"/>
    <w:tmpl w:val="BC3CE8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A5A5457"/>
    <w:multiLevelType w:val="hybridMultilevel"/>
    <w:tmpl w:val="C044ACE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
    <w:nsid w:val="6C2C12AA"/>
    <w:multiLevelType w:val="hybridMultilevel"/>
    <w:tmpl w:val="6F9E91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A3B05F2"/>
    <w:multiLevelType w:val="hybridMultilevel"/>
    <w:tmpl w:val="2B5A8EFA"/>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7B0C4669"/>
    <w:multiLevelType w:val="hybridMultilevel"/>
    <w:tmpl w:val="EADEF2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B331CC4"/>
    <w:multiLevelType w:val="hybridMultilevel"/>
    <w:tmpl w:val="B0B252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D463DD5"/>
    <w:multiLevelType w:val="hybridMultilevel"/>
    <w:tmpl w:val="103E6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E5715D3"/>
    <w:multiLevelType w:val="hybridMultilevel"/>
    <w:tmpl w:val="666C959E"/>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6">
    <w:nsid w:val="7E9910C6"/>
    <w:multiLevelType w:val="hybridMultilevel"/>
    <w:tmpl w:val="795633E6"/>
    <w:lvl w:ilvl="0" w:tplc="0409000F">
      <w:start w:val="1"/>
      <w:numFmt w:val="decimal"/>
      <w:lvlText w:val="%1."/>
      <w:lvlJc w:val="left"/>
      <w:pPr>
        <w:ind w:left="2250" w:hanging="360"/>
      </w:p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num w:numId="1">
    <w:abstractNumId w:val="18"/>
  </w:num>
  <w:num w:numId="2">
    <w:abstractNumId w:val="14"/>
  </w:num>
  <w:num w:numId="3">
    <w:abstractNumId w:val="20"/>
  </w:num>
  <w:num w:numId="4">
    <w:abstractNumId w:val="9"/>
  </w:num>
  <w:num w:numId="5">
    <w:abstractNumId w:val="23"/>
  </w:num>
  <w:num w:numId="6">
    <w:abstractNumId w:val="10"/>
  </w:num>
  <w:num w:numId="7">
    <w:abstractNumId w:val="1"/>
  </w:num>
  <w:num w:numId="8">
    <w:abstractNumId w:val="12"/>
  </w:num>
  <w:num w:numId="9">
    <w:abstractNumId w:val="24"/>
  </w:num>
  <w:num w:numId="10">
    <w:abstractNumId w:val="21"/>
  </w:num>
  <w:num w:numId="11">
    <w:abstractNumId w:val="0"/>
  </w:num>
  <w:num w:numId="12">
    <w:abstractNumId w:val="2"/>
  </w:num>
  <w:num w:numId="13">
    <w:abstractNumId w:val="17"/>
  </w:num>
  <w:num w:numId="14">
    <w:abstractNumId w:val="7"/>
  </w:num>
  <w:num w:numId="15">
    <w:abstractNumId w:val="6"/>
  </w:num>
  <w:num w:numId="16">
    <w:abstractNumId w:val="25"/>
  </w:num>
  <w:num w:numId="17">
    <w:abstractNumId w:val="4"/>
  </w:num>
  <w:num w:numId="18">
    <w:abstractNumId w:val="3"/>
  </w:num>
  <w:num w:numId="19">
    <w:abstractNumId w:val="22"/>
  </w:num>
  <w:num w:numId="20">
    <w:abstractNumId w:val="16"/>
  </w:num>
  <w:num w:numId="21">
    <w:abstractNumId w:val="19"/>
  </w:num>
  <w:num w:numId="22">
    <w:abstractNumId w:val="8"/>
  </w:num>
  <w:num w:numId="23">
    <w:abstractNumId w:val="11"/>
  </w:num>
  <w:num w:numId="24">
    <w:abstractNumId w:val="26"/>
  </w:num>
  <w:num w:numId="25">
    <w:abstractNumId w:val="15"/>
  </w:num>
  <w:num w:numId="26">
    <w:abstractNumId w:val="5"/>
  </w:num>
  <w:num w:numId="27">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3A3"/>
    <w:rsid w:val="00002289"/>
    <w:rsid w:val="000673A3"/>
    <w:rsid w:val="00081475"/>
    <w:rsid w:val="000A5914"/>
    <w:rsid w:val="000B5EB6"/>
    <w:rsid w:val="000B6A33"/>
    <w:rsid w:val="000E4D35"/>
    <w:rsid w:val="000F3D82"/>
    <w:rsid w:val="00126CD3"/>
    <w:rsid w:val="00132E98"/>
    <w:rsid w:val="001547CC"/>
    <w:rsid w:val="00170050"/>
    <w:rsid w:val="001A3E89"/>
    <w:rsid w:val="00227531"/>
    <w:rsid w:val="0028452A"/>
    <w:rsid w:val="00287AB2"/>
    <w:rsid w:val="002A2462"/>
    <w:rsid w:val="002A7C15"/>
    <w:rsid w:val="002D7EBB"/>
    <w:rsid w:val="002E670A"/>
    <w:rsid w:val="0037413E"/>
    <w:rsid w:val="00382345"/>
    <w:rsid w:val="003B468F"/>
    <w:rsid w:val="003B4B11"/>
    <w:rsid w:val="003F4E23"/>
    <w:rsid w:val="0046378E"/>
    <w:rsid w:val="004E74D3"/>
    <w:rsid w:val="005462E3"/>
    <w:rsid w:val="005A5D50"/>
    <w:rsid w:val="005B1E8B"/>
    <w:rsid w:val="005B53AC"/>
    <w:rsid w:val="005D148C"/>
    <w:rsid w:val="006303E8"/>
    <w:rsid w:val="00640EA4"/>
    <w:rsid w:val="00665E7C"/>
    <w:rsid w:val="006678EA"/>
    <w:rsid w:val="0069190A"/>
    <w:rsid w:val="006D444C"/>
    <w:rsid w:val="006D76E7"/>
    <w:rsid w:val="007121E4"/>
    <w:rsid w:val="007265E3"/>
    <w:rsid w:val="007676E5"/>
    <w:rsid w:val="00785129"/>
    <w:rsid w:val="007A793B"/>
    <w:rsid w:val="008A7CBC"/>
    <w:rsid w:val="008C2DD5"/>
    <w:rsid w:val="008F326E"/>
    <w:rsid w:val="00905D2B"/>
    <w:rsid w:val="009638E4"/>
    <w:rsid w:val="009A4EC7"/>
    <w:rsid w:val="009D4CA3"/>
    <w:rsid w:val="009F055F"/>
    <w:rsid w:val="009F7159"/>
    <w:rsid w:val="00A06130"/>
    <w:rsid w:val="00A409A6"/>
    <w:rsid w:val="00A76BB1"/>
    <w:rsid w:val="00A90967"/>
    <w:rsid w:val="00AA3FD2"/>
    <w:rsid w:val="00AF51C9"/>
    <w:rsid w:val="00B303D6"/>
    <w:rsid w:val="00B61483"/>
    <w:rsid w:val="00B927E3"/>
    <w:rsid w:val="00BD4789"/>
    <w:rsid w:val="00BD5ADE"/>
    <w:rsid w:val="00C2379A"/>
    <w:rsid w:val="00C32470"/>
    <w:rsid w:val="00C42C8A"/>
    <w:rsid w:val="00C917C4"/>
    <w:rsid w:val="00CB75A3"/>
    <w:rsid w:val="00CC3BB7"/>
    <w:rsid w:val="00CD5607"/>
    <w:rsid w:val="00CF7DCE"/>
    <w:rsid w:val="00D43EBB"/>
    <w:rsid w:val="00D4602E"/>
    <w:rsid w:val="00D81431"/>
    <w:rsid w:val="00D865BB"/>
    <w:rsid w:val="00DA2C5E"/>
    <w:rsid w:val="00DB714E"/>
    <w:rsid w:val="00DC09E8"/>
    <w:rsid w:val="00EB1A61"/>
    <w:rsid w:val="00EE3E1C"/>
    <w:rsid w:val="00F065A6"/>
    <w:rsid w:val="00F52580"/>
    <w:rsid w:val="00F55159"/>
    <w:rsid w:val="00F97AC0"/>
    <w:rsid w:val="00FA566E"/>
    <w:rsid w:val="00FE77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73A3"/>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673A3"/>
    <w:pPr>
      <w:ind w:left="720"/>
      <w:contextualSpacing/>
    </w:pPr>
  </w:style>
  <w:style w:type="paragraph" w:styleId="Footer">
    <w:name w:val="footer"/>
    <w:basedOn w:val="Normal"/>
    <w:link w:val="FooterChar"/>
    <w:uiPriority w:val="99"/>
    <w:unhideWhenUsed/>
    <w:rsid w:val="000673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73A3"/>
    <w:rPr>
      <w:rFonts w:eastAsiaTheme="minorEastAsia"/>
    </w:rPr>
  </w:style>
  <w:style w:type="paragraph" w:styleId="BalloonText">
    <w:name w:val="Balloon Text"/>
    <w:basedOn w:val="Normal"/>
    <w:link w:val="BalloonTextChar"/>
    <w:uiPriority w:val="99"/>
    <w:semiHidden/>
    <w:unhideWhenUsed/>
    <w:rsid w:val="000673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73A3"/>
    <w:rPr>
      <w:rFonts w:ascii="Tahoma" w:eastAsiaTheme="minorEastAsia" w:hAnsi="Tahoma" w:cs="Tahoma"/>
      <w:sz w:val="16"/>
      <w:szCs w:val="16"/>
    </w:rPr>
  </w:style>
  <w:style w:type="paragraph" w:styleId="NormalWeb">
    <w:name w:val="Normal (Web)"/>
    <w:basedOn w:val="Normal"/>
    <w:uiPriority w:val="99"/>
    <w:semiHidden/>
    <w:unhideWhenUsed/>
    <w:rsid w:val="00C917C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1A3E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73A3"/>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673A3"/>
    <w:pPr>
      <w:ind w:left="720"/>
      <w:contextualSpacing/>
    </w:pPr>
  </w:style>
  <w:style w:type="paragraph" w:styleId="Footer">
    <w:name w:val="footer"/>
    <w:basedOn w:val="Normal"/>
    <w:link w:val="FooterChar"/>
    <w:uiPriority w:val="99"/>
    <w:unhideWhenUsed/>
    <w:rsid w:val="000673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73A3"/>
    <w:rPr>
      <w:rFonts w:eastAsiaTheme="minorEastAsia"/>
    </w:rPr>
  </w:style>
  <w:style w:type="paragraph" w:styleId="BalloonText">
    <w:name w:val="Balloon Text"/>
    <w:basedOn w:val="Normal"/>
    <w:link w:val="BalloonTextChar"/>
    <w:uiPriority w:val="99"/>
    <w:semiHidden/>
    <w:unhideWhenUsed/>
    <w:rsid w:val="000673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73A3"/>
    <w:rPr>
      <w:rFonts w:ascii="Tahoma" w:eastAsiaTheme="minorEastAsia" w:hAnsi="Tahoma" w:cs="Tahoma"/>
      <w:sz w:val="16"/>
      <w:szCs w:val="16"/>
    </w:rPr>
  </w:style>
  <w:style w:type="paragraph" w:styleId="NormalWeb">
    <w:name w:val="Normal (Web)"/>
    <w:basedOn w:val="Normal"/>
    <w:uiPriority w:val="99"/>
    <w:semiHidden/>
    <w:unhideWhenUsed/>
    <w:rsid w:val="00C917C4"/>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1A3E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196193">
      <w:bodyDiv w:val="1"/>
      <w:marLeft w:val="0"/>
      <w:marRight w:val="0"/>
      <w:marTop w:val="0"/>
      <w:marBottom w:val="0"/>
      <w:divBdr>
        <w:top w:val="none" w:sz="0" w:space="0" w:color="auto"/>
        <w:left w:val="none" w:sz="0" w:space="0" w:color="auto"/>
        <w:bottom w:val="none" w:sz="0" w:space="0" w:color="auto"/>
        <w:right w:val="none" w:sz="0" w:space="0" w:color="auto"/>
      </w:divBdr>
    </w:div>
    <w:div w:id="951282784">
      <w:bodyDiv w:val="1"/>
      <w:marLeft w:val="0"/>
      <w:marRight w:val="0"/>
      <w:marTop w:val="0"/>
      <w:marBottom w:val="0"/>
      <w:divBdr>
        <w:top w:val="none" w:sz="0" w:space="0" w:color="auto"/>
        <w:left w:val="none" w:sz="0" w:space="0" w:color="auto"/>
        <w:bottom w:val="none" w:sz="0" w:space="0" w:color="auto"/>
        <w:right w:val="none" w:sz="0" w:space="0" w:color="auto"/>
      </w:divBdr>
      <w:divsChild>
        <w:div w:id="1167016848">
          <w:marLeft w:val="547"/>
          <w:marRight w:val="0"/>
          <w:marTop w:val="115"/>
          <w:marBottom w:val="0"/>
          <w:divBdr>
            <w:top w:val="none" w:sz="0" w:space="0" w:color="auto"/>
            <w:left w:val="none" w:sz="0" w:space="0" w:color="auto"/>
            <w:bottom w:val="none" w:sz="0" w:space="0" w:color="auto"/>
            <w:right w:val="none" w:sz="0" w:space="0" w:color="auto"/>
          </w:divBdr>
        </w:div>
        <w:div w:id="1597131139">
          <w:marLeft w:val="547"/>
          <w:marRight w:val="0"/>
          <w:marTop w:val="115"/>
          <w:marBottom w:val="0"/>
          <w:divBdr>
            <w:top w:val="none" w:sz="0" w:space="0" w:color="auto"/>
            <w:left w:val="none" w:sz="0" w:space="0" w:color="auto"/>
            <w:bottom w:val="none" w:sz="0" w:space="0" w:color="auto"/>
            <w:right w:val="none" w:sz="0" w:space="0" w:color="auto"/>
          </w:divBdr>
        </w:div>
      </w:divsChild>
    </w:div>
    <w:div w:id="1267620492">
      <w:bodyDiv w:val="1"/>
      <w:marLeft w:val="0"/>
      <w:marRight w:val="0"/>
      <w:marTop w:val="0"/>
      <w:marBottom w:val="0"/>
      <w:divBdr>
        <w:top w:val="none" w:sz="0" w:space="0" w:color="auto"/>
        <w:left w:val="none" w:sz="0" w:space="0" w:color="auto"/>
        <w:bottom w:val="none" w:sz="0" w:space="0" w:color="auto"/>
        <w:right w:val="none" w:sz="0" w:space="0" w:color="auto"/>
      </w:divBdr>
    </w:div>
    <w:div w:id="1500583272">
      <w:bodyDiv w:val="1"/>
      <w:marLeft w:val="0"/>
      <w:marRight w:val="0"/>
      <w:marTop w:val="0"/>
      <w:marBottom w:val="0"/>
      <w:divBdr>
        <w:top w:val="none" w:sz="0" w:space="0" w:color="auto"/>
        <w:left w:val="none" w:sz="0" w:space="0" w:color="auto"/>
        <w:bottom w:val="none" w:sz="0" w:space="0" w:color="auto"/>
        <w:right w:val="none" w:sz="0" w:space="0" w:color="auto"/>
      </w:divBdr>
    </w:div>
    <w:div w:id="1518814344">
      <w:bodyDiv w:val="1"/>
      <w:marLeft w:val="0"/>
      <w:marRight w:val="0"/>
      <w:marTop w:val="0"/>
      <w:marBottom w:val="0"/>
      <w:divBdr>
        <w:top w:val="none" w:sz="0" w:space="0" w:color="auto"/>
        <w:left w:val="none" w:sz="0" w:space="0" w:color="auto"/>
        <w:bottom w:val="none" w:sz="0" w:space="0" w:color="auto"/>
        <w:right w:val="none" w:sz="0" w:space="0" w:color="auto"/>
      </w:divBdr>
    </w:div>
    <w:div w:id="1636642935">
      <w:bodyDiv w:val="1"/>
      <w:marLeft w:val="0"/>
      <w:marRight w:val="0"/>
      <w:marTop w:val="0"/>
      <w:marBottom w:val="0"/>
      <w:divBdr>
        <w:top w:val="none" w:sz="0" w:space="0" w:color="auto"/>
        <w:left w:val="none" w:sz="0" w:space="0" w:color="auto"/>
        <w:bottom w:val="none" w:sz="0" w:space="0" w:color="auto"/>
        <w:right w:val="none" w:sz="0" w:space="0" w:color="auto"/>
      </w:divBdr>
    </w:div>
    <w:div w:id="1652564492">
      <w:bodyDiv w:val="1"/>
      <w:marLeft w:val="0"/>
      <w:marRight w:val="0"/>
      <w:marTop w:val="0"/>
      <w:marBottom w:val="0"/>
      <w:divBdr>
        <w:top w:val="none" w:sz="0" w:space="0" w:color="auto"/>
        <w:left w:val="none" w:sz="0" w:space="0" w:color="auto"/>
        <w:bottom w:val="none" w:sz="0" w:space="0" w:color="auto"/>
        <w:right w:val="none" w:sz="0" w:space="0" w:color="auto"/>
      </w:divBdr>
    </w:div>
    <w:div w:id="1836995879">
      <w:bodyDiv w:val="1"/>
      <w:marLeft w:val="0"/>
      <w:marRight w:val="0"/>
      <w:marTop w:val="0"/>
      <w:marBottom w:val="0"/>
      <w:divBdr>
        <w:top w:val="none" w:sz="0" w:space="0" w:color="auto"/>
        <w:left w:val="none" w:sz="0" w:space="0" w:color="auto"/>
        <w:bottom w:val="none" w:sz="0" w:space="0" w:color="auto"/>
        <w:right w:val="none" w:sz="0" w:space="0" w:color="auto"/>
      </w:divBdr>
    </w:div>
    <w:div w:id="1905097799">
      <w:bodyDiv w:val="1"/>
      <w:marLeft w:val="0"/>
      <w:marRight w:val="0"/>
      <w:marTop w:val="0"/>
      <w:marBottom w:val="0"/>
      <w:divBdr>
        <w:top w:val="none" w:sz="0" w:space="0" w:color="auto"/>
        <w:left w:val="none" w:sz="0" w:space="0" w:color="auto"/>
        <w:bottom w:val="none" w:sz="0" w:space="0" w:color="auto"/>
        <w:right w:val="none" w:sz="0" w:space="0" w:color="auto"/>
      </w:divBdr>
      <w:divsChild>
        <w:div w:id="1562129507">
          <w:marLeft w:val="547"/>
          <w:marRight w:val="0"/>
          <w:marTop w:val="115"/>
          <w:marBottom w:val="0"/>
          <w:divBdr>
            <w:top w:val="none" w:sz="0" w:space="0" w:color="auto"/>
            <w:left w:val="none" w:sz="0" w:space="0" w:color="auto"/>
            <w:bottom w:val="none" w:sz="0" w:space="0" w:color="auto"/>
            <w:right w:val="none" w:sz="0" w:space="0" w:color="auto"/>
          </w:divBdr>
        </w:div>
        <w:div w:id="1950382595">
          <w:marLeft w:val="547"/>
          <w:marRight w:val="0"/>
          <w:marTop w:val="115"/>
          <w:marBottom w:val="0"/>
          <w:divBdr>
            <w:top w:val="none" w:sz="0" w:space="0" w:color="auto"/>
            <w:left w:val="none" w:sz="0" w:space="0" w:color="auto"/>
            <w:bottom w:val="none" w:sz="0" w:space="0" w:color="auto"/>
            <w:right w:val="none" w:sz="0" w:space="0" w:color="auto"/>
          </w:divBdr>
        </w:div>
        <w:div w:id="1415861777">
          <w:marLeft w:val="547"/>
          <w:marRight w:val="0"/>
          <w:marTop w:val="115"/>
          <w:marBottom w:val="0"/>
          <w:divBdr>
            <w:top w:val="none" w:sz="0" w:space="0" w:color="auto"/>
            <w:left w:val="none" w:sz="0" w:space="0" w:color="auto"/>
            <w:bottom w:val="none" w:sz="0" w:space="0" w:color="auto"/>
            <w:right w:val="none" w:sz="0" w:space="0" w:color="auto"/>
          </w:divBdr>
        </w:div>
      </w:divsChild>
    </w:div>
    <w:div w:id="1924219419">
      <w:bodyDiv w:val="1"/>
      <w:marLeft w:val="0"/>
      <w:marRight w:val="0"/>
      <w:marTop w:val="0"/>
      <w:marBottom w:val="0"/>
      <w:divBdr>
        <w:top w:val="none" w:sz="0" w:space="0" w:color="auto"/>
        <w:left w:val="none" w:sz="0" w:space="0" w:color="auto"/>
        <w:bottom w:val="none" w:sz="0" w:space="0" w:color="auto"/>
        <w:right w:val="none" w:sz="0" w:space="0" w:color="auto"/>
      </w:divBdr>
      <w:divsChild>
        <w:div w:id="7608985">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jpeg"/><Relationship Id="rId18" Type="http://schemas.openxmlformats.org/officeDocument/2006/relationships/image" Target="media/image5.jpeg"/><Relationship Id="rId26" Type="http://schemas.openxmlformats.org/officeDocument/2006/relationships/diagramData" Target="diagrams/data1.xml"/><Relationship Id="rId39"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60.jpeg"/><Relationship Id="rId34" Type="http://schemas.openxmlformats.org/officeDocument/2006/relationships/chart" Target="charts/chart5.xml"/><Relationship Id="rId42" Type="http://schemas.openxmlformats.org/officeDocument/2006/relationships/image" Target="media/image14.jpeg"/><Relationship Id="rId47" Type="http://schemas.openxmlformats.org/officeDocument/2006/relationships/image" Target="media/image17.jpe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40.jpeg"/><Relationship Id="rId25" Type="http://schemas.openxmlformats.org/officeDocument/2006/relationships/image" Target="media/image9.jpeg"/><Relationship Id="rId33" Type="http://schemas.openxmlformats.org/officeDocument/2006/relationships/chart" Target="charts/chart4.xml"/><Relationship Id="rId38" Type="http://schemas.openxmlformats.org/officeDocument/2006/relationships/image" Target="media/image11.jpeg"/><Relationship Id="rId46"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diagramColors" Target="diagrams/colors1.xml"/><Relationship Id="rId41"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0.xml"/><Relationship Id="rId24" Type="http://schemas.openxmlformats.org/officeDocument/2006/relationships/image" Target="media/image8.jpeg"/><Relationship Id="rId32" Type="http://schemas.openxmlformats.org/officeDocument/2006/relationships/chart" Target="charts/chart3.xm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50.jpeg"/><Relationship Id="rId5" Type="http://schemas.openxmlformats.org/officeDocument/2006/relationships/settings" Target="settings.xml"/><Relationship Id="rId15" Type="http://schemas.openxmlformats.org/officeDocument/2006/relationships/image" Target="media/image30.jpeg"/><Relationship Id="rId23" Type="http://schemas.openxmlformats.org/officeDocument/2006/relationships/image" Target="media/image70.jpeg"/><Relationship Id="rId28" Type="http://schemas.openxmlformats.org/officeDocument/2006/relationships/diagramQuickStyle" Target="diagrams/quickStyle1.xml"/><Relationship Id="rId36" Type="http://schemas.openxmlformats.org/officeDocument/2006/relationships/chart" Target="charts/chart7.xml"/><Relationship Id="rId49"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image" Target="media/image50.jpeg"/><Relationship Id="rId31" Type="http://schemas.openxmlformats.org/officeDocument/2006/relationships/chart" Target="charts/chart2.xml"/><Relationship Id="rId44" Type="http://schemas.openxmlformats.org/officeDocument/2006/relationships/image" Target="media/image1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chart" Target="charts/chart6.xml"/><Relationship Id="rId43" Type="http://schemas.openxmlformats.org/officeDocument/2006/relationships/image" Target="media/image140.jpeg"/><Relationship Id="rId48" Type="http://schemas.openxmlformats.org/officeDocument/2006/relationships/footer" Target="footer1.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Lbls>
            <c:txPr>
              <a:bodyPr/>
              <a:lstStyle/>
              <a:p>
                <a:pPr>
                  <a:defRPr sz="1050">
                    <a:latin typeface="Arial" pitchFamily="34" charset="0"/>
                    <a:cs typeface="Arial" pitchFamily="34" charset="0"/>
                  </a:defRPr>
                </a:pPr>
                <a:endParaRPr lang="en-US"/>
              </a:p>
            </c:txPr>
            <c:showLegendKey val="0"/>
            <c:showVal val="1"/>
            <c:showCatName val="0"/>
            <c:showSerName val="0"/>
            <c:showPercent val="0"/>
            <c:showBubbleSize val="0"/>
            <c:showLeaderLines val="0"/>
          </c:dLbls>
          <c:cat>
            <c:strRef>
              <c:f>Sheet3!$B$6:$B$10</c:f>
              <c:strCache>
                <c:ptCount val="5"/>
                <c:pt idx="0">
                  <c:v>2014 он</c:v>
                </c:pt>
                <c:pt idx="1">
                  <c:v>2015 он</c:v>
                </c:pt>
                <c:pt idx="2">
                  <c:v>2016 он</c:v>
                </c:pt>
                <c:pt idx="3">
                  <c:v>2017 он</c:v>
                </c:pt>
                <c:pt idx="4">
                  <c:v>2018 он</c:v>
                </c:pt>
              </c:strCache>
            </c:strRef>
          </c:cat>
          <c:val>
            <c:numRef>
              <c:f>Sheet3!$C$6:$C$10</c:f>
              <c:numCache>
                <c:formatCode>General</c:formatCode>
                <c:ptCount val="5"/>
                <c:pt idx="0">
                  <c:v>6</c:v>
                </c:pt>
                <c:pt idx="1">
                  <c:v>5</c:v>
                </c:pt>
                <c:pt idx="2">
                  <c:v>5</c:v>
                </c:pt>
                <c:pt idx="3">
                  <c:v>4</c:v>
                </c:pt>
                <c:pt idx="4">
                  <c:v>5</c:v>
                </c:pt>
              </c:numCache>
            </c:numRef>
          </c:val>
        </c:ser>
        <c:dLbls>
          <c:showLegendKey val="0"/>
          <c:showVal val="0"/>
          <c:showCatName val="0"/>
          <c:showSerName val="0"/>
          <c:showPercent val="0"/>
          <c:showBubbleSize val="0"/>
        </c:dLbls>
        <c:gapWidth val="300"/>
        <c:axId val="184167808"/>
        <c:axId val="190706816"/>
      </c:barChart>
      <c:catAx>
        <c:axId val="184167808"/>
        <c:scaling>
          <c:orientation val="minMax"/>
        </c:scaling>
        <c:delete val="0"/>
        <c:axPos val="b"/>
        <c:majorTickMark val="none"/>
        <c:minorTickMark val="none"/>
        <c:tickLblPos val="nextTo"/>
        <c:txPr>
          <a:bodyPr/>
          <a:lstStyle/>
          <a:p>
            <a:pPr>
              <a:defRPr sz="1000">
                <a:latin typeface="Arial" pitchFamily="34" charset="0"/>
                <a:cs typeface="Arial" pitchFamily="34" charset="0"/>
              </a:defRPr>
            </a:pPr>
            <a:endParaRPr lang="en-US"/>
          </a:p>
        </c:txPr>
        <c:crossAx val="190706816"/>
        <c:crosses val="autoZero"/>
        <c:auto val="1"/>
        <c:lblAlgn val="ctr"/>
        <c:lblOffset val="100"/>
        <c:noMultiLvlLbl val="0"/>
      </c:catAx>
      <c:valAx>
        <c:axId val="190706816"/>
        <c:scaling>
          <c:orientation val="minMax"/>
        </c:scaling>
        <c:delete val="0"/>
        <c:axPos val="l"/>
        <c:title>
          <c:tx>
            <c:rich>
              <a:bodyPr/>
              <a:lstStyle/>
              <a:p>
                <a:pPr>
                  <a:defRPr sz="600" b="0">
                    <a:latin typeface="Arial" pitchFamily="34" charset="0"/>
                    <a:cs typeface="Arial" pitchFamily="34" charset="0"/>
                  </a:defRPr>
                </a:pPr>
                <a:r>
                  <a:rPr lang="mn-MN" sz="600" b="0">
                    <a:latin typeface="Arial" pitchFamily="34" charset="0"/>
                    <a:cs typeface="Arial" pitchFamily="34" charset="0"/>
                  </a:rPr>
                  <a:t>Сүрьеэгийн</a:t>
                </a:r>
                <a:r>
                  <a:rPr lang="mn-MN" sz="600" b="0" baseline="0">
                    <a:latin typeface="Arial" pitchFamily="34" charset="0"/>
                    <a:cs typeface="Arial" pitchFamily="34" charset="0"/>
                  </a:rPr>
                  <a:t> өвчлөл, 10 000 хүн амд</a:t>
                </a:r>
                <a:endParaRPr lang="en-US" sz="600" b="0">
                  <a:latin typeface="Arial" pitchFamily="34" charset="0"/>
                  <a:cs typeface="Arial" pitchFamily="34" charset="0"/>
                </a:endParaRPr>
              </a:p>
            </c:rich>
          </c:tx>
          <c:overlay val="0"/>
        </c:title>
        <c:numFmt formatCode="General" sourceLinked="1"/>
        <c:majorTickMark val="out"/>
        <c:minorTickMark val="none"/>
        <c:tickLblPos val="nextTo"/>
        <c:txPr>
          <a:bodyPr/>
          <a:lstStyle/>
          <a:p>
            <a:pPr>
              <a:defRPr sz="1100">
                <a:latin typeface="Arial" pitchFamily="34" charset="0"/>
                <a:cs typeface="Arial" pitchFamily="34" charset="0"/>
              </a:defRPr>
            </a:pPr>
            <a:endParaRPr lang="en-US"/>
          </a:p>
        </c:txPr>
        <c:crossAx val="18416780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Lbls>
            <c:txPr>
              <a:bodyPr/>
              <a:lstStyle/>
              <a:p>
                <a:pPr>
                  <a:defRPr sz="1050">
                    <a:latin typeface="Arial" pitchFamily="34" charset="0"/>
                    <a:cs typeface="Arial" pitchFamily="34" charset="0"/>
                  </a:defRPr>
                </a:pPr>
                <a:endParaRPr lang="en-US"/>
              </a:p>
            </c:txPr>
            <c:showLegendKey val="0"/>
            <c:showVal val="1"/>
            <c:showCatName val="0"/>
            <c:showSerName val="0"/>
            <c:showPercent val="0"/>
            <c:showBubbleSize val="0"/>
            <c:showLeaderLines val="0"/>
          </c:dLbls>
          <c:cat>
            <c:strRef>
              <c:f>Sheet3!$B$6:$B$10</c:f>
              <c:strCache>
                <c:ptCount val="5"/>
                <c:pt idx="0">
                  <c:v>2014 он</c:v>
                </c:pt>
                <c:pt idx="1">
                  <c:v>2015 он</c:v>
                </c:pt>
                <c:pt idx="2">
                  <c:v>2016 он</c:v>
                </c:pt>
                <c:pt idx="3">
                  <c:v>2017 он</c:v>
                </c:pt>
                <c:pt idx="4">
                  <c:v>2018 он</c:v>
                </c:pt>
              </c:strCache>
            </c:strRef>
          </c:cat>
          <c:val>
            <c:numRef>
              <c:f>Sheet3!$C$6:$C$10</c:f>
              <c:numCache>
                <c:formatCode>General</c:formatCode>
                <c:ptCount val="5"/>
                <c:pt idx="0">
                  <c:v>6</c:v>
                </c:pt>
                <c:pt idx="1">
                  <c:v>5</c:v>
                </c:pt>
                <c:pt idx="2">
                  <c:v>5</c:v>
                </c:pt>
                <c:pt idx="3">
                  <c:v>4</c:v>
                </c:pt>
                <c:pt idx="4">
                  <c:v>5</c:v>
                </c:pt>
              </c:numCache>
            </c:numRef>
          </c:val>
        </c:ser>
        <c:dLbls>
          <c:showLegendKey val="0"/>
          <c:showVal val="0"/>
          <c:showCatName val="0"/>
          <c:showSerName val="0"/>
          <c:showPercent val="0"/>
          <c:showBubbleSize val="0"/>
        </c:dLbls>
        <c:gapWidth val="300"/>
        <c:axId val="235760640"/>
        <c:axId val="235770624"/>
      </c:barChart>
      <c:catAx>
        <c:axId val="235760640"/>
        <c:scaling>
          <c:orientation val="minMax"/>
        </c:scaling>
        <c:delete val="0"/>
        <c:axPos val="b"/>
        <c:majorTickMark val="none"/>
        <c:minorTickMark val="none"/>
        <c:tickLblPos val="nextTo"/>
        <c:txPr>
          <a:bodyPr/>
          <a:lstStyle/>
          <a:p>
            <a:pPr>
              <a:defRPr sz="1000">
                <a:latin typeface="Arial" pitchFamily="34" charset="0"/>
                <a:cs typeface="Arial" pitchFamily="34" charset="0"/>
              </a:defRPr>
            </a:pPr>
            <a:endParaRPr lang="en-US"/>
          </a:p>
        </c:txPr>
        <c:crossAx val="235770624"/>
        <c:crosses val="autoZero"/>
        <c:auto val="1"/>
        <c:lblAlgn val="ctr"/>
        <c:lblOffset val="100"/>
        <c:noMultiLvlLbl val="0"/>
      </c:catAx>
      <c:valAx>
        <c:axId val="235770624"/>
        <c:scaling>
          <c:orientation val="minMax"/>
        </c:scaling>
        <c:delete val="0"/>
        <c:axPos val="l"/>
        <c:title>
          <c:tx>
            <c:rich>
              <a:bodyPr/>
              <a:lstStyle/>
              <a:p>
                <a:pPr>
                  <a:defRPr sz="600" b="0">
                    <a:latin typeface="Arial" pitchFamily="34" charset="0"/>
                    <a:cs typeface="Arial" pitchFamily="34" charset="0"/>
                  </a:defRPr>
                </a:pPr>
                <a:r>
                  <a:rPr lang="mn-MN" sz="600" b="0">
                    <a:latin typeface="Arial" pitchFamily="34" charset="0"/>
                    <a:cs typeface="Arial" pitchFamily="34" charset="0"/>
                  </a:rPr>
                  <a:t>Сүрьеэгийн</a:t>
                </a:r>
                <a:r>
                  <a:rPr lang="mn-MN" sz="600" b="0" baseline="0">
                    <a:latin typeface="Arial" pitchFamily="34" charset="0"/>
                    <a:cs typeface="Arial" pitchFamily="34" charset="0"/>
                  </a:rPr>
                  <a:t> өвчлөл, 10 000 хүн амд</a:t>
                </a:r>
                <a:endParaRPr lang="en-US" sz="600" b="0">
                  <a:latin typeface="Arial" pitchFamily="34" charset="0"/>
                  <a:cs typeface="Arial" pitchFamily="34" charset="0"/>
                </a:endParaRPr>
              </a:p>
            </c:rich>
          </c:tx>
          <c:overlay val="0"/>
        </c:title>
        <c:numFmt formatCode="General" sourceLinked="1"/>
        <c:majorTickMark val="out"/>
        <c:minorTickMark val="none"/>
        <c:tickLblPos val="nextTo"/>
        <c:txPr>
          <a:bodyPr/>
          <a:lstStyle/>
          <a:p>
            <a:pPr>
              <a:defRPr sz="1100">
                <a:latin typeface="Arial" pitchFamily="34" charset="0"/>
                <a:cs typeface="Arial" pitchFamily="34" charset="0"/>
              </a:defRPr>
            </a:pPr>
            <a:endParaRPr lang="en-US"/>
          </a:p>
        </c:txPr>
        <c:crossAx val="23576064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Lbls>
            <c:txPr>
              <a:bodyPr/>
              <a:lstStyle/>
              <a:p>
                <a:pPr>
                  <a:defRPr sz="1400" b="1"/>
                </a:pPr>
                <a:endParaRPr lang="en-US"/>
              </a:p>
            </c:txPr>
            <c:showLegendKey val="0"/>
            <c:showVal val="0"/>
            <c:showCatName val="0"/>
            <c:showSerName val="0"/>
            <c:showPercent val="1"/>
            <c:showBubbleSize val="0"/>
            <c:showLeaderLines val="0"/>
          </c:dLbls>
          <c:cat>
            <c:strRef>
              <c:f>Sheet1!$A$2:$A$7</c:f>
              <c:strCache>
                <c:ptCount val="6"/>
                <c:pt idx="0">
                  <c:v>АЗХӨ</c:v>
                </c:pt>
                <c:pt idx="1">
                  <c:v>БЗДХ</c:v>
                </c:pt>
                <c:pt idx="2">
                  <c:v>Гэдэсний халдвар</c:v>
                </c:pt>
                <c:pt idx="3">
                  <c:v>Зоонозын халдвар</c:v>
                </c:pt>
                <c:pt idx="4">
                  <c:v>Цусан халдвар</c:v>
                </c:pt>
                <c:pt idx="5">
                  <c:v>Бусад халдварт өвчин</c:v>
                </c:pt>
              </c:strCache>
            </c:strRef>
          </c:cat>
          <c:val>
            <c:numRef>
              <c:f>Sheet1!$B$2:$B$7</c:f>
              <c:numCache>
                <c:formatCode>General</c:formatCode>
                <c:ptCount val="6"/>
                <c:pt idx="0">
                  <c:v>23.02</c:v>
                </c:pt>
                <c:pt idx="1">
                  <c:v>20.8</c:v>
                </c:pt>
                <c:pt idx="2">
                  <c:v>3.05</c:v>
                </c:pt>
                <c:pt idx="3">
                  <c:v>3.05</c:v>
                </c:pt>
                <c:pt idx="4">
                  <c:v>0.69000000000000083</c:v>
                </c:pt>
                <c:pt idx="5">
                  <c:v>1.9</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gap"/>
    <c:showDLblsOverMax val="0"/>
  </c:chart>
  <c:txPr>
    <a:bodyPr/>
    <a:lstStyle/>
    <a:p>
      <a:pPr>
        <a:defRPr sz="1600">
          <a:latin typeface="Arial" pitchFamily="34" charset="0"/>
          <a:cs typeface="Arial"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трихомониаз</c:v>
                </c:pt>
              </c:strCache>
            </c:strRef>
          </c:tx>
          <c:marker>
            <c:spPr>
              <a:solidFill>
                <a:schemeClr val="tx1"/>
              </a:solidFill>
            </c:spPr>
          </c:marker>
          <c:dLbls>
            <c:txPr>
              <a:bodyPr/>
              <a:lstStyle/>
              <a:p>
                <a:pPr>
                  <a:defRPr sz="1400" b="1"/>
                </a:pPr>
                <a:endParaRPr lang="en-US"/>
              </a:p>
            </c:txPr>
            <c:showLegendKey val="0"/>
            <c:showVal val="1"/>
            <c:showCatName val="0"/>
            <c:showSerName val="0"/>
            <c:showPercent val="0"/>
            <c:showBubbleSize val="0"/>
            <c:showLeaderLines val="0"/>
          </c:dLbls>
          <c:cat>
            <c:numRef>
              <c:f>Sheet1!$A$2:$A$6</c:f>
              <c:numCache>
                <c:formatCode>General</c:formatCode>
                <c:ptCount val="5"/>
                <c:pt idx="0">
                  <c:v>2014</c:v>
                </c:pt>
                <c:pt idx="1">
                  <c:v>2015</c:v>
                </c:pt>
                <c:pt idx="2">
                  <c:v>2016</c:v>
                </c:pt>
                <c:pt idx="3">
                  <c:v>2017</c:v>
                </c:pt>
                <c:pt idx="4">
                  <c:v>2018</c:v>
                </c:pt>
              </c:numCache>
            </c:numRef>
          </c:cat>
          <c:val>
            <c:numRef>
              <c:f>Sheet1!$B$2:$B$6</c:f>
              <c:numCache>
                <c:formatCode>General</c:formatCode>
                <c:ptCount val="5"/>
                <c:pt idx="0">
                  <c:v>4.8</c:v>
                </c:pt>
                <c:pt idx="1">
                  <c:v>3</c:v>
                </c:pt>
                <c:pt idx="2">
                  <c:v>2.13</c:v>
                </c:pt>
                <c:pt idx="3">
                  <c:v>3.67</c:v>
                </c:pt>
                <c:pt idx="4">
                  <c:v>0.55000000000000004</c:v>
                </c:pt>
              </c:numCache>
            </c:numRef>
          </c:val>
          <c:smooth val="0"/>
        </c:ser>
        <c:ser>
          <c:idx val="1"/>
          <c:order val="1"/>
          <c:tx>
            <c:strRef>
              <c:f>Sheet1!$C$1</c:f>
              <c:strCache>
                <c:ptCount val="1"/>
                <c:pt idx="0">
                  <c:v>тэмбүү</c:v>
                </c:pt>
              </c:strCache>
            </c:strRef>
          </c:tx>
          <c:marker>
            <c:spPr>
              <a:solidFill>
                <a:srgbClr val="C00000"/>
              </a:solidFill>
            </c:spPr>
          </c:marker>
          <c:dLbls>
            <c:txPr>
              <a:bodyPr/>
              <a:lstStyle/>
              <a:p>
                <a:pPr>
                  <a:defRPr sz="1400" b="1"/>
                </a:pPr>
                <a:endParaRPr lang="en-US"/>
              </a:p>
            </c:txPr>
            <c:showLegendKey val="0"/>
            <c:showVal val="1"/>
            <c:showCatName val="0"/>
            <c:showSerName val="0"/>
            <c:showPercent val="0"/>
            <c:showBubbleSize val="0"/>
            <c:showLeaderLines val="0"/>
          </c:dLbls>
          <c:cat>
            <c:numRef>
              <c:f>Sheet1!$A$2:$A$6</c:f>
              <c:numCache>
                <c:formatCode>General</c:formatCode>
                <c:ptCount val="5"/>
                <c:pt idx="0">
                  <c:v>2014</c:v>
                </c:pt>
                <c:pt idx="1">
                  <c:v>2015</c:v>
                </c:pt>
                <c:pt idx="2">
                  <c:v>2016</c:v>
                </c:pt>
                <c:pt idx="3">
                  <c:v>2017</c:v>
                </c:pt>
                <c:pt idx="4">
                  <c:v>2018</c:v>
                </c:pt>
              </c:numCache>
            </c:numRef>
          </c:cat>
          <c:val>
            <c:numRef>
              <c:f>Sheet1!$C$2:$C$6</c:f>
              <c:numCache>
                <c:formatCode>General</c:formatCode>
                <c:ptCount val="5"/>
                <c:pt idx="0">
                  <c:v>9.3000000000000007</c:v>
                </c:pt>
                <c:pt idx="1">
                  <c:v>18.2</c:v>
                </c:pt>
                <c:pt idx="2">
                  <c:v>17.510000000000005</c:v>
                </c:pt>
                <c:pt idx="3">
                  <c:v>11.860000000000008</c:v>
                </c:pt>
                <c:pt idx="4">
                  <c:v>10.68</c:v>
                </c:pt>
              </c:numCache>
            </c:numRef>
          </c:val>
          <c:smooth val="0"/>
        </c:ser>
        <c:ser>
          <c:idx val="2"/>
          <c:order val="2"/>
          <c:tx>
            <c:strRef>
              <c:f>Sheet1!$D$1</c:f>
              <c:strCache>
                <c:ptCount val="1"/>
                <c:pt idx="0">
                  <c:v>заг хүйтэн</c:v>
                </c:pt>
              </c:strCache>
            </c:strRef>
          </c:tx>
          <c:marker>
            <c:spPr>
              <a:solidFill>
                <a:srgbClr val="00B050"/>
              </a:solidFill>
            </c:spPr>
          </c:marker>
          <c:dLbls>
            <c:txPr>
              <a:bodyPr/>
              <a:lstStyle/>
              <a:p>
                <a:pPr>
                  <a:defRPr sz="1400" b="1"/>
                </a:pPr>
                <a:endParaRPr lang="en-US"/>
              </a:p>
            </c:txPr>
            <c:showLegendKey val="0"/>
            <c:showVal val="1"/>
            <c:showCatName val="0"/>
            <c:showSerName val="0"/>
            <c:showPercent val="0"/>
            <c:showBubbleSize val="0"/>
            <c:showLeaderLines val="0"/>
          </c:dLbls>
          <c:cat>
            <c:numRef>
              <c:f>Sheet1!$A$2:$A$6</c:f>
              <c:numCache>
                <c:formatCode>General</c:formatCode>
                <c:ptCount val="5"/>
                <c:pt idx="0">
                  <c:v>2014</c:v>
                </c:pt>
                <c:pt idx="1">
                  <c:v>2015</c:v>
                </c:pt>
                <c:pt idx="2">
                  <c:v>2016</c:v>
                </c:pt>
                <c:pt idx="3">
                  <c:v>2017</c:v>
                </c:pt>
                <c:pt idx="4">
                  <c:v>2018</c:v>
                </c:pt>
              </c:numCache>
            </c:numRef>
          </c:cat>
          <c:val>
            <c:numRef>
              <c:f>Sheet1!$D$2:$D$6</c:f>
              <c:numCache>
                <c:formatCode>General</c:formatCode>
                <c:ptCount val="5"/>
                <c:pt idx="0">
                  <c:v>12.9</c:v>
                </c:pt>
                <c:pt idx="1">
                  <c:v>13.3</c:v>
                </c:pt>
                <c:pt idx="2">
                  <c:v>9.5400000000000009</c:v>
                </c:pt>
                <c:pt idx="3">
                  <c:v>13.129999999999999</c:v>
                </c:pt>
                <c:pt idx="4">
                  <c:v>11.51</c:v>
                </c:pt>
              </c:numCache>
            </c:numRef>
          </c:val>
          <c:smooth val="0"/>
        </c:ser>
        <c:dLbls>
          <c:showLegendKey val="0"/>
          <c:showVal val="1"/>
          <c:showCatName val="0"/>
          <c:showSerName val="0"/>
          <c:showPercent val="0"/>
          <c:showBubbleSize val="0"/>
        </c:dLbls>
        <c:marker val="1"/>
        <c:smooth val="0"/>
        <c:axId val="183004160"/>
        <c:axId val="183022336"/>
      </c:lineChart>
      <c:catAx>
        <c:axId val="183004160"/>
        <c:scaling>
          <c:orientation val="minMax"/>
        </c:scaling>
        <c:delete val="0"/>
        <c:axPos val="b"/>
        <c:numFmt formatCode="General" sourceLinked="1"/>
        <c:majorTickMark val="none"/>
        <c:minorTickMark val="none"/>
        <c:tickLblPos val="nextTo"/>
        <c:crossAx val="183022336"/>
        <c:crosses val="autoZero"/>
        <c:auto val="1"/>
        <c:lblAlgn val="ctr"/>
        <c:lblOffset val="100"/>
        <c:noMultiLvlLbl val="0"/>
      </c:catAx>
      <c:valAx>
        <c:axId val="183022336"/>
        <c:scaling>
          <c:orientation val="minMax"/>
        </c:scaling>
        <c:delete val="0"/>
        <c:axPos val="l"/>
        <c:numFmt formatCode="General" sourceLinked="1"/>
        <c:majorTickMark val="none"/>
        <c:minorTickMark val="none"/>
        <c:tickLblPos val="nextTo"/>
        <c:crossAx val="183004160"/>
        <c:crosses val="autoZero"/>
        <c:crossBetween val="between"/>
      </c:valAx>
      <c:spPr>
        <a:noFill/>
        <a:ln w="25400">
          <a:noFill/>
        </a:ln>
      </c:spPr>
    </c:plotArea>
    <c:legend>
      <c:legendPos val="r"/>
      <c:layout>
        <c:manualLayout>
          <c:xMode val="edge"/>
          <c:yMode val="edge"/>
          <c:x val="0.81717096158434743"/>
          <c:y val="0.32527017003309538"/>
          <c:w val="0.17220460510617991"/>
          <c:h val="0.23351763094830541"/>
        </c:manualLayout>
      </c:layout>
      <c:overlay val="0"/>
      <c:txPr>
        <a:bodyPr/>
        <a:lstStyle/>
        <a:p>
          <a:pPr>
            <a:defRPr sz="1400"/>
          </a:pPr>
          <a:endParaRPr lang="en-US"/>
        </a:p>
      </c:txPr>
    </c:legend>
    <c:plotVisOnly val="1"/>
    <c:dispBlanksAs val="gap"/>
    <c:showDLblsOverMax val="0"/>
  </c:chart>
  <c:txPr>
    <a:bodyPr/>
    <a:lstStyle/>
    <a:p>
      <a:pPr>
        <a:defRPr sz="1200">
          <a:latin typeface="Arial" pitchFamily="34" charset="0"/>
          <a:cs typeface="Arial"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5.4677141051812969E-2"/>
          <c:y val="3.7095280542762482E-2"/>
          <c:w val="0.92747946437250894"/>
          <c:h val="0.83475232641374375"/>
        </c:manualLayout>
      </c:layout>
      <c:barChart>
        <c:barDir val="col"/>
        <c:grouping val="clustered"/>
        <c:varyColors val="0"/>
        <c:ser>
          <c:idx val="0"/>
          <c:order val="0"/>
          <c:tx>
            <c:strRef>
              <c:f>Sheet1!$B$1</c:f>
              <c:strCache>
                <c:ptCount val="1"/>
                <c:pt idx="0">
                  <c:v>Сүрьеэ</c:v>
                </c:pt>
              </c:strCache>
            </c:strRef>
          </c:tx>
          <c:invertIfNegative val="0"/>
          <c:dLbls>
            <c:txPr>
              <a:bodyPr/>
              <a:lstStyle/>
              <a:p>
                <a:pPr>
                  <a:defRPr b="1"/>
                </a:pPr>
                <a:endParaRPr lang="en-US"/>
              </a:p>
            </c:txPr>
            <c:showLegendKey val="0"/>
            <c:showVal val="1"/>
            <c:showCatName val="0"/>
            <c:showSerName val="0"/>
            <c:showPercent val="0"/>
            <c:showBubbleSize val="0"/>
            <c:showLeaderLines val="0"/>
          </c:dLbls>
          <c:cat>
            <c:numRef>
              <c:f>Sheet1!$A$2:$A$6</c:f>
              <c:numCache>
                <c:formatCode>General</c:formatCode>
                <c:ptCount val="5"/>
                <c:pt idx="0">
                  <c:v>2014</c:v>
                </c:pt>
                <c:pt idx="1">
                  <c:v>2015</c:v>
                </c:pt>
                <c:pt idx="2">
                  <c:v>2016</c:v>
                </c:pt>
                <c:pt idx="3">
                  <c:v>2017</c:v>
                </c:pt>
                <c:pt idx="4">
                  <c:v>2018</c:v>
                </c:pt>
              </c:numCache>
            </c:numRef>
          </c:cat>
          <c:val>
            <c:numRef>
              <c:f>Sheet1!$B$2:$B$6</c:f>
              <c:numCache>
                <c:formatCode>General</c:formatCode>
                <c:ptCount val="5"/>
                <c:pt idx="0">
                  <c:v>6</c:v>
                </c:pt>
                <c:pt idx="1">
                  <c:v>5.2</c:v>
                </c:pt>
                <c:pt idx="2">
                  <c:v>4.4000000000000004</c:v>
                </c:pt>
                <c:pt idx="3">
                  <c:v>4.3</c:v>
                </c:pt>
                <c:pt idx="4">
                  <c:v>6.2</c:v>
                </c:pt>
              </c:numCache>
            </c:numRef>
          </c:val>
        </c:ser>
        <c:dLbls>
          <c:showLegendKey val="0"/>
          <c:showVal val="1"/>
          <c:showCatName val="0"/>
          <c:showSerName val="0"/>
          <c:showPercent val="0"/>
          <c:showBubbleSize val="0"/>
        </c:dLbls>
        <c:gapWidth val="150"/>
        <c:axId val="183029120"/>
        <c:axId val="183089408"/>
      </c:barChart>
      <c:catAx>
        <c:axId val="183029120"/>
        <c:scaling>
          <c:orientation val="minMax"/>
        </c:scaling>
        <c:delete val="0"/>
        <c:axPos val="b"/>
        <c:numFmt formatCode="General" sourceLinked="1"/>
        <c:majorTickMark val="none"/>
        <c:minorTickMark val="none"/>
        <c:tickLblPos val="nextTo"/>
        <c:crossAx val="183089408"/>
        <c:crosses val="autoZero"/>
        <c:auto val="1"/>
        <c:lblAlgn val="ctr"/>
        <c:lblOffset val="100"/>
        <c:noMultiLvlLbl val="0"/>
      </c:catAx>
      <c:valAx>
        <c:axId val="183089408"/>
        <c:scaling>
          <c:orientation val="minMax"/>
        </c:scaling>
        <c:delete val="0"/>
        <c:axPos val="l"/>
        <c:numFmt formatCode="General" sourceLinked="1"/>
        <c:majorTickMark val="none"/>
        <c:minorTickMark val="none"/>
        <c:tickLblPos val="nextTo"/>
        <c:crossAx val="183029120"/>
        <c:crosses val="autoZero"/>
        <c:crossBetween val="between"/>
      </c:valAx>
    </c:plotArea>
    <c:plotVisOnly val="1"/>
    <c:dispBlanksAs val="gap"/>
    <c:showDLblsOverMax val="0"/>
  </c:chart>
  <c:txPr>
    <a:bodyPr/>
    <a:lstStyle/>
    <a:p>
      <a:pPr>
        <a:defRPr sz="1200">
          <a:latin typeface="Arial" pitchFamily="34" charset="0"/>
          <a:cs typeface="Arial" pitchFamily="34"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4677141051812969E-2"/>
          <c:y val="3.7095280542762482E-2"/>
          <c:w val="0.92747946437250894"/>
          <c:h val="0.67843435844104394"/>
        </c:manualLayout>
      </c:layout>
      <c:lineChart>
        <c:grouping val="standard"/>
        <c:varyColors val="0"/>
        <c:ser>
          <c:idx val="0"/>
          <c:order val="0"/>
          <c:tx>
            <c:strRef>
              <c:f>Sheet1!$B$1</c:f>
              <c:strCache>
                <c:ptCount val="1"/>
                <c:pt idx="0">
                  <c:v>2017.12-сар</c:v>
                </c:pt>
              </c:strCache>
            </c:strRef>
          </c:tx>
          <c:marker>
            <c:symbol val="none"/>
          </c:marker>
          <c:dLbls>
            <c:txPr>
              <a:bodyPr/>
              <a:lstStyle/>
              <a:p>
                <a:pPr>
                  <a:defRPr sz="1200"/>
                </a:pPr>
                <a:endParaRPr lang="en-US"/>
              </a:p>
            </c:txPr>
            <c:showLegendKey val="0"/>
            <c:showVal val="1"/>
            <c:showCatName val="0"/>
            <c:showSerName val="0"/>
            <c:showPercent val="0"/>
            <c:showBubbleSize val="0"/>
            <c:showLeaderLines val="0"/>
          </c:dLbls>
          <c:cat>
            <c:strRef>
              <c:f>Sheet1!$A$2:$A$10</c:f>
              <c:strCache>
                <c:ptCount val="9"/>
                <c:pt idx="0">
                  <c:v>Тосонцэнгэл</c:v>
                </c:pt>
                <c:pt idx="1">
                  <c:v>Тэс</c:v>
                </c:pt>
                <c:pt idx="2">
                  <c:v>Тэлмэн</c:v>
                </c:pt>
                <c:pt idx="3">
                  <c:v>Их-Уул</c:v>
                </c:pt>
                <c:pt idx="4">
                  <c:v>Цагаанчулуут</c:v>
                </c:pt>
                <c:pt idx="5">
                  <c:v>Ургамал</c:v>
                </c:pt>
                <c:pt idx="6">
                  <c:v>Баянтэс</c:v>
                </c:pt>
                <c:pt idx="7">
                  <c:v>Улиастай</c:v>
                </c:pt>
                <c:pt idx="8">
                  <c:v>Аймгийн дүн </c:v>
                </c:pt>
              </c:strCache>
            </c:strRef>
          </c:cat>
          <c:val>
            <c:numRef>
              <c:f>Sheet1!$B$2:$B$10</c:f>
              <c:numCache>
                <c:formatCode>General</c:formatCode>
                <c:ptCount val="9"/>
                <c:pt idx="0">
                  <c:v>3.3</c:v>
                </c:pt>
                <c:pt idx="1">
                  <c:v>0</c:v>
                </c:pt>
                <c:pt idx="2">
                  <c:v>3.5</c:v>
                </c:pt>
                <c:pt idx="3">
                  <c:v>6.4</c:v>
                </c:pt>
                <c:pt idx="4">
                  <c:v>8.3000000000000007</c:v>
                </c:pt>
                <c:pt idx="5">
                  <c:v>0</c:v>
                </c:pt>
                <c:pt idx="6">
                  <c:v>0</c:v>
                </c:pt>
                <c:pt idx="7">
                  <c:v>8.3000000000000007</c:v>
                </c:pt>
                <c:pt idx="8">
                  <c:v>4.38</c:v>
                </c:pt>
              </c:numCache>
            </c:numRef>
          </c:val>
          <c:smooth val="0"/>
        </c:ser>
        <c:ser>
          <c:idx val="1"/>
          <c:order val="1"/>
          <c:tx>
            <c:strRef>
              <c:f>Sheet1!$C$1</c:f>
              <c:strCache>
                <c:ptCount val="1"/>
                <c:pt idx="0">
                  <c:v>2018.12-сар</c:v>
                </c:pt>
              </c:strCache>
            </c:strRef>
          </c:tx>
          <c:marker>
            <c:symbol val="none"/>
          </c:marker>
          <c:dLbls>
            <c:dLbl>
              <c:idx val="5"/>
              <c:layout>
                <c:manualLayout>
                  <c:x val="1.5432098765433284E-3"/>
                  <c:y val="-2.830188679245282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Sheet1!$A$2:$A$10</c:f>
              <c:strCache>
                <c:ptCount val="9"/>
                <c:pt idx="0">
                  <c:v>Тосонцэнгэл</c:v>
                </c:pt>
                <c:pt idx="1">
                  <c:v>Тэс</c:v>
                </c:pt>
                <c:pt idx="2">
                  <c:v>Тэлмэн</c:v>
                </c:pt>
                <c:pt idx="3">
                  <c:v>Их-Уул</c:v>
                </c:pt>
                <c:pt idx="4">
                  <c:v>Цагаанчулуут</c:v>
                </c:pt>
                <c:pt idx="5">
                  <c:v>Ургамал</c:v>
                </c:pt>
                <c:pt idx="6">
                  <c:v>Баянтэс</c:v>
                </c:pt>
                <c:pt idx="7">
                  <c:v>Улиастай</c:v>
                </c:pt>
                <c:pt idx="8">
                  <c:v>Аймгийн дүн </c:v>
                </c:pt>
              </c:strCache>
            </c:strRef>
          </c:cat>
          <c:val>
            <c:numRef>
              <c:f>Sheet1!$C$2:$C$10</c:f>
              <c:numCache>
                <c:formatCode>General</c:formatCode>
                <c:ptCount val="9"/>
                <c:pt idx="0">
                  <c:v>8.7000000000000011</c:v>
                </c:pt>
                <c:pt idx="1">
                  <c:v>13.6</c:v>
                </c:pt>
                <c:pt idx="2">
                  <c:v>7.2</c:v>
                </c:pt>
                <c:pt idx="3">
                  <c:v>7.9</c:v>
                </c:pt>
                <c:pt idx="4">
                  <c:v>8.2000000000000011</c:v>
                </c:pt>
                <c:pt idx="5">
                  <c:v>15.5</c:v>
                </c:pt>
                <c:pt idx="6">
                  <c:v>3.8</c:v>
                </c:pt>
                <c:pt idx="7">
                  <c:v>8</c:v>
                </c:pt>
                <c:pt idx="8">
                  <c:v>6.24</c:v>
                </c:pt>
              </c:numCache>
            </c:numRef>
          </c:val>
          <c:smooth val="0"/>
        </c:ser>
        <c:dLbls>
          <c:showLegendKey val="0"/>
          <c:showVal val="1"/>
          <c:showCatName val="0"/>
          <c:showSerName val="0"/>
          <c:showPercent val="0"/>
          <c:showBubbleSize val="0"/>
        </c:dLbls>
        <c:marker val="1"/>
        <c:smooth val="0"/>
        <c:axId val="183896704"/>
        <c:axId val="183951744"/>
      </c:lineChart>
      <c:catAx>
        <c:axId val="183896704"/>
        <c:scaling>
          <c:orientation val="minMax"/>
        </c:scaling>
        <c:delete val="0"/>
        <c:axPos val="b"/>
        <c:majorTickMark val="none"/>
        <c:minorTickMark val="none"/>
        <c:tickLblPos val="nextTo"/>
        <c:txPr>
          <a:bodyPr/>
          <a:lstStyle/>
          <a:p>
            <a:pPr>
              <a:defRPr sz="1200"/>
            </a:pPr>
            <a:endParaRPr lang="en-US"/>
          </a:p>
        </c:txPr>
        <c:crossAx val="183951744"/>
        <c:crosses val="autoZero"/>
        <c:auto val="1"/>
        <c:lblAlgn val="ctr"/>
        <c:lblOffset val="100"/>
        <c:noMultiLvlLbl val="0"/>
      </c:catAx>
      <c:valAx>
        <c:axId val="183951744"/>
        <c:scaling>
          <c:orientation val="minMax"/>
        </c:scaling>
        <c:delete val="0"/>
        <c:axPos val="l"/>
        <c:numFmt formatCode="General" sourceLinked="1"/>
        <c:majorTickMark val="none"/>
        <c:minorTickMark val="none"/>
        <c:tickLblPos val="nextTo"/>
        <c:crossAx val="183896704"/>
        <c:crosses val="autoZero"/>
        <c:crossBetween val="between"/>
      </c:valAx>
    </c:plotArea>
    <c:legend>
      <c:legendPos val="b"/>
      <c:layout>
        <c:manualLayout>
          <c:xMode val="edge"/>
          <c:yMode val="edge"/>
          <c:x val="0.11183180227471565"/>
          <c:y val="3.4489360704911896E-2"/>
          <c:w val="0.17445975503062144"/>
          <c:h val="9.0106861642294728E-2"/>
        </c:manualLayout>
      </c:layout>
      <c:overlay val="0"/>
      <c:txPr>
        <a:bodyPr/>
        <a:lstStyle/>
        <a:p>
          <a:pPr>
            <a:defRPr sz="1200"/>
          </a:pPr>
          <a:endParaRPr lang="en-US"/>
        </a:p>
      </c:txPr>
    </c:legend>
    <c:plotVisOnly val="1"/>
    <c:dispBlanksAs val="gap"/>
    <c:showDLblsOverMax val="0"/>
  </c:chart>
  <c:txPr>
    <a:bodyPr/>
    <a:lstStyle/>
    <a:p>
      <a:pPr>
        <a:defRPr sz="1200">
          <a:latin typeface="Arial" pitchFamily="34" charset="0"/>
          <a:cs typeface="Arial"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799352750809062E-2"/>
          <c:y val="0.13002699356406441"/>
          <c:w val="0.9644012944983924"/>
          <c:h val="0.68949813636320378"/>
        </c:manualLayout>
      </c:layout>
      <c:lineChart>
        <c:grouping val="standard"/>
        <c:varyColors val="0"/>
        <c:ser>
          <c:idx val="0"/>
          <c:order val="0"/>
          <c:tx>
            <c:strRef>
              <c:f>Sheet1!$B$1</c:f>
              <c:strCache>
                <c:ptCount val="1"/>
                <c:pt idx="0">
                  <c:v>Улс</c:v>
                </c:pt>
              </c:strCache>
            </c:strRef>
          </c:tx>
          <c:marker>
            <c:symbol val="none"/>
          </c:marker>
          <c:dLbls>
            <c:spPr>
              <a:solidFill>
                <a:schemeClr val="bg1"/>
              </a:solidFill>
            </c:spPr>
            <c:txPr>
              <a:bodyPr/>
              <a:lstStyle/>
              <a:p>
                <a:pPr>
                  <a:defRPr sz="1200">
                    <a:solidFill>
                      <a:schemeClr val="tx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Sheet1!$A$2:$A$8</c:f>
              <c:numCache>
                <c:formatCode>General</c:formatCode>
                <c:ptCount val="7"/>
                <c:pt idx="0">
                  <c:v>2012</c:v>
                </c:pt>
                <c:pt idx="1">
                  <c:v>2013</c:v>
                </c:pt>
                <c:pt idx="2">
                  <c:v>2014</c:v>
                </c:pt>
                <c:pt idx="3">
                  <c:v>2015</c:v>
                </c:pt>
                <c:pt idx="4">
                  <c:v>2016</c:v>
                </c:pt>
                <c:pt idx="5">
                  <c:v>2017</c:v>
                </c:pt>
                <c:pt idx="6">
                  <c:v>2018</c:v>
                </c:pt>
              </c:numCache>
            </c:numRef>
          </c:cat>
          <c:val>
            <c:numRef>
              <c:f>Sheet1!$B$2:$B$8</c:f>
              <c:numCache>
                <c:formatCode>General</c:formatCode>
                <c:ptCount val="7"/>
                <c:pt idx="0">
                  <c:v>14.6</c:v>
                </c:pt>
                <c:pt idx="1">
                  <c:v>14.2</c:v>
                </c:pt>
                <c:pt idx="2">
                  <c:v>14.2</c:v>
                </c:pt>
                <c:pt idx="3">
                  <c:v>14.1</c:v>
                </c:pt>
                <c:pt idx="4">
                  <c:v>13.4</c:v>
                </c:pt>
                <c:pt idx="5">
                  <c:v>11.5</c:v>
                </c:pt>
                <c:pt idx="6">
                  <c:v>11</c:v>
                </c:pt>
              </c:numCache>
            </c:numRef>
          </c:val>
          <c:smooth val="0"/>
        </c:ser>
        <c:ser>
          <c:idx val="1"/>
          <c:order val="1"/>
          <c:tx>
            <c:strRef>
              <c:f>Sheet1!$C$1</c:f>
              <c:strCache>
                <c:ptCount val="1"/>
                <c:pt idx="0">
                  <c:v>Аймаг</c:v>
                </c:pt>
              </c:strCache>
            </c:strRef>
          </c:tx>
          <c:marker>
            <c:symbol val="none"/>
          </c:marker>
          <c:dLbls>
            <c:txPr>
              <a:bodyPr/>
              <a:lstStyle/>
              <a:p>
                <a:pPr>
                  <a:defRPr sz="1200"/>
                </a:pPr>
                <a:endParaRPr lang="en-US"/>
              </a:p>
            </c:txPr>
            <c:showLegendKey val="0"/>
            <c:showVal val="1"/>
            <c:showCatName val="0"/>
            <c:showSerName val="0"/>
            <c:showPercent val="0"/>
            <c:showBubbleSize val="0"/>
            <c:showLeaderLines val="0"/>
          </c:dLbls>
          <c:cat>
            <c:numRef>
              <c:f>Sheet1!$A$2:$A$8</c:f>
              <c:numCache>
                <c:formatCode>General</c:formatCode>
                <c:ptCount val="7"/>
                <c:pt idx="0">
                  <c:v>2012</c:v>
                </c:pt>
                <c:pt idx="1">
                  <c:v>2013</c:v>
                </c:pt>
                <c:pt idx="2">
                  <c:v>2014</c:v>
                </c:pt>
                <c:pt idx="3">
                  <c:v>2015</c:v>
                </c:pt>
                <c:pt idx="4">
                  <c:v>2016</c:v>
                </c:pt>
                <c:pt idx="5">
                  <c:v>2017</c:v>
                </c:pt>
                <c:pt idx="6">
                  <c:v>2018</c:v>
                </c:pt>
              </c:numCache>
            </c:numRef>
          </c:cat>
          <c:val>
            <c:numRef>
              <c:f>Sheet1!$C$2:$C$8</c:f>
              <c:numCache>
                <c:formatCode>General</c:formatCode>
                <c:ptCount val="7"/>
                <c:pt idx="0">
                  <c:v>8.120000000000001</c:v>
                </c:pt>
                <c:pt idx="1">
                  <c:v>5.17</c:v>
                </c:pt>
                <c:pt idx="2">
                  <c:v>6.4</c:v>
                </c:pt>
                <c:pt idx="3">
                  <c:v>5.1499999999999995</c:v>
                </c:pt>
                <c:pt idx="4">
                  <c:v>5.1199999999999966</c:v>
                </c:pt>
                <c:pt idx="5">
                  <c:v>8.4</c:v>
                </c:pt>
                <c:pt idx="6">
                  <c:v>8.3000000000000007</c:v>
                </c:pt>
              </c:numCache>
            </c:numRef>
          </c:val>
          <c:smooth val="0"/>
        </c:ser>
        <c:ser>
          <c:idx val="2"/>
          <c:order val="2"/>
          <c:tx>
            <c:strRef>
              <c:f>Sheet1!$D$1</c:f>
              <c:strCache>
                <c:ptCount val="1"/>
                <c:pt idx="0">
                  <c:v>Завхан аймаг </c:v>
                </c:pt>
              </c:strCache>
            </c:strRef>
          </c:tx>
          <c:marker>
            <c:symbol val="none"/>
          </c:marker>
          <c:dLbls>
            <c:txPr>
              <a:bodyPr/>
              <a:lstStyle/>
              <a:p>
                <a:pPr>
                  <a:defRPr sz="1200"/>
                </a:pPr>
                <a:endParaRPr lang="en-US"/>
              </a:p>
            </c:txPr>
            <c:showLegendKey val="0"/>
            <c:showVal val="1"/>
            <c:showCatName val="0"/>
            <c:showSerName val="0"/>
            <c:showPercent val="0"/>
            <c:showBubbleSize val="0"/>
            <c:showLeaderLines val="0"/>
          </c:dLbls>
          <c:cat>
            <c:numRef>
              <c:f>Sheet1!$A$2:$A$8</c:f>
              <c:numCache>
                <c:formatCode>General</c:formatCode>
                <c:ptCount val="7"/>
                <c:pt idx="0">
                  <c:v>2012</c:v>
                </c:pt>
                <c:pt idx="1">
                  <c:v>2013</c:v>
                </c:pt>
                <c:pt idx="2">
                  <c:v>2014</c:v>
                </c:pt>
                <c:pt idx="3">
                  <c:v>2015</c:v>
                </c:pt>
                <c:pt idx="4">
                  <c:v>2016</c:v>
                </c:pt>
                <c:pt idx="5">
                  <c:v>2017</c:v>
                </c:pt>
                <c:pt idx="6">
                  <c:v>2018</c:v>
                </c:pt>
              </c:numCache>
            </c:numRef>
          </c:cat>
          <c:val>
            <c:numRef>
              <c:f>Sheet1!$D$2:$D$8</c:f>
              <c:numCache>
                <c:formatCode>General</c:formatCode>
                <c:ptCount val="7"/>
                <c:pt idx="0">
                  <c:v>5</c:v>
                </c:pt>
                <c:pt idx="1">
                  <c:v>5.3</c:v>
                </c:pt>
                <c:pt idx="2">
                  <c:v>7</c:v>
                </c:pt>
                <c:pt idx="3">
                  <c:v>5.4</c:v>
                </c:pt>
                <c:pt idx="4">
                  <c:v>5.1199999999999966</c:v>
                </c:pt>
                <c:pt idx="5">
                  <c:v>5.0999999999999996</c:v>
                </c:pt>
                <c:pt idx="6">
                  <c:v>6.3</c:v>
                </c:pt>
              </c:numCache>
            </c:numRef>
          </c:val>
          <c:smooth val="0"/>
        </c:ser>
        <c:dLbls>
          <c:showLegendKey val="0"/>
          <c:showVal val="1"/>
          <c:showCatName val="0"/>
          <c:showSerName val="0"/>
          <c:showPercent val="0"/>
          <c:showBubbleSize val="0"/>
        </c:dLbls>
        <c:marker val="1"/>
        <c:smooth val="0"/>
        <c:axId val="184175616"/>
        <c:axId val="184177408"/>
      </c:lineChart>
      <c:catAx>
        <c:axId val="184175616"/>
        <c:scaling>
          <c:orientation val="minMax"/>
        </c:scaling>
        <c:delete val="0"/>
        <c:axPos val="b"/>
        <c:numFmt formatCode="General" sourceLinked="1"/>
        <c:majorTickMark val="none"/>
        <c:minorTickMark val="none"/>
        <c:tickLblPos val="nextTo"/>
        <c:txPr>
          <a:bodyPr/>
          <a:lstStyle/>
          <a:p>
            <a:pPr>
              <a:defRPr sz="1200"/>
            </a:pPr>
            <a:endParaRPr lang="en-US"/>
          </a:p>
        </c:txPr>
        <c:crossAx val="184177408"/>
        <c:crosses val="autoZero"/>
        <c:auto val="1"/>
        <c:lblAlgn val="ctr"/>
        <c:lblOffset val="100"/>
        <c:noMultiLvlLbl val="0"/>
      </c:catAx>
      <c:valAx>
        <c:axId val="184177408"/>
        <c:scaling>
          <c:orientation val="minMax"/>
        </c:scaling>
        <c:delete val="1"/>
        <c:axPos val="l"/>
        <c:numFmt formatCode="General" sourceLinked="1"/>
        <c:majorTickMark val="out"/>
        <c:minorTickMark val="none"/>
        <c:tickLblPos val="none"/>
        <c:crossAx val="184175616"/>
        <c:crosses val="autoZero"/>
        <c:crossBetween val="between"/>
      </c:valAx>
    </c:plotArea>
    <c:legend>
      <c:legendPos val="t"/>
      <c:layout>
        <c:manualLayout>
          <c:xMode val="edge"/>
          <c:yMode val="edge"/>
          <c:x val="0.19390630176082607"/>
          <c:y val="0.90936695522952848"/>
          <c:w val="0.80609369356569838"/>
          <c:h val="6.8092602971446731E-2"/>
        </c:manualLayout>
      </c:layout>
      <c:overlay val="0"/>
      <c:txPr>
        <a:bodyPr/>
        <a:lstStyle/>
        <a:p>
          <a:pPr>
            <a:defRPr sz="1600"/>
          </a:pPr>
          <a:endParaRPr lang="en-US"/>
        </a:p>
      </c:txPr>
    </c:legend>
    <c:plotVisOnly val="1"/>
    <c:dispBlanksAs val="gap"/>
    <c:showDLblsOverMax val="0"/>
  </c:chart>
  <c:txPr>
    <a:bodyPr/>
    <a:lstStyle/>
    <a:p>
      <a:pPr>
        <a:defRPr sz="1800">
          <a:latin typeface="Arial" panose="020B0604020202020204" pitchFamily="34" charset="0"/>
          <a:cs typeface="Arial" panose="020B0604020202020204" pitchFamily="34"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6975308641975342E-2"/>
          <c:y val="3.0866359269839376E-2"/>
          <c:w val="0.96604938271604934"/>
          <c:h val="0.72740806763113175"/>
        </c:manualLayout>
      </c:layout>
      <c:barChart>
        <c:barDir val="col"/>
        <c:grouping val="clustered"/>
        <c:varyColors val="0"/>
        <c:ser>
          <c:idx val="0"/>
          <c:order val="0"/>
          <c:tx>
            <c:strRef>
              <c:f>Sheet1!$B$1</c:f>
              <c:strCache>
                <c:ptCount val="1"/>
                <c:pt idx="0">
                  <c:v>Sales</c:v>
                </c:pt>
              </c:strCache>
            </c:strRef>
          </c:tx>
          <c:invertIfNegative val="0"/>
          <c:cat>
            <c:strRef>
              <c:f>Sheet1!$A$2:$A$9</c:f>
              <c:strCache>
                <c:ptCount val="8"/>
                <c:pt idx="0">
                  <c:v>ажилчин</c:v>
                </c:pt>
                <c:pt idx="1">
                  <c:v>малчин</c:v>
                </c:pt>
                <c:pt idx="2">
                  <c:v>албан хаагч </c:v>
                </c:pt>
                <c:pt idx="3">
                  <c:v>оюутан</c:v>
                </c:pt>
                <c:pt idx="4">
                  <c:v>тэтгэвэр</c:v>
                </c:pt>
                <c:pt idx="5">
                  <c:v>бусад</c:v>
                </c:pt>
                <c:pt idx="6">
                  <c:v>0-15 нас</c:v>
                </c:pt>
                <c:pt idx="7">
                  <c:v>ажилгүй</c:v>
                </c:pt>
              </c:strCache>
            </c:strRef>
          </c:cat>
          <c:val>
            <c:numRef>
              <c:f>Sheet1!$B$2:$B$9</c:f>
              <c:numCache>
                <c:formatCode>General</c:formatCode>
                <c:ptCount val="8"/>
                <c:pt idx="0">
                  <c:v>8</c:v>
                </c:pt>
                <c:pt idx="1">
                  <c:v>1</c:v>
                </c:pt>
                <c:pt idx="2">
                  <c:v>6</c:v>
                </c:pt>
                <c:pt idx="3">
                  <c:v>6</c:v>
                </c:pt>
                <c:pt idx="4">
                  <c:v>2</c:v>
                </c:pt>
                <c:pt idx="5">
                  <c:v>6</c:v>
                </c:pt>
                <c:pt idx="6">
                  <c:v>2</c:v>
                </c:pt>
                <c:pt idx="7">
                  <c:v>14</c:v>
                </c:pt>
              </c:numCache>
            </c:numRef>
          </c:val>
        </c:ser>
        <c:dLbls>
          <c:showLegendKey val="0"/>
          <c:showVal val="1"/>
          <c:showCatName val="0"/>
          <c:showSerName val="0"/>
          <c:showPercent val="0"/>
          <c:showBubbleSize val="0"/>
        </c:dLbls>
        <c:gapWidth val="150"/>
        <c:overlap val="-25"/>
        <c:axId val="182895744"/>
        <c:axId val="182897280"/>
      </c:barChart>
      <c:catAx>
        <c:axId val="182895744"/>
        <c:scaling>
          <c:orientation val="minMax"/>
        </c:scaling>
        <c:delete val="0"/>
        <c:axPos val="b"/>
        <c:majorTickMark val="none"/>
        <c:minorTickMark val="none"/>
        <c:tickLblPos val="nextTo"/>
        <c:txPr>
          <a:bodyPr/>
          <a:lstStyle/>
          <a:p>
            <a:pPr>
              <a:defRPr sz="1400"/>
            </a:pPr>
            <a:endParaRPr lang="en-US"/>
          </a:p>
        </c:txPr>
        <c:crossAx val="182897280"/>
        <c:crosses val="autoZero"/>
        <c:auto val="1"/>
        <c:lblAlgn val="ctr"/>
        <c:lblOffset val="100"/>
        <c:noMultiLvlLbl val="0"/>
      </c:catAx>
      <c:valAx>
        <c:axId val="182897280"/>
        <c:scaling>
          <c:orientation val="minMax"/>
        </c:scaling>
        <c:delete val="1"/>
        <c:axPos val="l"/>
        <c:numFmt formatCode="General" sourceLinked="1"/>
        <c:majorTickMark val="none"/>
        <c:minorTickMark val="none"/>
        <c:tickLblPos val="none"/>
        <c:crossAx val="182895744"/>
        <c:crosses val="autoZero"/>
        <c:crossBetween val="between"/>
      </c:valAx>
      <c:spPr>
        <a:noFill/>
        <a:ln w="25400">
          <a:noFill/>
        </a:ln>
      </c:spPr>
    </c:plotArea>
    <c:plotVisOnly val="1"/>
    <c:dispBlanksAs val="gap"/>
    <c:showDLblsOverMax val="0"/>
  </c:chart>
  <c:txPr>
    <a:bodyPr/>
    <a:lstStyle/>
    <a:p>
      <a:pPr>
        <a:defRPr sz="1600">
          <a:latin typeface="Arial" pitchFamily="34" charset="0"/>
          <a:cs typeface="Arial" pitchFamily="34" charset="0"/>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1688A2-D77B-4E94-B2B0-F88BD7960A4D}" type="doc">
      <dgm:prSet loTypeId="urn:microsoft.com/office/officeart/2008/layout/HorizontalMultiLevelHierarchy" loCatId="hierarchy" qsTypeId="urn:microsoft.com/office/officeart/2005/8/quickstyle/simple3" qsCatId="simple" csTypeId="urn:microsoft.com/office/officeart/2005/8/colors/accent0_2" csCatId="mainScheme" phldr="1"/>
      <dgm:spPr/>
      <dgm:t>
        <a:bodyPr/>
        <a:lstStyle/>
        <a:p>
          <a:endParaRPr lang="en-US"/>
        </a:p>
      </dgm:t>
    </dgm:pt>
    <dgm:pt modelId="{B8BC3E8A-DB8A-435F-9047-50F7115637B2}">
      <dgm:prSet phldrT="[Text]" custT="1"/>
      <dgm:spPr/>
      <dgm:t>
        <a:bodyPr/>
        <a:lstStyle/>
        <a:p>
          <a:r>
            <a:rPr lang="mn-MN" sz="2400" dirty="0" smtClean="0">
              <a:latin typeface="Arial" pitchFamily="34" charset="0"/>
              <a:cs typeface="Arial" pitchFamily="34" charset="0"/>
            </a:rPr>
            <a:t>Эрүүл мэндийн салбар </a:t>
          </a:r>
          <a:endParaRPr lang="en-US" sz="2400" dirty="0">
            <a:latin typeface="Arial" pitchFamily="34" charset="0"/>
            <a:cs typeface="Arial" pitchFamily="34" charset="0"/>
          </a:endParaRPr>
        </a:p>
      </dgm:t>
    </dgm:pt>
    <dgm:pt modelId="{A835BDED-65A3-4D6E-82AF-DE1124F0DCDA}" type="parTrans" cxnId="{8808B216-1E80-4698-BE8D-3DE13CC73E00}">
      <dgm:prSet/>
      <dgm:spPr/>
      <dgm:t>
        <a:bodyPr/>
        <a:lstStyle/>
        <a:p>
          <a:endParaRPr lang="en-US">
            <a:latin typeface="Arial" pitchFamily="34" charset="0"/>
            <a:cs typeface="Arial" pitchFamily="34" charset="0"/>
          </a:endParaRPr>
        </a:p>
      </dgm:t>
    </dgm:pt>
    <dgm:pt modelId="{CD448BD5-9652-48AA-801B-5754BE1D2848}" type="sibTrans" cxnId="{8808B216-1E80-4698-BE8D-3DE13CC73E00}">
      <dgm:prSet/>
      <dgm:spPr/>
      <dgm:t>
        <a:bodyPr/>
        <a:lstStyle/>
        <a:p>
          <a:endParaRPr lang="en-US">
            <a:latin typeface="Arial" pitchFamily="34" charset="0"/>
            <a:cs typeface="Arial" pitchFamily="34" charset="0"/>
          </a:endParaRPr>
        </a:p>
      </dgm:t>
    </dgm:pt>
    <dgm:pt modelId="{9259650C-11B9-4A2B-9BA7-D53BEB424343}">
      <dgm:prSet phldrT="[Text]" custT="1"/>
      <dgm:spPr/>
      <dgm:t>
        <a:bodyPr/>
        <a:lstStyle/>
        <a:p>
          <a:r>
            <a:rPr lang="mn-MN" sz="1800" dirty="0" smtClean="0">
              <a:latin typeface="Arial" pitchFamily="34" charset="0"/>
              <a:cs typeface="Arial" pitchFamily="34" charset="0"/>
            </a:rPr>
            <a:t>ЭМГ</a:t>
          </a:r>
          <a:endParaRPr lang="en-US" sz="1800" dirty="0">
            <a:latin typeface="Arial" pitchFamily="34" charset="0"/>
            <a:cs typeface="Arial" pitchFamily="34" charset="0"/>
          </a:endParaRPr>
        </a:p>
      </dgm:t>
    </dgm:pt>
    <dgm:pt modelId="{EC31BA8A-F45B-4ABB-9961-7E79C1DECF89}" type="parTrans" cxnId="{720F13B1-B561-446E-A6C0-6018A80D7978}">
      <dgm:prSet/>
      <dgm:spPr/>
      <dgm:t>
        <a:bodyPr/>
        <a:lstStyle/>
        <a:p>
          <a:endParaRPr lang="en-US">
            <a:latin typeface="Arial" pitchFamily="34" charset="0"/>
            <a:cs typeface="Arial" pitchFamily="34" charset="0"/>
          </a:endParaRPr>
        </a:p>
      </dgm:t>
    </dgm:pt>
    <dgm:pt modelId="{4EC39DB5-4CA0-4DD6-AF5A-D4FF688357A3}" type="sibTrans" cxnId="{720F13B1-B561-446E-A6C0-6018A80D7978}">
      <dgm:prSet/>
      <dgm:spPr/>
      <dgm:t>
        <a:bodyPr/>
        <a:lstStyle/>
        <a:p>
          <a:endParaRPr lang="en-US">
            <a:latin typeface="Arial" pitchFamily="34" charset="0"/>
            <a:cs typeface="Arial" pitchFamily="34" charset="0"/>
          </a:endParaRPr>
        </a:p>
      </dgm:t>
    </dgm:pt>
    <dgm:pt modelId="{9220D57F-E74E-478A-B809-9FB832D50E9A}">
      <dgm:prSet phldrT="[Text]" custT="1"/>
      <dgm:spPr/>
      <dgm:t>
        <a:bodyPr/>
        <a:lstStyle/>
        <a:p>
          <a:r>
            <a:rPr lang="mn-MN" sz="1800" dirty="0" smtClean="0">
              <a:latin typeface="Arial" pitchFamily="34" charset="0"/>
              <a:cs typeface="Arial" pitchFamily="34" charset="0"/>
            </a:rPr>
            <a:t>АНЭ</a:t>
          </a:r>
          <a:endParaRPr lang="en-US" sz="1800" dirty="0">
            <a:latin typeface="Arial" pitchFamily="34" charset="0"/>
            <a:cs typeface="Arial" pitchFamily="34" charset="0"/>
          </a:endParaRPr>
        </a:p>
      </dgm:t>
    </dgm:pt>
    <dgm:pt modelId="{72D15469-C47A-45E8-B240-FD14E917B987}" type="parTrans" cxnId="{C4022960-00EF-4EA0-993D-723E15AD6764}">
      <dgm:prSet/>
      <dgm:spPr/>
      <dgm:t>
        <a:bodyPr/>
        <a:lstStyle/>
        <a:p>
          <a:endParaRPr lang="en-US">
            <a:latin typeface="Arial" pitchFamily="34" charset="0"/>
            <a:cs typeface="Arial" pitchFamily="34" charset="0"/>
          </a:endParaRPr>
        </a:p>
      </dgm:t>
    </dgm:pt>
    <dgm:pt modelId="{61A7A9D8-A834-4DA4-A233-9F114EC58BDB}" type="sibTrans" cxnId="{C4022960-00EF-4EA0-993D-723E15AD6764}">
      <dgm:prSet/>
      <dgm:spPr/>
      <dgm:t>
        <a:bodyPr/>
        <a:lstStyle/>
        <a:p>
          <a:endParaRPr lang="en-US">
            <a:latin typeface="Arial" pitchFamily="34" charset="0"/>
            <a:cs typeface="Arial" pitchFamily="34" charset="0"/>
          </a:endParaRPr>
        </a:p>
      </dgm:t>
    </dgm:pt>
    <dgm:pt modelId="{4E796552-1530-42B9-9F81-8BC8C885F8FE}">
      <dgm:prSet phldrT="[Text]" custT="1"/>
      <dgm:spPr/>
      <dgm:t>
        <a:bodyPr/>
        <a:lstStyle/>
        <a:p>
          <a:r>
            <a:rPr lang="mn-MN" sz="1800" dirty="0" smtClean="0">
              <a:latin typeface="Arial" pitchFamily="34" charset="0"/>
              <a:cs typeface="Arial" pitchFamily="34" charset="0"/>
            </a:rPr>
            <a:t>Хөдөөгийн нэгдсэн эмнэлэг</a:t>
          </a:r>
          <a:endParaRPr lang="en-US" sz="1800" dirty="0">
            <a:latin typeface="Arial" pitchFamily="34" charset="0"/>
            <a:cs typeface="Arial" pitchFamily="34" charset="0"/>
          </a:endParaRPr>
        </a:p>
      </dgm:t>
    </dgm:pt>
    <dgm:pt modelId="{8A974918-29DF-4C64-9CE3-A5D52CA4005D}" type="parTrans" cxnId="{BF4C4994-64EC-4037-B921-1DAFACA3EC01}">
      <dgm:prSet/>
      <dgm:spPr/>
      <dgm:t>
        <a:bodyPr/>
        <a:lstStyle/>
        <a:p>
          <a:endParaRPr lang="en-US">
            <a:latin typeface="Arial" pitchFamily="34" charset="0"/>
            <a:cs typeface="Arial" pitchFamily="34" charset="0"/>
          </a:endParaRPr>
        </a:p>
      </dgm:t>
    </dgm:pt>
    <dgm:pt modelId="{4ACA060C-A1CD-4B75-9B8D-36418B988D65}" type="sibTrans" cxnId="{BF4C4994-64EC-4037-B921-1DAFACA3EC01}">
      <dgm:prSet/>
      <dgm:spPr/>
      <dgm:t>
        <a:bodyPr/>
        <a:lstStyle/>
        <a:p>
          <a:endParaRPr lang="en-US">
            <a:latin typeface="Arial" pitchFamily="34" charset="0"/>
            <a:cs typeface="Arial" pitchFamily="34" charset="0"/>
          </a:endParaRPr>
        </a:p>
      </dgm:t>
    </dgm:pt>
    <dgm:pt modelId="{1A17C488-5296-48CA-8166-E8A9C0B363EA}">
      <dgm:prSet phldrT="[Text]" custT="1"/>
      <dgm:spPr/>
      <dgm:t>
        <a:bodyPr/>
        <a:lstStyle/>
        <a:p>
          <a:r>
            <a:rPr lang="mn-MN" sz="1800" dirty="0" smtClean="0">
              <a:latin typeface="Arial" pitchFamily="34" charset="0"/>
              <a:cs typeface="Arial" pitchFamily="34" charset="0"/>
            </a:rPr>
            <a:t>ЗӨСТ </a:t>
          </a:r>
          <a:endParaRPr lang="en-US" sz="1800" dirty="0">
            <a:latin typeface="Arial" pitchFamily="34" charset="0"/>
            <a:cs typeface="Arial" pitchFamily="34" charset="0"/>
          </a:endParaRPr>
        </a:p>
      </dgm:t>
    </dgm:pt>
    <dgm:pt modelId="{BEFDABD2-6ED8-4914-BA0D-A646CCD561DC}" type="parTrans" cxnId="{AB30E549-1570-4E6B-A065-044E3F8A9CFF}">
      <dgm:prSet/>
      <dgm:spPr/>
      <dgm:t>
        <a:bodyPr/>
        <a:lstStyle/>
        <a:p>
          <a:endParaRPr lang="en-US">
            <a:latin typeface="Arial" pitchFamily="34" charset="0"/>
            <a:cs typeface="Arial" pitchFamily="34" charset="0"/>
          </a:endParaRPr>
        </a:p>
      </dgm:t>
    </dgm:pt>
    <dgm:pt modelId="{86A4E04C-5667-4BDF-ADE8-C025FD1DB419}" type="sibTrans" cxnId="{AB30E549-1570-4E6B-A065-044E3F8A9CFF}">
      <dgm:prSet/>
      <dgm:spPr/>
      <dgm:t>
        <a:bodyPr/>
        <a:lstStyle/>
        <a:p>
          <a:endParaRPr lang="en-US">
            <a:latin typeface="Arial" pitchFamily="34" charset="0"/>
            <a:cs typeface="Arial" pitchFamily="34" charset="0"/>
          </a:endParaRPr>
        </a:p>
      </dgm:t>
    </dgm:pt>
    <dgm:pt modelId="{522F9EB9-6409-4CA5-B6C4-00CC68E66E4B}">
      <dgm:prSet phldrT="[Text]" custT="1"/>
      <dgm:spPr/>
      <dgm:t>
        <a:bodyPr/>
        <a:lstStyle/>
        <a:p>
          <a:r>
            <a:rPr lang="mn-MN" sz="1800" dirty="0" smtClean="0">
              <a:latin typeface="Arial" pitchFamily="34" charset="0"/>
              <a:cs typeface="Arial" pitchFamily="34" charset="0"/>
            </a:rPr>
            <a:t>УАУНТ</a:t>
          </a:r>
          <a:endParaRPr lang="en-US" sz="1800" dirty="0">
            <a:latin typeface="Arial" pitchFamily="34" charset="0"/>
            <a:cs typeface="Arial" pitchFamily="34" charset="0"/>
          </a:endParaRPr>
        </a:p>
      </dgm:t>
    </dgm:pt>
    <dgm:pt modelId="{1DCCD3B7-2BB4-4323-AF7C-A6E477046245}" type="parTrans" cxnId="{8199806D-05D5-4ACB-88FD-EECE78BA3928}">
      <dgm:prSet/>
      <dgm:spPr/>
      <dgm:t>
        <a:bodyPr/>
        <a:lstStyle/>
        <a:p>
          <a:endParaRPr lang="en-US">
            <a:latin typeface="Arial" pitchFamily="34" charset="0"/>
            <a:cs typeface="Arial" pitchFamily="34" charset="0"/>
          </a:endParaRPr>
        </a:p>
      </dgm:t>
    </dgm:pt>
    <dgm:pt modelId="{0FB9E12B-31D7-4AF6-9D12-6B5E316014E6}" type="sibTrans" cxnId="{8199806D-05D5-4ACB-88FD-EECE78BA3928}">
      <dgm:prSet/>
      <dgm:spPr/>
      <dgm:t>
        <a:bodyPr/>
        <a:lstStyle/>
        <a:p>
          <a:endParaRPr lang="en-US">
            <a:latin typeface="Arial" pitchFamily="34" charset="0"/>
            <a:cs typeface="Arial" pitchFamily="34" charset="0"/>
          </a:endParaRPr>
        </a:p>
      </dgm:t>
    </dgm:pt>
    <dgm:pt modelId="{8FB934AE-7CF3-42A4-99FB-A9F1E4625091}">
      <dgm:prSet phldrT="[Text]" custT="1"/>
      <dgm:spPr/>
      <dgm:t>
        <a:bodyPr/>
        <a:lstStyle/>
        <a:p>
          <a:r>
            <a:rPr lang="mn-MN" sz="1800" dirty="0" smtClean="0">
              <a:latin typeface="Arial" pitchFamily="34" charset="0"/>
              <a:cs typeface="Arial" pitchFamily="34" charset="0"/>
            </a:rPr>
            <a:t>Рашаан сувилал </a:t>
          </a:r>
          <a:endParaRPr lang="en-US" sz="1800" dirty="0">
            <a:latin typeface="Arial" pitchFamily="34" charset="0"/>
            <a:cs typeface="Arial" pitchFamily="34" charset="0"/>
          </a:endParaRPr>
        </a:p>
      </dgm:t>
    </dgm:pt>
    <dgm:pt modelId="{9687F0D7-9CDD-4A6B-A56B-BB32EE0CA0B8}" type="parTrans" cxnId="{EDE0FE15-80B0-4239-A100-8AD0B768D2BC}">
      <dgm:prSet/>
      <dgm:spPr/>
      <dgm:t>
        <a:bodyPr/>
        <a:lstStyle/>
        <a:p>
          <a:endParaRPr lang="en-US">
            <a:latin typeface="Arial" pitchFamily="34" charset="0"/>
            <a:cs typeface="Arial" pitchFamily="34" charset="0"/>
          </a:endParaRPr>
        </a:p>
      </dgm:t>
    </dgm:pt>
    <dgm:pt modelId="{2942492E-AC9D-4886-B5D1-CF5F14104439}" type="sibTrans" cxnId="{EDE0FE15-80B0-4239-A100-8AD0B768D2BC}">
      <dgm:prSet/>
      <dgm:spPr/>
      <dgm:t>
        <a:bodyPr/>
        <a:lstStyle/>
        <a:p>
          <a:endParaRPr lang="en-US">
            <a:latin typeface="Arial" pitchFamily="34" charset="0"/>
            <a:cs typeface="Arial" pitchFamily="34" charset="0"/>
          </a:endParaRPr>
        </a:p>
      </dgm:t>
    </dgm:pt>
    <dgm:pt modelId="{134085D0-659C-4654-9B10-133595B7B093}">
      <dgm:prSet phldrT="[Text]" custT="1"/>
      <dgm:spPr/>
      <dgm:t>
        <a:bodyPr/>
        <a:lstStyle/>
        <a:p>
          <a:r>
            <a:rPr lang="mn-MN" sz="1800" dirty="0" smtClean="0">
              <a:latin typeface="Arial" pitchFamily="34" charset="0"/>
              <a:cs typeface="Arial" pitchFamily="34" charset="0"/>
            </a:rPr>
            <a:t>Сум дундын эмнэлэг - 3</a:t>
          </a:r>
          <a:endParaRPr lang="en-US" sz="1800" dirty="0">
            <a:latin typeface="Arial" pitchFamily="34" charset="0"/>
            <a:cs typeface="Arial" pitchFamily="34" charset="0"/>
          </a:endParaRPr>
        </a:p>
      </dgm:t>
    </dgm:pt>
    <dgm:pt modelId="{834DFE76-46F2-4532-8407-0DD7D1BB50CA}" type="parTrans" cxnId="{3F6401FF-44B2-49BC-B1BB-A53446EC3504}">
      <dgm:prSet/>
      <dgm:spPr/>
      <dgm:t>
        <a:bodyPr/>
        <a:lstStyle/>
        <a:p>
          <a:endParaRPr lang="en-US">
            <a:latin typeface="Arial" pitchFamily="34" charset="0"/>
            <a:cs typeface="Arial" pitchFamily="34" charset="0"/>
          </a:endParaRPr>
        </a:p>
      </dgm:t>
    </dgm:pt>
    <dgm:pt modelId="{25DB8DB4-6FDF-478E-AC5C-5194442B19F2}" type="sibTrans" cxnId="{3F6401FF-44B2-49BC-B1BB-A53446EC3504}">
      <dgm:prSet/>
      <dgm:spPr/>
      <dgm:t>
        <a:bodyPr/>
        <a:lstStyle/>
        <a:p>
          <a:endParaRPr lang="en-US">
            <a:latin typeface="Arial" pitchFamily="34" charset="0"/>
            <a:cs typeface="Arial" pitchFamily="34" charset="0"/>
          </a:endParaRPr>
        </a:p>
      </dgm:t>
    </dgm:pt>
    <dgm:pt modelId="{293ECD6D-FFB7-4B73-9CC7-222A36B8CF73}">
      <dgm:prSet phldrT="[Text]" custT="1"/>
      <dgm:spPr/>
      <dgm:t>
        <a:bodyPr/>
        <a:lstStyle/>
        <a:p>
          <a:r>
            <a:rPr lang="mn-MN" sz="1600" dirty="0" smtClean="0">
              <a:latin typeface="Arial" pitchFamily="34" charset="0"/>
              <a:cs typeface="Arial" pitchFamily="34" charset="0"/>
            </a:rPr>
            <a:t>Сумын эрүүл мэндийн төв - 19</a:t>
          </a:r>
          <a:endParaRPr lang="en-US" sz="1600" dirty="0">
            <a:latin typeface="Arial" pitchFamily="34" charset="0"/>
            <a:cs typeface="Arial" pitchFamily="34" charset="0"/>
          </a:endParaRPr>
        </a:p>
      </dgm:t>
    </dgm:pt>
    <dgm:pt modelId="{CC030C60-60ED-4419-858B-7C0DF60ED0E4}" type="parTrans" cxnId="{DA01068F-4F58-47FF-990E-93C9A84D57DE}">
      <dgm:prSet/>
      <dgm:spPr/>
      <dgm:t>
        <a:bodyPr/>
        <a:lstStyle/>
        <a:p>
          <a:endParaRPr lang="en-US">
            <a:latin typeface="Arial" pitchFamily="34" charset="0"/>
            <a:cs typeface="Arial" pitchFamily="34" charset="0"/>
          </a:endParaRPr>
        </a:p>
      </dgm:t>
    </dgm:pt>
    <dgm:pt modelId="{16E6BA74-BF31-4826-BBDB-1F4458E1F01F}" type="sibTrans" cxnId="{DA01068F-4F58-47FF-990E-93C9A84D57DE}">
      <dgm:prSet/>
      <dgm:spPr/>
      <dgm:t>
        <a:bodyPr/>
        <a:lstStyle/>
        <a:p>
          <a:endParaRPr lang="en-US">
            <a:latin typeface="Arial" pitchFamily="34" charset="0"/>
            <a:cs typeface="Arial" pitchFamily="34" charset="0"/>
          </a:endParaRPr>
        </a:p>
      </dgm:t>
    </dgm:pt>
    <dgm:pt modelId="{6CD88BA6-5828-4DDA-AC78-214E650DFD9D}">
      <dgm:prSet phldrT="[Text]" custT="1"/>
      <dgm:spPr/>
      <dgm:t>
        <a:bodyPr/>
        <a:lstStyle/>
        <a:p>
          <a:r>
            <a:rPr lang="mn-MN" sz="1600" dirty="0" smtClean="0">
              <a:latin typeface="Arial" pitchFamily="34" charset="0"/>
              <a:cs typeface="Arial" pitchFamily="34" charset="0"/>
            </a:rPr>
            <a:t>Өрхийн эрүүл мэндийн төв  - 4</a:t>
          </a:r>
          <a:endParaRPr lang="en-US" sz="1600" dirty="0">
            <a:latin typeface="Arial" pitchFamily="34" charset="0"/>
            <a:cs typeface="Arial" pitchFamily="34" charset="0"/>
          </a:endParaRPr>
        </a:p>
      </dgm:t>
    </dgm:pt>
    <dgm:pt modelId="{1A3F9DDE-A27D-4581-B8F5-93A8EB58B9C8}" type="parTrans" cxnId="{68259827-CF5A-4A32-80F4-3D538490FE68}">
      <dgm:prSet/>
      <dgm:spPr/>
      <dgm:t>
        <a:bodyPr/>
        <a:lstStyle/>
        <a:p>
          <a:endParaRPr lang="en-US">
            <a:latin typeface="Arial" pitchFamily="34" charset="0"/>
            <a:cs typeface="Arial" pitchFamily="34" charset="0"/>
          </a:endParaRPr>
        </a:p>
      </dgm:t>
    </dgm:pt>
    <dgm:pt modelId="{2CD5AE7B-33D1-4D74-B198-F6C74048817A}" type="sibTrans" cxnId="{68259827-CF5A-4A32-80F4-3D538490FE68}">
      <dgm:prSet/>
      <dgm:spPr/>
      <dgm:t>
        <a:bodyPr/>
        <a:lstStyle/>
        <a:p>
          <a:endParaRPr lang="en-US">
            <a:latin typeface="Arial" pitchFamily="34" charset="0"/>
            <a:cs typeface="Arial" pitchFamily="34" charset="0"/>
          </a:endParaRPr>
        </a:p>
      </dgm:t>
    </dgm:pt>
    <dgm:pt modelId="{817D253F-0168-4BFA-A1E3-575051CC7E10}">
      <dgm:prSet phldrT="[Text]" custT="1"/>
      <dgm:spPr/>
      <dgm:t>
        <a:bodyPr/>
        <a:lstStyle/>
        <a:p>
          <a:r>
            <a:rPr lang="mn-MN" sz="1600" dirty="0" smtClean="0">
              <a:latin typeface="Arial" pitchFamily="34" charset="0"/>
              <a:cs typeface="Arial" pitchFamily="34" charset="0"/>
            </a:rPr>
            <a:t>Эм ханган нийлүүлэх байгууллага – 4 </a:t>
          </a:r>
          <a:endParaRPr lang="en-US" sz="1600" dirty="0">
            <a:latin typeface="Arial" pitchFamily="34" charset="0"/>
            <a:cs typeface="Arial" pitchFamily="34" charset="0"/>
          </a:endParaRPr>
        </a:p>
      </dgm:t>
    </dgm:pt>
    <dgm:pt modelId="{A16F80FA-4F1B-491D-97B2-E345030F7F66}" type="parTrans" cxnId="{1F6E0170-DED4-4594-8081-2B0D8A5F69CC}">
      <dgm:prSet/>
      <dgm:spPr/>
      <dgm:t>
        <a:bodyPr/>
        <a:lstStyle/>
        <a:p>
          <a:endParaRPr lang="en-US">
            <a:latin typeface="Arial" pitchFamily="34" charset="0"/>
            <a:cs typeface="Arial" pitchFamily="34" charset="0"/>
          </a:endParaRPr>
        </a:p>
      </dgm:t>
    </dgm:pt>
    <dgm:pt modelId="{03CFEB61-9A2E-4BCC-8791-E25C49CD7CA6}" type="sibTrans" cxnId="{1F6E0170-DED4-4594-8081-2B0D8A5F69CC}">
      <dgm:prSet/>
      <dgm:spPr/>
      <dgm:t>
        <a:bodyPr/>
        <a:lstStyle/>
        <a:p>
          <a:endParaRPr lang="en-US">
            <a:latin typeface="Arial" pitchFamily="34" charset="0"/>
            <a:cs typeface="Arial" pitchFamily="34" charset="0"/>
          </a:endParaRPr>
        </a:p>
      </dgm:t>
    </dgm:pt>
    <dgm:pt modelId="{1A108604-3774-4332-9680-C35BE8A59F36}">
      <dgm:prSet phldrT="[Text]" custT="1"/>
      <dgm:spPr/>
      <dgm:t>
        <a:bodyPr/>
        <a:lstStyle/>
        <a:p>
          <a:r>
            <a:rPr lang="mn-MN" sz="1600" dirty="0" smtClean="0">
              <a:latin typeface="Arial" pitchFamily="34" charset="0"/>
              <a:cs typeface="Arial" pitchFamily="34" charset="0"/>
            </a:rPr>
            <a:t>Хувийн эмийн сан – 22</a:t>
          </a:r>
          <a:endParaRPr lang="en-US" sz="1600" dirty="0">
            <a:latin typeface="Arial" pitchFamily="34" charset="0"/>
            <a:cs typeface="Arial" pitchFamily="34" charset="0"/>
          </a:endParaRPr>
        </a:p>
      </dgm:t>
    </dgm:pt>
    <dgm:pt modelId="{361AA3AF-448D-4888-886C-B800558723F4}" type="parTrans" cxnId="{352AE2DF-5544-4717-B705-C4E7D1488ADE}">
      <dgm:prSet/>
      <dgm:spPr/>
      <dgm:t>
        <a:bodyPr/>
        <a:lstStyle/>
        <a:p>
          <a:endParaRPr lang="en-US">
            <a:latin typeface="Arial" pitchFamily="34" charset="0"/>
            <a:cs typeface="Arial" pitchFamily="34" charset="0"/>
          </a:endParaRPr>
        </a:p>
      </dgm:t>
    </dgm:pt>
    <dgm:pt modelId="{669170F9-27BC-4475-BC8C-C27BC224F1B3}" type="sibTrans" cxnId="{352AE2DF-5544-4717-B705-C4E7D1488ADE}">
      <dgm:prSet/>
      <dgm:spPr/>
      <dgm:t>
        <a:bodyPr/>
        <a:lstStyle/>
        <a:p>
          <a:endParaRPr lang="en-US">
            <a:latin typeface="Arial" pitchFamily="34" charset="0"/>
            <a:cs typeface="Arial" pitchFamily="34" charset="0"/>
          </a:endParaRPr>
        </a:p>
      </dgm:t>
    </dgm:pt>
    <dgm:pt modelId="{429704EA-690B-4897-8E99-B98FD8B7D064}">
      <dgm:prSet phldrT="[Text]" custT="1"/>
      <dgm:spPr/>
      <dgm:t>
        <a:bodyPr/>
        <a:lstStyle/>
        <a:p>
          <a:r>
            <a:rPr lang="mn-MN" sz="1600" dirty="0" smtClean="0">
              <a:latin typeface="Arial" pitchFamily="34" charset="0"/>
              <a:cs typeface="Arial" pitchFamily="34" charset="0"/>
            </a:rPr>
            <a:t>Эмийн эргэлтийн сан – 20 </a:t>
          </a:r>
          <a:endParaRPr lang="en-US" sz="1600" dirty="0">
            <a:latin typeface="Arial" pitchFamily="34" charset="0"/>
            <a:cs typeface="Arial" pitchFamily="34" charset="0"/>
          </a:endParaRPr>
        </a:p>
      </dgm:t>
    </dgm:pt>
    <dgm:pt modelId="{802B2E75-E3D9-4EE4-A6F2-060C21F6783D}" type="parTrans" cxnId="{78EB4B65-62B0-47A4-A6D7-7B23CF014E41}">
      <dgm:prSet/>
      <dgm:spPr/>
      <dgm:t>
        <a:bodyPr/>
        <a:lstStyle/>
        <a:p>
          <a:endParaRPr lang="en-US">
            <a:latin typeface="Arial" pitchFamily="34" charset="0"/>
            <a:cs typeface="Arial" pitchFamily="34" charset="0"/>
          </a:endParaRPr>
        </a:p>
      </dgm:t>
    </dgm:pt>
    <dgm:pt modelId="{1F1AF463-7317-4B75-98E4-6C7071850EE0}" type="sibTrans" cxnId="{78EB4B65-62B0-47A4-A6D7-7B23CF014E41}">
      <dgm:prSet/>
      <dgm:spPr/>
      <dgm:t>
        <a:bodyPr/>
        <a:lstStyle/>
        <a:p>
          <a:endParaRPr lang="en-US">
            <a:latin typeface="Arial" pitchFamily="34" charset="0"/>
            <a:cs typeface="Arial" pitchFamily="34" charset="0"/>
          </a:endParaRPr>
        </a:p>
      </dgm:t>
    </dgm:pt>
    <dgm:pt modelId="{F368275B-B5C6-4DA6-8FBE-3ED2B577CB06}" type="pres">
      <dgm:prSet presAssocID="{831688A2-D77B-4E94-B2B0-F88BD7960A4D}" presName="Name0" presStyleCnt="0">
        <dgm:presLayoutVars>
          <dgm:chPref val="1"/>
          <dgm:dir/>
          <dgm:animOne val="branch"/>
          <dgm:animLvl val="lvl"/>
          <dgm:resizeHandles val="exact"/>
        </dgm:presLayoutVars>
      </dgm:prSet>
      <dgm:spPr/>
      <dgm:t>
        <a:bodyPr/>
        <a:lstStyle/>
        <a:p>
          <a:endParaRPr lang="en-US"/>
        </a:p>
      </dgm:t>
    </dgm:pt>
    <dgm:pt modelId="{6E656D26-261D-42FD-A969-F28511D0A61C}" type="pres">
      <dgm:prSet presAssocID="{B8BC3E8A-DB8A-435F-9047-50F7115637B2}" presName="root1" presStyleCnt="0"/>
      <dgm:spPr/>
    </dgm:pt>
    <dgm:pt modelId="{066629E0-E4E4-4C0F-A20A-C15A1FA4D143}" type="pres">
      <dgm:prSet presAssocID="{B8BC3E8A-DB8A-435F-9047-50F7115637B2}" presName="LevelOneTextNode" presStyleLbl="node0" presStyleIdx="0" presStyleCnt="1" custScaleY="280548">
        <dgm:presLayoutVars>
          <dgm:chPref val="3"/>
        </dgm:presLayoutVars>
      </dgm:prSet>
      <dgm:spPr/>
      <dgm:t>
        <a:bodyPr/>
        <a:lstStyle/>
        <a:p>
          <a:endParaRPr lang="en-US"/>
        </a:p>
      </dgm:t>
    </dgm:pt>
    <dgm:pt modelId="{6324B856-3225-4416-877A-B9C7B44305B4}" type="pres">
      <dgm:prSet presAssocID="{B8BC3E8A-DB8A-435F-9047-50F7115637B2}" presName="level2hierChild" presStyleCnt="0"/>
      <dgm:spPr/>
    </dgm:pt>
    <dgm:pt modelId="{752CCFA9-996F-4451-83A5-6C9154B012B2}" type="pres">
      <dgm:prSet presAssocID="{EC31BA8A-F45B-4ABB-9961-7E79C1DECF89}" presName="conn2-1" presStyleLbl="parChTrans1D2" presStyleIdx="0" presStyleCnt="12"/>
      <dgm:spPr/>
      <dgm:t>
        <a:bodyPr/>
        <a:lstStyle/>
        <a:p>
          <a:endParaRPr lang="en-US"/>
        </a:p>
      </dgm:t>
    </dgm:pt>
    <dgm:pt modelId="{F298BCFA-1D5B-4D20-91A5-C0647403D22A}" type="pres">
      <dgm:prSet presAssocID="{EC31BA8A-F45B-4ABB-9961-7E79C1DECF89}" presName="connTx" presStyleLbl="parChTrans1D2" presStyleIdx="0" presStyleCnt="12"/>
      <dgm:spPr/>
      <dgm:t>
        <a:bodyPr/>
        <a:lstStyle/>
        <a:p>
          <a:endParaRPr lang="en-US"/>
        </a:p>
      </dgm:t>
    </dgm:pt>
    <dgm:pt modelId="{40A4C340-616B-4F6D-9A7C-31DC93CE4719}" type="pres">
      <dgm:prSet presAssocID="{9259650C-11B9-4A2B-9BA7-D53BEB424343}" presName="root2" presStyleCnt="0"/>
      <dgm:spPr/>
    </dgm:pt>
    <dgm:pt modelId="{1B188EB0-FE0C-46BA-B003-D433F1DDD7B4}" type="pres">
      <dgm:prSet presAssocID="{9259650C-11B9-4A2B-9BA7-D53BEB424343}" presName="LevelTwoTextNode" presStyleLbl="node2" presStyleIdx="0" presStyleCnt="12" custScaleX="373948">
        <dgm:presLayoutVars>
          <dgm:chPref val="3"/>
        </dgm:presLayoutVars>
      </dgm:prSet>
      <dgm:spPr/>
      <dgm:t>
        <a:bodyPr/>
        <a:lstStyle/>
        <a:p>
          <a:endParaRPr lang="en-US"/>
        </a:p>
      </dgm:t>
    </dgm:pt>
    <dgm:pt modelId="{EBF12B2D-D87A-4162-AB54-A667AE4148C0}" type="pres">
      <dgm:prSet presAssocID="{9259650C-11B9-4A2B-9BA7-D53BEB424343}" presName="level3hierChild" presStyleCnt="0"/>
      <dgm:spPr/>
    </dgm:pt>
    <dgm:pt modelId="{5E7E85B0-BF5B-4DF8-B5FC-3501AF30EB61}" type="pres">
      <dgm:prSet presAssocID="{72D15469-C47A-45E8-B240-FD14E917B987}" presName="conn2-1" presStyleLbl="parChTrans1D2" presStyleIdx="1" presStyleCnt="12"/>
      <dgm:spPr/>
      <dgm:t>
        <a:bodyPr/>
        <a:lstStyle/>
        <a:p>
          <a:endParaRPr lang="en-US"/>
        </a:p>
      </dgm:t>
    </dgm:pt>
    <dgm:pt modelId="{AACC537F-543C-4FA9-9EE1-7ECCF23236A2}" type="pres">
      <dgm:prSet presAssocID="{72D15469-C47A-45E8-B240-FD14E917B987}" presName="connTx" presStyleLbl="parChTrans1D2" presStyleIdx="1" presStyleCnt="12"/>
      <dgm:spPr/>
      <dgm:t>
        <a:bodyPr/>
        <a:lstStyle/>
        <a:p>
          <a:endParaRPr lang="en-US"/>
        </a:p>
      </dgm:t>
    </dgm:pt>
    <dgm:pt modelId="{0F6B4915-016C-4C40-A849-A8F7C62BE44B}" type="pres">
      <dgm:prSet presAssocID="{9220D57F-E74E-478A-B809-9FB832D50E9A}" presName="root2" presStyleCnt="0"/>
      <dgm:spPr/>
    </dgm:pt>
    <dgm:pt modelId="{E16078D5-1DED-48F0-A994-6212684A16F8}" type="pres">
      <dgm:prSet presAssocID="{9220D57F-E74E-478A-B809-9FB832D50E9A}" presName="LevelTwoTextNode" presStyleLbl="node2" presStyleIdx="1" presStyleCnt="12" custScaleX="373948">
        <dgm:presLayoutVars>
          <dgm:chPref val="3"/>
        </dgm:presLayoutVars>
      </dgm:prSet>
      <dgm:spPr/>
      <dgm:t>
        <a:bodyPr/>
        <a:lstStyle/>
        <a:p>
          <a:endParaRPr lang="en-US"/>
        </a:p>
      </dgm:t>
    </dgm:pt>
    <dgm:pt modelId="{D623918F-C0FA-437A-B625-4B999D673A92}" type="pres">
      <dgm:prSet presAssocID="{9220D57F-E74E-478A-B809-9FB832D50E9A}" presName="level3hierChild" presStyleCnt="0"/>
      <dgm:spPr/>
    </dgm:pt>
    <dgm:pt modelId="{031C8AAF-004E-40F5-84D7-B1B9202DB275}" type="pres">
      <dgm:prSet presAssocID="{8A974918-29DF-4C64-9CE3-A5D52CA4005D}" presName="conn2-1" presStyleLbl="parChTrans1D2" presStyleIdx="2" presStyleCnt="12"/>
      <dgm:spPr/>
      <dgm:t>
        <a:bodyPr/>
        <a:lstStyle/>
        <a:p>
          <a:endParaRPr lang="en-US"/>
        </a:p>
      </dgm:t>
    </dgm:pt>
    <dgm:pt modelId="{6F8C3926-064E-4F5D-8420-D0B47A81254F}" type="pres">
      <dgm:prSet presAssocID="{8A974918-29DF-4C64-9CE3-A5D52CA4005D}" presName="connTx" presStyleLbl="parChTrans1D2" presStyleIdx="2" presStyleCnt="12"/>
      <dgm:spPr/>
      <dgm:t>
        <a:bodyPr/>
        <a:lstStyle/>
        <a:p>
          <a:endParaRPr lang="en-US"/>
        </a:p>
      </dgm:t>
    </dgm:pt>
    <dgm:pt modelId="{B8C77B79-B420-422C-BC45-9465CC433BD0}" type="pres">
      <dgm:prSet presAssocID="{4E796552-1530-42B9-9F81-8BC8C885F8FE}" presName="root2" presStyleCnt="0"/>
      <dgm:spPr/>
    </dgm:pt>
    <dgm:pt modelId="{1D826A87-26A3-4EB8-BF77-9BB20972F2CB}" type="pres">
      <dgm:prSet presAssocID="{4E796552-1530-42B9-9F81-8BC8C885F8FE}" presName="LevelTwoTextNode" presStyleLbl="node2" presStyleIdx="2" presStyleCnt="12" custScaleX="373948">
        <dgm:presLayoutVars>
          <dgm:chPref val="3"/>
        </dgm:presLayoutVars>
      </dgm:prSet>
      <dgm:spPr/>
      <dgm:t>
        <a:bodyPr/>
        <a:lstStyle/>
        <a:p>
          <a:endParaRPr lang="en-US"/>
        </a:p>
      </dgm:t>
    </dgm:pt>
    <dgm:pt modelId="{6FE735DE-0EE2-4744-96EE-E9B6E7D0D8A1}" type="pres">
      <dgm:prSet presAssocID="{4E796552-1530-42B9-9F81-8BC8C885F8FE}" presName="level3hierChild" presStyleCnt="0"/>
      <dgm:spPr/>
    </dgm:pt>
    <dgm:pt modelId="{37B95A93-30D2-46AB-BF3A-5312B26BD805}" type="pres">
      <dgm:prSet presAssocID="{BEFDABD2-6ED8-4914-BA0D-A646CCD561DC}" presName="conn2-1" presStyleLbl="parChTrans1D2" presStyleIdx="3" presStyleCnt="12"/>
      <dgm:spPr/>
      <dgm:t>
        <a:bodyPr/>
        <a:lstStyle/>
        <a:p>
          <a:endParaRPr lang="en-US"/>
        </a:p>
      </dgm:t>
    </dgm:pt>
    <dgm:pt modelId="{FCA60224-B2A4-49F6-897C-64B6F5DF440A}" type="pres">
      <dgm:prSet presAssocID="{BEFDABD2-6ED8-4914-BA0D-A646CCD561DC}" presName="connTx" presStyleLbl="parChTrans1D2" presStyleIdx="3" presStyleCnt="12"/>
      <dgm:spPr/>
      <dgm:t>
        <a:bodyPr/>
        <a:lstStyle/>
        <a:p>
          <a:endParaRPr lang="en-US"/>
        </a:p>
      </dgm:t>
    </dgm:pt>
    <dgm:pt modelId="{ABD1E62A-EDFB-4DA6-AE6D-530A102625D6}" type="pres">
      <dgm:prSet presAssocID="{1A17C488-5296-48CA-8166-E8A9C0B363EA}" presName="root2" presStyleCnt="0"/>
      <dgm:spPr/>
    </dgm:pt>
    <dgm:pt modelId="{8DAFDFCD-11E7-4F05-BA97-92B26BD9EC39}" type="pres">
      <dgm:prSet presAssocID="{1A17C488-5296-48CA-8166-E8A9C0B363EA}" presName="LevelTwoTextNode" presStyleLbl="node2" presStyleIdx="3" presStyleCnt="12" custScaleX="373948">
        <dgm:presLayoutVars>
          <dgm:chPref val="3"/>
        </dgm:presLayoutVars>
      </dgm:prSet>
      <dgm:spPr/>
      <dgm:t>
        <a:bodyPr/>
        <a:lstStyle/>
        <a:p>
          <a:endParaRPr lang="en-US"/>
        </a:p>
      </dgm:t>
    </dgm:pt>
    <dgm:pt modelId="{B94ADE19-B34F-451E-9771-A9235AB8493D}" type="pres">
      <dgm:prSet presAssocID="{1A17C488-5296-48CA-8166-E8A9C0B363EA}" presName="level3hierChild" presStyleCnt="0"/>
      <dgm:spPr/>
    </dgm:pt>
    <dgm:pt modelId="{2ABBDD7C-0DB5-4D4A-BBB5-A23FC5D41711}" type="pres">
      <dgm:prSet presAssocID="{1DCCD3B7-2BB4-4323-AF7C-A6E477046245}" presName="conn2-1" presStyleLbl="parChTrans1D2" presStyleIdx="4" presStyleCnt="12"/>
      <dgm:spPr/>
      <dgm:t>
        <a:bodyPr/>
        <a:lstStyle/>
        <a:p>
          <a:endParaRPr lang="en-US"/>
        </a:p>
      </dgm:t>
    </dgm:pt>
    <dgm:pt modelId="{A134C9FD-8938-4FC5-A5F7-C58B6F146144}" type="pres">
      <dgm:prSet presAssocID="{1DCCD3B7-2BB4-4323-AF7C-A6E477046245}" presName="connTx" presStyleLbl="parChTrans1D2" presStyleIdx="4" presStyleCnt="12"/>
      <dgm:spPr/>
      <dgm:t>
        <a:bodyPr/>
        <a:lstStyle/>
        <a:p>
          <a:endParaRPr lang="en-US"/>
        </a:p>
      </dgm:t>
    </dgm:pt>
    <dgm:pt modelId="{82D4A29B-EF12-44A8-85B0-ACC657005C3C}" type="pres">
      <dgm:prSet presAssocID="{522F9EB9-6409-4CA5-B6C4-00CC68E66E4B}" presName="root2" presStyleCnt="0"/>
      <dgm:spPr/>
    </dgm:pt>
    <dgm:pt modelId="{41FAD0FE-2155-44CC-B04A-31DDEC7C830E}" type="pres">
      <dgm:prSet presAssocID="{522F9EB9-6409-4CA5-B6C4-00CC68E66E4B}" presName="LevelTwoTextNode" presStyleLbl="node2" presStyleIdx="4" presStyleCnt="12" custScaleX="373948">
        <dgm:presLayoutVars>
          <dgm:chPref val="3"/>
        </dgm:presLayoutVars>
      </dgm:prSet>
      <dgm:spPr/>
      <dgm:t>
        <a:bodyPr/>
        <a:lstStyle/>
        <a:p>
          <a:endParaRPr lang="en-US"/>
        </a:p>
      </dgm:t>
    </dgm:pt>
    <dgm:pt modelId="{F967CCD1-F5C7-48C2-BD5C-F78DC3CBC547}" type="pres">
      <dgm:prSet presAssocID="{522F9EB9-6409-4CA5-B6C4-00CC68E66E4B}" presName="level3hierChild" presStyleCnt="0"/>
      <dgm:spPr/>
    </dgm:pt>
    <dgm:pt modelId="{6A90D14A-5F5F-4647-A364-FB628A878F73}" type="pres">
      <dgm:prSet presAssocID="{9687F0D7-9CDD-4A6B-A56B-BB32EE0CA0B8}" presName="conn2-1" presStyleLbl="parChTrans1D2" presStyleIdx="5" presStyleCnt="12"/>
      <dgm:spPr/>
      <dgm:t>
        <a:bodyPr/>
        <a:lstStyle/>
        <a:p>
          <a:endParaRPr lang="en-US"/>
        </a:p>
      </dgm:t>
    </dgm:pt>
    <dgm:pt modelId="{9EF58012-4C60-4771-BC57-E90D7DD4CF40}" type="pres">
      <dgm:prSet presAssocID="{9687F0D7-9CDD-4A6B-A56B-BB32EE0CA0B8}" presName="connTx" presStyleLbl="parChTrans1D2" presStyleIdx="5" presStyleCnt="12"/>
      <dgm:spPr/>
      <dgm:t>
        <a:bodyPr/>
        <a:lstStyle/>
        <a:p>
          <a:endParaRPr lang="en-US"/>
        </a:p>
      </dgm:t>
    </dgm:pt>
    <dgm:pt modelId="{1AF8AFEA-DFEB-4183-9624-D1BFD15EE1F7}" type="pres">
      <dgm:prSet presAssocID="{8FB934AE-7CF3-42A4-99FB-A9F1E4625091}" presName="root2" presStyleCnt="0"/>
      <dgm:spPr/>
    </dgm:pt>
    <dgm:pt modelId="{AF9CF1D7-BB82-4062-AA82-B13699E89B7D}" type="pres">
      <dgm:prSet presAssocID="{8FB934AE-7CF3-42A4-99FB-A9F1E4625091}" presName="LevelTwoTextNode" presStyleLbl="node2" presStyleIdx="5" presStyleCnt="12" custScaleX="373948">
        <dgm:presLayoutVars>
          <dgm:chPref val="3"/>
        </dgm:presLayoutVars>
      </dgm:prSet>
      <dgm:spPr/>
      <dgm:t>
        <a:bodyPr/>
        <a:lstStyle/>
        <a:p>
          <a:endParaRPr lang="en-US"/>
        </a:p>
      </dgm:t>
    </dgm:pt>
    <dgm:pt modelId="{53642739-CC67-4D0B-B55E-B1A34461BB18}" type="pres">
      <dgm:prSet presAssocID="{8FB934AE-7CF3-42A4-99FB-A9F1E4625091}" presName="level3hierChild" presStyleCnt="0"/>
      <dgm:spPr/>
    </dgm:pt>
    <dgm:pt modelId="{8FBC6225-46E1-49A0-B71B-211092BA235E}" type="pres">
      <dgm:prSet presAssocID="{834DFE76-46F2-4532-8407-0DD7D1BB50CA}" presName="conn2-1" presStyleLbl="parChTrans1D2" presStyleIdx="6" presStyleCnt="12"/>
      <dgm:spPr/>
      <dgm:t>
        <a:bodyPr/>
        <a:lstStyle/>
        <a:p>
          <a:endParaRPr lang="en-US"/>
        </a:p>
      </dgm:t>
    </dgm:pt>
    <dgm:pt modelId="{E796CFFF-A84C-4BD4-BE83-FC5484E2E149}" type="pres">
      <dgm:prSet presAssocID="{834DFE76-46F2-4532-8407-0DD7D1BB50CA}" presName="connTx" presStyleLbl="parChTrans1D2" presStyleIdx="6" presStyleCnt="12"/>
      <dgm:spPr/>
      <dgm:t>
        <a:bodyPr/>
        <a:lstStyle/>
        <a:p>
          <a:endParaRPr lang="en-US"/>
        </a:p>
      </dgm:t>
    </dgm:pt>
    <dgm:pt modelId="{B2D3199C-32B8-46C2-8FFD-2659097B077C}" type="pres">
      <dgm:prSet presAssocID="{134085D0-659C-4654-9B10-133595B7B093}" presName="root2" presStyleCnt="0"/>
      <dgm:spPr/>
    </dgm:pt>
    <dgm:pt modelId="{1389469C-3E9A-4B61-9B2C-6946EED407B0}" type="pres">
      <dgm:prSet presAssocID="{134085D0-659C-4654-9B10-133595B7B093}" presName="LevelTwoTextNode" presStyleLbl="node2" presStyleIdx="6" presStyleCnt="12" custScaleX="373948">
        <dgm:presLayoutVars>
          <dgm:chPref val="3"/>
        </dgm:presLayoutVars>
      </dgm:prSet>
      <dgm:spPr/>
      <dgm:t>
        <a:bodyPr/>
        <a:lstStyle/>
        <a:p>
          <a:endParaRPr lang="en-US"/>
        </a:p>
      </dgm:t>
    </dgm:pt>
    <dgm:pt modelId="{4DC59D3A-C6A9-40C5-BCB8-6670B65012F4}" type="pres">
      <dgm:prSet presAssocID="{134085D0-659C-4654-9B10-133595B7B093}" presName="level3hierChild" presStyleCnt="0"/>
      <dgm:spPr/>
    </dgm:pt>
    <dgm:pt modelId="{BFDF76E7-EE3A-45B6-B273-9CFC0E9EC9DB}" type="pres">
      <dgm:prSet presAssocID="{CC030C60-60ED-4419-858B-7C0DF60ED0E4}" presName="conn2-1" presStyleLbl="parChTrans1D2" presStyleIdx="7" presStyleCnt="12"/>
      <dgm:spPr/>
      <dgm:t>
        <a:bodyPr/>
        <a:lstStyle/>
        <a:p>
          <a:endParaRPr lang="en-US"/>
        </a:p>
      </dgm:t>
    </dgm:pt>
    <dgm:pt modelId="{3AC08907-D0B1-4075-89FE-3F2134249C23}" type="pres">
      <dgm:prSet presAssocID="{CC030C60-60ED-4419-858B-7C0DF60ED0E4}" presName="connTx" presStyleLbl="parChTrans1D2" presStyleIdx="7" presStyleCnt="12"/>
      <dgm:spPr/>
      <dgm:t>
        <a:bodyPr/>
        <a:lstStyle/>
        <a:p>
          <a:endParaRPr lang="en-US"/>
        </a:p>
      </dgm:t>
    </dgm:pt>
    <dgm:pt modelId="{DAB47E7B-F3ED-4D3C-8054-49CB368F7600}" type="pres">
      <dgm:prSet presAssocID="{293ECD6D-FFB7-4B73-9CC7-222A36B8CF73}" presName="root2" presStyleCnt="0"/>
      <dgm:spPr/>
    </dgm:pt>
    <dgm:pt modelId="{F551631A-E626-46AE-8D9E-DF613148BD39}" type="pres">
      <dgm:prSet presAssocID="{293ECD6D-FFB7-4B73-9CC7-222A36B8CF73}" presName="LevelTwoTextNode" presStyleLbl="node2" presStyleIdx="7" presStyleCnt="12" custScaleX="373948">
        <dgm:presLayoutVars>
          <dgm:chPref val="3"/>
        </dgm:presLayoutVars>
      </dgm:prSet>
      <dgm:spPr/>
      <dgm:t>
        <a:bodyPr/>
        <a:lstStyle/>
        <a:p>
          <a:endParaRPr lang="en-US"/>
        </a:p>
      </dgm:t>
    </dgm:pt>
    <dgm:pt modelId="{F337FC44-B0F8-4AF9-8597-61FBE35E7025}" type="pres">
      <dgm:prSet presAssocID="{293ECD6D-FFB7-4B73-9CC7-222A36B8CF73}" presName="level3hierChild" presStyleCnt="0"/>
      <dgm:spPr/>
    </dgm:pt>
    <dgm:pt modelId="{61AF50BA-4460-400A-A5E8-C46953E62679}" type="pres">
      <dgm:prSet presAssocID="{1A3F9DDE-A27D-4581-B8F5-93A8EB58B9C8}" presName="conn2-1" presStyleLbl="parChTrans1D2" presStyleIdx="8" presStyleCnt="12"/>
      <dgm:spPr/>
      <dgm:t>
        <a:bodyPr/>
        <a:lstStyle/>
        <a:p>
          <a:endParaRPr lang="en-US"/>
        </a:p>
      </dgm:t>
    </dgm:pt>
    <dgm:pt modelId="{A2D5BD92-4174-498E-9C61-9019470E99FC}" type="pres">
      <dgm:prSet presAssocID="{1A3F9DDE-A27D-4581-B8F5-93A8EB58B9C8}" presName="connTx" presStyleLbl="parChTrans1D2" presStyleIdx="8" presStyleCnt="12"/>
      <dgm:spPr/>
      <dgm:t>
        <a:bodyPr/>
        <a:lstStyle/>
        <a:p>
          <a:endParaRPr lang="en-US"/>
        </a:p>
      </dgm:t>
    </dgm:pt>
    <dgm:pt modelId="{65FED223-8C63-4D8F-8C69-B45FE2A24330}" type="pres">
      <dgm:prSet presAssocID="{6CD88BA6-5828-4DDA-AC78-214E650DFD9D}" presName="root2" presStyleCnt="0"/>
      <dgm:spPr/>
    </dgm:pt>
    <dgm:pt modelId="{05B5AE55-4C3C-4188-A01D-6F58F107EF72}" type="pres">
      <dgm:prSet presAssocID="{6CD88BA6-5828-4DDA-AC78-214E650DFD9D}" presName="LevelTwoTextNode" presStyleLbl="node2" presStyleIdx="8" presStyleCnt="12" custScaleX="373948">
        <dgm:presLayoutVars>
          <dgm:chPref val="3"/>
        </dgm:presLayoutVars>
      </dgm:prSet>
      <dgm:spPr/>
      <dgm:t>
        <a:bodyPr/>
        <a:lstStyle/>
        <a:p>
          <a:endParaRPr lang="en-US"/>
        </a:p>
      </dgm:t>
    </dgm:pt>
    <dgm:pt modelId="{FD09D263-8966-4D3F-9814-8145BBFC16D8}" type="pres">
      <dgm:prSet presAssocID="{6CD88BA6-5828-4DDA-AC78-214E650DFD9D}" presName="level3hierChild" presStyleCnt="0"/>
      <dgm:spPr/>
    </dgm:pt>
    <dgm:pt modelId="{E1FB3109-D673-46E8-A71D-F159F1A30517}" type="pres">
      <dgm:prSet presAssocID="{A16F80FA-4F1B-491D-97B2-E345030F7F66}" presName="conn2-1" presStyleLbl="parChTrans1D2" presStyleIdx="9" presStyleCnt="12"/>
      <dgm:spPr/>
      <dgm:t>
        <a:bodyPr/>
        <a:lstStyle/>
        <a:p>
          <a:endParaRPr lang="en-US"/>
        </a:p>
      </dgm:t>
    </dgm:pt>
    <dgm:pt modelId="{92A5514F-EADA-40C0-9E97-E18E7241717C}" type="pres">
      <dgm:prSet presAssocID="{A16F80FA-4F1B-491D-97B2-E345030F7F66}" presName="connTx" presStyleLbl="parChTrans1D2" presStyleIdx="9" presStyleCnt="12"/>
      <dgm:spPr/>
      <dgm:t>
        <a:bodyPr/>
        <a:lstStyle/>
        <a:p>
          <a:endParaRPr lang="en-US"/>
        </a:p>
      </dgm:t>
    </dgm:pt>
    <dgm:pt modelId="{968B387B-5528-4112-9580-7577289CE71A}" type="pres">
      <dgm:prSet presAssocID="{817D253F-0168-4BFA-A1E3-575051CC7E10}" presName="root2" presStyleCnt="0"/>
      <dgm:spPr/>
    </dgm:pt>
    <dgm:pt modelId="{370E41FB-674C-44AE-921D-A5687BFC63B7}" type="pres">
      <dgm:prSet presAssocID="{817D253F-0168-4BFA-A1E3-575051CC7E10}" presName="LevelTwoTextNode" presStyleLbl="node2" presStyleIdx="9" presStyleCnt="12" custScaleX="373948">
        <dgm:presLayoutVars>
          <dgm:chPref val="3"/>
        </dgm:presLayoutVars>
      </dgm:prSet>
      <dgm:spPr/>
      <dgm:t>
        <a:bodyPr/>
        <a:lstStyle/>
        <a:p>
          <a:endParaRPr lang="en-US"/>
        </a:p>
      </dgm:t>
    </dgm:pt>
    <dgm:pt modelId="{CB72A48F-4A26-4698-B14A-E3E009690C23}" type="pres">
      <dgm:prSet presAssocID="{817D253F-0168-4BFA-A1E3-575051CC7E10}" presName="level3hierChild" presStyleCnt="0"/>
      <dgm:spPr/>
    </dgm:pt>
    <dgm:pt modelId="{72AC1771-0DA2-44C4-8B08-69D205D4BD41}" type="pres">
      <dgm:prSet presAssocID="{361AA3AF-448D-4888-886C-B800558723F4}" presName="conn2-1" presStyleLbl="parChTrans1D2" presStyleIdx="10" presStyleCnt="12"/>
      <dgm:spPr/>
      <dgm:t>
        <a:bodyPr/>
        <a:lstStyle/>
        <a:p>
          <a:endParaRPr lang="en-US"/>
        </a:p>
      </dgm:t>
    </dgm:pt>
    <dgm:pt modelId="{E704F5D2-ABBE-45F7-9B2F-9438DC9CAD2D}" type="pres">
      <dgm:prSet presAssocID="{361AA3AF-448D-4888-886C-B800558723F4}" presName="connTx" presStyleLbl="parChTrans1D2" presStyleIdx="10" presStyleCnt="12"/>
      <dgm:spPr/>
      <dgm:t>
        <a:bodyPr/>
        <a:lstStyle/>
        <a:p>
          <a:endParaRPr lang="en-US"/>
        </a:p>
      </dgm:t>
    </dgm:pt>
    <dgm:pt modelId="{EAA0D54B-08E7-4F50-AD82-8B5CB0B7ECC8}" type="pres">
      <dgm:prSet presAssocID="{1A108604-3774-4332-9680-C35BE8A59F36}" presName="root2" presStyleCnt="0"/>
      <dgm:spPr/>
    </dgm:pt>
    <dgm:pt modelId="{5CC4E2F5-6C16-4FA3-9081-A0287600AB63}" type="pres">
      <dgm:prSet presAssocID="{1A108604-3774-4332-9680-C35BE8A59F36}" presName="LevelTwoTextNode" presStyleLbl="node2" presStyleIdx="10" presStyleCnt="12" custScaleX="373948">
        <dgm:presLayoutVars>
          <dgm:chPref val="3"/>
        </dgm:presLayoutVars>
      </dgm:prSet>
      <dgm:spPr/>
      <dgm:t>
        <a:bodyPr/>
        <a:lstStyle/>
        <a:p>
          <a:endParaRPr lang="en-US"/>
        </a:p>
      </dgm:t>
    </dgm:pt>
    <dgm:pt modelId="{8A7AEA6F-483A-4559-898A-60404C729265}" type="pres">
      <dgm:prSet presAssocID="{1A108604-3774-4332-9680-C35BE8A59F36}" presName="level3hierChild" presStyleCnt="0"/>
      <dgm:spPr/>
    </dgm:pt>
    <dgm:pt modelId="{A31E17B5-DD0B-4179-8948-C1BD8A74F325}" type="pres">
      <dgm:prSet presAssocID="{802B2E75-E3D9-4EE4-A6F2-060C21F6783D}" presName="conn2-1" presStyleLbl="parChTrans1D2" presStyleIdx="11" presStyleCnt="12"/>
      <dgm:spPr/>
      <dgm:t>
        <a:bodyPr/>
        <a:lstStyle/>
        <a:p>
          <a:endParaRPr lang="en-US"/>
        </a:p>
      </dgm:t>
    </dgm:pt>
    <dgm:pt modelId="{B3EC161E-0E3D-4DAD-83F8-2FA6DF4C4772}" type="pres">
      <dgm:prSet presAssocID="{802B2E75-E3D9-4EE4-A6F2-060C21F6783D}" presName="connTx" presStyleLbl="parChTrans1D2" presStyleIdx="11" presStyleCnt="12"/>
      <dgm:spPr/>
      <dgm:t>
        <a:bodyPr/>
        <a:lstStyle/>
        <a:p>
          <a:endParaRPr lang="en-US"/>
        </a:p>
      </dgm:t>
    </dgm:pt>
    <dgm:pt modelId="{794020C2-2B79-46F7-B4C6-54BE1BEE1E89}" type="pres">
      <dgm:prSet presAssocID="{429704EA-690B-4897-8E99-B98FD8B7D064}" presName="root2" presStyleCnt="0"/>
      <dgm:spPr/>
    </dgm:pt>
    <dgm:pt modelId="{5664CAF5-BEF7-4C0E-92BB-6ECAC1AD6CEE}" type="pres">
      <dgm:prSet presAssocID="{429704EA-690B-4897-8E99-B98FD8B7D064}" presName="LevelTwoTextNode" presStyleLbl="node2" presStyleIdx="11" presStyleCnt="12" custScaleX="373948">
        <dgm:presLayoutVars>
          <dgm:chPref val="3"/>
        </dgm:presLayoutVars>
      </dgm:prSet>
      <dgm:spPr/>
      <dgm:t>
        <a:bodyPr/>
        <a:lstStyle/>
        <a:p>
          <a:endParaRPr lang="en-US"/>
        </a:p>
      </dgm:t>
    </dgm:pt>
    <dgm:pt modelId="{09DA6F42-DB7F-4B78-A250-CBCE09B18B73}" type="pres">
      <dgm:prSet presAssocID="{429704EA-690B-4897-8E99-B98FD8B7D064}" presName="level3hierChild" presStyleCnt="0"/>
      <dgm:spPr/>
    </dgm:pt>
  </dgm:ptLst>
  <dgm:cxnLst>
    <dgm:cxn modelId="{00C725F7-1F65-43CB-9D0C-BF0829762EAC}" type="presOf" srcId="{834DFE76-46F2-4532-8407-0DD7D1BB50CA}" destId="{8FBC6225-46E1-49A0-B71B-211092BA235E}" srcOrd="0" destOrd="0" presId="urn:microsoft.com/office/officeart/2008/layout/HorizontalMultiLevelHierarchy"/>
    <dgm:cxn modelId="{588C6422-875D-470E-A9B5-CE5142B69026}" type="presOf" srcId="{CC030C60-60ED-4419-858B-7C0DF60ED0E4}" destId="{BFDF76E7-EE3A-45B6-B273-9CFC0E9EC9DB}" srcOrd="0" destOrd="0" presId="urn:microsoft.com/office/officeart/2008/layout/HorizontalMultiLevelHierarchy"/>
    <dgm:cxn modelId="{1F6E0170-DED4-4594-8081-2B0D8A5F69CC}" srcId="{B8BC3E8A-DB8A-435F-9047-50F7115637B2}" destId="{817D253F-0168-4BFA-A1E3-575051CC7E10}" srcOrd="9" destOrd="0" parTransId="{A16F80FA-4F1B-491D-97B2-E345030F7F66}" sibTransId="{03CFEB61-9A2E-4BCC-8791-E25C49CD7CA6}"/>
    <dgm:cxn modelId="{7020F839-8324-4837-8337-7A36F03CA0C4}" type="presOf" srcId="{4E796552-1530-42B9-9F81-8BC8C885F8FE}" destId="{1D826A87-26A3-4EB8-BF77-9BB20972F2CB}" srcOrd="0" destOrd="0" presId="urn:microsoft.com/office/officeart/2008/layout/HorizontalMultiLevelHierarchy"/>
    <dgm:cxn modelId="{D0A03A31-3DA1-494A-A82C-0A8DB4F5F219}" type="presOf" srcId="{1A17C488-5296-48CA-8166-E8A9C0B363EA}" destId="{8DAFDFCD-11E7-4F05-BA97-92B26BD9EC39}" srcOrd="0" destOrd="0" presId="urn:microsoft.com/office/officeart/2008/layout/HorizontalMultiLevelHierarchy"/>
    <dgm:cxn modelId="{68259827-CF5A-4A32-80F4-3D538490FE68}" srcId="{B8BC3E8A-DB8A-435F-9047-50F7115637B2}" destId="{6CD88BA6-5828-4DDA-AC78-214E650DFD9D}" srcOrd="8" destOrd="0" parTransId="{1A3F9DDE-A27D-4581-B8F5-93A8EB58B9C8}" sibTransId="{2CD5AE7B-33D1-4D74-B198-F6C74048817A}"/>
    <dgm:cxn modelId="{5FEAD8FD-6552-4E2E-9DFC-25A3E91CF92D}" type="presOf" srcId="{EC31BA8A-F45B-4ABB-9961-7E79C1DECF89}" destId="{F298BCFA-1D5B-4D20-91A5-C0647403D22A}" srcOrd="1" destOrd="0" presId="urn:microsoft.com/office/officeart/2008/layout/HorizontalMultiLevelHierarchy"/>
    <dgm:cxn modelId="{910F7036-2007-4135-A1F5-D1AE9D96D817}" type="presOf" srcId="{72D15469-C47A-45E8-B240-FD14E917B987}" destId="{5E7E85B0-BF5B-4DF8-B5FC-3501AF30EB61}" srcOrd="0" destOrd="0" presId="urn:microsoft.com/office/officeart/2008/layout/HorizontalMultiLevelHierarchy"/>
    <dgm:cxn modelId="{720F13B1-B561-446E-A6C0-6018A80D7978}" srcId="{B8BC3E8A-DB8A-435F-9047-50F7115637B2}" destId="{9259650C-11B9-4A2B-9BA7-D53BEB424343}" srcOrd="0" destOrd="0" parTransId="{EC31BA8A-F45B-4ABB-9961-7E79C1DECF89}" sibTransId="{4EC39DB5-4CA0-4DD6-AF5A-D4FF688357A3}"/>
    <dgm:cxn modelId="{8199806D-05D5-4ACB-88FD-EECE78BA3928}" srcId="{B8BC3E8A-DB8A-435F-9047-50F7115637B2}" destId="{522F9EB9-6409-4CA5-B6C4-00CC68E66E4B}" srcOrd="4" destOrd="0" parTransId="{1DCCD3B7-2BB4-4323-AF7C-A6E477046245}" sibTransId="{0FB9E12B-31D7-4AF6-9D12-6B5E316014E6}"/>
    <dgm:cxn modelId="{8808B216-1E80-4698-BE8D-3DE13CC73E00}" srcId="{831688A2-D77B-4E94-B2B0-F88BD7960A4D}" destId="{B8BC3E8A-DB8A-435F-9047-50F7115637B2}" srcOrd="0" destOrd="0" parTransId="{A835BDED-65A3-4D6E-82AF-DE1124F0DCDA}" sibTransId="{CD448BD5-9652-48AA-801B-5754BE1D2848}"/>
    <dgm:cxn modelId="{AB30E549-1570-4E6B-A065-044E3F8A9CFF}" srcId="{B8BC3E8A-DB8A-435F-9047-50F7115637B2}" destId="{1A17C488-5296-48CA-8166-E8A9C0B363EA}" srcOrd="3" destOrd="0" parTransId="{BEFDABD2-6ED8-4914-BA0D-A646CCD561DC}" sibTransId="{86A4E04C-5667-4BDF-ADE8-C025FD1DB419}"/>
    <dgm:cxn modelId="{FBFC74AC-556D-4DB4-8D4F-FAD21029F295}" type="presOf" srcId="{8A974918-29DF-4C64-9CE3-A5D52CA4005D}" destId="{6F8C3926-064E-4F5D-8420-D0B47A81254F}" srcOrd="1" destOrd="0" presId="urn:microsoft.com/office/officeart/2008/layout/HorizontalMultiLevelHierarchy"/>
    <dgm:cxn modelId="{DA01068F-4F58-47FF-990E-93C9A84D57DE}" srcId="{B8BC3E8A-DB8A-435F-9047-50F7115637B2}" destId="{293ECD6D-FFB7-4B73-9CC7-222A36B8CF73}" srcOrd="7" destOrd="0" parTransId="{CC030C60-60ED-4419-858B-7C0DF60ED0E4}" sibTransId="{16E6BA74-BF31-4826-BBDB-1F4458E1F01F}"/>
    <dgm:cxn modelId="{3F6401FF-44B2-49BC-B1BB-A53446EC3504}" srcId="{B8BC3E8A-DB8A-435F-9047-50F7115637B2}" destId="{134085D0-659C-4654-9B10-133595B7B093}" srcOrd="6" destOrd="0" parTransId="{834DFE76-46F2-4532-8407-0DD7D1BB50CA}" sibTransId="{25DB8DB4-6FDF-478E-AC5C-5194442B19F2}"/>
    <dgm:cxn modelId="{EDE0FE15-80B0-4239-A100-8AD0B768D2BC}" srcId="{B8BC3E8A-DB8A-435F-9047-50F7115637B2}" destId="{8FB934AE-7CF3-42A4-99FB-A9F1E4625091}" srcOrd="5" destOrd="0" parTransId="{9687F0D7-9CDD-4A6B-A56B-BB32EE0CA0B8}" sibTransId="{2942492E-AC9D-4886-B5D1-CF5F14104439}"/>
    <dgm:cxn modelId="{C51DACD0-21F7-4866-AB3D-CE82A62750A4}" type="presOf" srcId="{522F9EB9-6409-4CA5-B6C4-00CC68E66E4B}" destId="{41FAD0FE-2155-44CC-B04A-31DDEC7C830E}" srcOrd="0" destOrd="0" presId="urn:microsoft.com/office/officeart/2008/layout/HorizontalMultiLevelHierarchy"/>
    <dgm:cxn modelId="{6368AD94-AD2D-49E2-A3DF-2B90110F2AC8}" type="presOf" srcId="{429704EA-690B-4897-8E99-B98FD8B7D064}" destId="{5664CAF5-BEF7-4C0E-92BB-6ECAC1AD6CEE}" srcOrd="0" destOrd="0" presId="urn:microsoft.com/office/officeart/2008/layout/HorizontalMultiLevelHierarchy"/>
    <dgm:cxn modelId="{C4346EF4-843F-4798-9201-1E1674329D03}" type="presOf" srcId="{A16F80FA-4F1B-491D-97B2-E345030F7F66}" destId="{92A5514F-EADA-40C0-9E97-E18E7241717C}" srcOrd="1" destOrd="0" presId="urn:microsoft.com/office/officeart/2008/layout/HorizontalMultiLevelHierarchy"/>
    <dgm:cxn modelId="{1159A6AA-22C8-4C28-BBA4-61F457507BE6}" type="presOf" srcId="{802B2E75-E3D9-4EE4-A6F2-060C21F6783D}" destId="{A31E17B5-DD0B-4179-8948-C1BD8A74F325}" srcOrd="0" destOrd="0" presId="urn:microsoft.com/office/officeart/2008/layout/HorizontalMultiLevelHierarchy"/>
    <dgm:cxn modelId="{BF4C4994-64EC-4037-B921-1DAFACA3EC01}" srcId="{B8BC3E8A-DB8A-435F-9047-50F7115637B2}" destId="{4E796552-1530-42B9-9F81-8BC8C885F8FE}" srcOrd="2" destOrd="0" parTransId="{8A974918-29DF-4C64-9CE3-A5D52CA4005D}" sibTransId="{4ACA060C-A1CD-4B75-9B8D-36418B988D65}"/>
    <dgm:cxn modelId="{B22A7752-5071-41D1-A029-5AE2E42FB502}" type="presOf" srcId="{BEFDABD2-6ED8-4914-BA0D-A646CCD561DC}" destId="{37B95A93-30D2-46AB-BF3A-5312B26BD805}" srcOrd="0" destOrd="0" presId="urn:microsoft.com/office/officeart/2008/layout/HorizontalMultiLevelHierarchy"/>
    <dgm:cxn modelId="{312A78BF-6A1C-49A6-920C-A34E0962B904}" type="presOf" srcId="{B8BC3E8A-DB8A-435F-9047-50F7115637B2}" destId="{066629E0-E4E4-4C0F-A20A-C15A1FA4D143}" srcOrd="0" destOrd="0" presId="urn:microsoft.com/office/officeart/2008/layout/HorizontalMultiLevelHierarchy"/>
    <dgm:cxn modelId="{F182916B-8924-4967-BDB3-8E4AA7D5F295}" type="presOf" srcId="{9220D57F-E74E-478A-B809-9FB832D50E9A}" destId="{E16078D5-1DED-48F0-A994-6212684A16F8}" srcOrd="0" destOrd="0" presId="urn:microsoft.com/office/officeart/2008/layout/HorizontalMultiLevelHierarchy"/>
    <dgm:cxn modelId="{906CDA16-EB8C-486C-A7B4-607654186F7A}" type="presOf" srcId="{293ECD6D-FFB7-4B73-9CC7-222A36B8CF73}" destId="{F551631A-E626-46AE-8D9E-DF613148BD39}" srcOrd="0" destOrd="0" presId="urn:microsoft.com/office/officeart/2008/layout/HorizontalMultiLevelHierarchy"/>
    <dgm:cxn modelId="{60EBCC92-86B5-4A0D-A826-E917052FAD20}" type="presOf" srcId="{6CD88BA6-5828-4DDA-AC78-214E650DFD9D}" destId="{05B5AE55-4C3C-4188-A01D-6F58F107EF72}" srcOrd="0" destOrd="0" presId="urn:microsoft.com/office/officeart/2008/layout/HorizontalMultiLevelHierarchy"/>
    <dgm:cxn modelId="{3A73E0E2-E3D0-46B1-BB98-BECF1733DD38}" type="presOf" srcId="{361AA3AF-448D-4888-886C-B800558723F4}" destId="{72AC1771-0DA2-44C4-8B08-69D205D4BD41}" srcOrd="0" destOrd="0" presId="urn:microsoft.com/office/officeart/2008/layout/HorizontalMultiLevelHierarchy"/>
    <dgm:cxn modelId="{5526CBEF-1F8E-4E5E-AB98-117E651A0F81}" type="presOf" srcId="{834DFE76-46F2-4532-8407-0DD7D1BB50CA}" destId="{E796CFFF-A84C-4BD4-BE83-FC5484E2E149}" srcOrd="1" destOrd="0" presId="urn:microsoft.com/office/officeart/2008/layout/HorizontalMultiLevelHierarchy"/>
    <dgm:cxn modelId="{1D1677A4-EA54-4ED0-90EE-D9EF5653D657}" type="presOf" srcId="{831688A2-D77B-4E94-B2B0-F88BD7960A4D}" destId="{F368275B-B5C6-4DA6-8FBE-3ED2B577CB06}" srcOrd="0" destOrd="0" presId="urn:microsoft.com/office/officeart/2008/layout/HorizontalMultiLevelHierarchy"/>
    <dgm:cxn modelId="{804ACEBC-13BB-44C8-9F1E-4B5115E7E998}" type="presOf" srcId="{134085D0-659C-4654-9B10-133595B7B093}" destId="{1389469C-3E9A-4B61-9B2C-6946EED407B0}" srcOrd="0" destOrd="0" presId="urn:microsoft.com/office/officeart/2008/layout/HorizontalMultiLevelHierarchy"/>
    <dgm:cxn modelId="{BBB56323-CE42-4F0E-8FC5-0F2A34AAD2F6}" type="presOf" srcId="{361AA3AF-448D-4888-886C-B800558723F4}" destId="{E704F5D2-ABBE-45F7-9B2F-9438DC9CAD2D}" srcOrd="1" destOrd="0" presId="urn:microsoft.com/office/officeart/2008/layout/HorizontalMultiLevelHierarchy"/>
    <dgm:cxn modelId="{FF11F5D6-13C7-4135-98C7-66803AF518E4}" type="presOf" srcId="{1A108604-3774-4332-9680-C35BE8A59F36}" destId="{5CC4E2F5-6C16-4FA3-9081-A0287600AB63}" srcOrd="0" destOrd="0" presId="urn:microsoft.com/office/officeart/2008/layout/HorizontalMultiLevelHierarchy"/>
    <dgm:cxn modelId="{4D4CEFD0-8D31-4E67-9B92-47A023FDB1E8}" type="presOf" srcId="{8A974918-29DF-4C64-9CE3-A5D52CA4005D}" destId="{031C8AAF-004E-40F5-84D7-B1B9202DB275}" srcOrd="0" destOrd="0" presId="urn:microsoft.com/office/officeart/2008/layout/HorizontalMultiLevelHierarchy"/>
    <dgm:cxn modelId="{FFABBDCC-1927-47E6-8D72-F8AFAB846D3B}" type="presOf" srcId="{A16F80FA-4F1B-491D-97B2-E345030F7F66}" destId="{E1FB3109-D673-46E8-A71D-F159F1A30517}" srcOrd="0" destOrd="0" presId="urn:microsoft.com/office/officeart/2008/layout/HorizontalMultiLevelHierarchy"/>
    <dgm:cxn modelId="{48CA639B-E999-4FBA-B5A0-A8F573709BED}" type="presOf" srcId="{802B2E75-E3D9-4EE4-A6F2-060C21F6783D}" destId="{B3EC161E-0E3D-4DAD-83F8-2FA6DF4C4772}" srcOrd="1" destOrd="0" presId="urn:microsoft.com/office/officeart/2008/layout/HorizontalMultiLevelHierarchy"/>
    <dgm:cxn modelId="{84FE30D1-CFBD-41EE-ADC9-731241516F70}" type="presOf" srcId="{CC030C60-60ED-4419-858B-7C0DF60ED0E4}" destId="{3AC08907-D0B1-4075-89FE-3F2134249C23}" srcOrd="1" destOrd="0" presId="urn:microsoft.com/office/officeart/2008/layout/HorizontalMultiLevelHierarchy"/>
    <dgm:cxn modelId="{3F97B2C7-6984-443E-BE06-14041F4093A7}" type="presOf" srcId="{9687F0D7-9CDD-4A6B-A56B-BB32EE0CA0B8}" destId="{9EF58012-4C60-4771-BC57-E90D7DD4CF40}" srcOrd="1" destOrd="0" presId="urn:microsoft.com/office/officeart/2008/layout/HorizontalMultiLevelHierarchy"/>
    <dgm:cxn modelId="{DF5BE937-F240-4365-9798-2D23D3372241}" type="presOf" srcId="{BEFDABD2-6ED8-4914-BA0D-A646CCD561DC}" destId="{FCA60224-B2A4-49F6-897C-64B6F5DF440A}" srcOrd="1" destOrd="0" presId="urn:microsoft.com/office/officeart/2008/layout/HorizontalMultiLevelHierarchy"/>
    <dgm:cxn modelId="{8D50B7C8-5620-431B-85E2-F3E63450DA8A}" type="presOf" srcId="{1DCCD3B7-2BB4-4323-AF7C-A6E477046245}" destId="{A134C9FD-8938-4FC5-A5F7-C58B6F146144}" srcOrd="1" destOrd="0" presId="urn:microsoft.com/office/officeart/2008/layout/HorizontalMultiLevelHierarchy"/>
    <dgm:cxn modelId="{C4022960-00EF-4EA0-993D-723E15AD6764}" srcId="{B8BC3E8A-DB8A-435F-9047-50F7115637B2}" destId="{9220D57F-E74E-478A-B809-9FB832D50E9A}" srcOrd="1" destOrd="0" parTransId="{72D15469-C47A-45E8-B240-FD14E917B987}" sibTransId="{61A7A9D8-A834-4DA4-A233-9F114EC58BDB}"/>
    <dgm:cxn modelId="{A8A20F58-0690-4B1C-A210-63316D4B3596}" type="presOf" srcId="{9259650C-11B9-4A2B-9BA7-D53BEB424343}" destId="{1B188EB0-FE0C-46BA-B003-D433F1DDD7B4}" srcOrd="0" destOrd="0" presId="urn:microsoft.com/office/officeart/2008/layout/HorizontalMultiLevelHierarchy"/>
    <dgm:cxn modelId="{78EB4B65-62B0-47A4-A6D7-7B23CF014E41}" srcId="{B8BC3E8A-DB8A-435F-9047-50F7115637B2}" destId="{429704EA-690B-4897-8E99-B98FD8B7D064}" srcOrd="11" destOrd="0" parTransId="{802B2E75-E3D9-4EE4-A6F2-060C21F6783D}" sibTransId="{1F1AF463-7317-4B75-98E4-6C7071850EE0}"/>
    <dgm:cxn modelId="{9CE399E0-E8D7-48AC-9E01-7A48493A2533}" type="presOf" srcId="{9687F0D7-9CDD-4A6B-A56B-BB32EE0CA0B8}" destId="{6A90D14A-5F5F-4647-A364-FB628A878F73}" srcOrd="0" destOrd="0" presId="urn:microsoft.com/office/officeart/2008/layout/HorizontalMultiLevelHierarchy"/>
    <dgm:cxn modelId="{2C5CB264-FA20-4573-B784-FB112BC511C7}" type="presOf" srcId="{1DCCD3B7-2BB4-4323-AF7C-A6E477046245}" destId="{2ABBDD7C-0DB5-4D4A-BBB5-A23FC5D41711}" srcOrd="0" destOrd="0" presId="urn:microsoft.com/office/officeart/2008/layout/HorizontalMultiLevelHierarchy"/>
    <dgm:cxn modelId="{055AA4FB-6565-4303-8E21-58260C8AB186}" type="presOf" srcId="{1A3F9DDE-A27D-4581-B8F5-93A8EB58B9C8}" destId="{A2D5BD92-4174-498E-9C61-9019470E99FC}" srcOrd="1" destOrd="0" presId="urn:microsoft.com/office/officeart/2008/layout/HorizontalMultiLevelHierarchy"/>
    <dgm:cxn modelId="{352AE2DF-5544-4717-B705-C4E7D1488ADE}" srcId="{B8BC3E8A-DB8A-435F-9047-50F7115637B2}" destId="{1A108604-3774-4332-9680-C35BE8A59F36}" srcOrd="10" destOrd="0" parTransId="{361AA3AF-448D-4888-886C-B800558723F4}" sibTransId="{669170F9-27BC-4475-BC8C-C27BC224F1B3}"/>
    <dgm:cxn modelId="{0744D05F-A85E-4B58-A8AF-CF9DF7F5D4E6}" type="presOf" srcId="{1A3F9DDE-A27D-4581-B8F5-93A8EB58B9C8}" destId="{61AF50BA-4460-400A-A5E8-C46953E62679}" srcOrd="0" destOrd="0" presId="urn:microsoft.com/office/officeart/2008/layout/HorizontalMultiLevelHierarchy"/>
    <dgm:cxn modelId="{E6914772-58A8-46FA-99F9-715E50418628}" type="presOf" srcId="{8FB934AE-7CF3-42A4-99FB-A9F1E4625091}" destId="{AF9CF1D7-BB82-4062-AA82-B13699E89B7D}" srcOrd="0" destOrd="0" presId="urn:microsoft.com/office/officeart/2008/layout/HorizontalMultiLevelHierarchy"/>
    <dgm:cxn modelId="{25C2725E-1E21-48A3-B7F7-19E446159E0E}" type="presOf" srcId="{EC31BA8A-F45B-4ABB-9961-7E79C1DECF89}" destId="{752CCFA9-996F-4451-83A5-6C9154B012B2}" srcOrd="0" destOrd="0" presId="urn:microsoft.com/office/officeart/2008/layout/HorizontalMultiLevelHierarchy"/>
    <dgm:cxn modelId="{66F5D4D6-2092-49FD-BDE4-0B256727C97E}" type="presOf" srcId="{72D15469-C47A-45E8-B240-FD14E917B987}" destId="{AACC537F-543C-4FA9-9EE1-7ECCF23236A2}" srcOrd="1" destOrd="0" presId="urn:microsoft.com/office/officeart/2008/layout/HorizontalMultiLevelHierarchy"/>
    <dgm:cxn modelId="{3C57A26A-9926-4FF2-9FB6-F482AFF3F33C}" type="presOf" srcId="{817D253F-0168-4BFA-A1E3-575051CC7E10}" destId="{370E41FB-674C-44AE-921D-A5687BFC63B7}" srcOrd="0" destOrd="0" presId="urn:microsoft.com/office/officeart/2008/layout/HorizontalMultiLevelHierarchy"/>
    <dgm:cxn modelId="{84F09D73-664A-42EA-AD3E-8F45EB1CBD2D}" type="presParOf" srcId="{F368275B-B5C6-4DA6-8FBE-3ED2B577CB06}" destId="{6E656D26-261D-42FD-A969-F28511D0A61C}" srcOrd="0" destOrd="0" presId="urn:microsoft.com/office/officeart/2008/layout/HorizontalMultiLevelHierarchy"/>
    <dgm:cxn modelId="{7575E0CE-33BA-4A7B-B8EC-455071BA644E}" type="presParOf" srcId="{6E656D26-261D-42FD-A969-F28511D0A61C}" destId="{066629E0-E4E4-4C0F-A20A-C15A1FA4D143}" srcOrd="0" destOrd="0" presId="urn:microsoft.com/office/officeart/2008/layout/HorizontalMultiLevelHierarchy"/>
    <dgm:cxn modelId="{6132F338-6E91-4EB6-AF7F-5CA59087550F}" type="presParOf" srcId="{6E656D26-261D-42FD-A969-F28511D0A61C}" destId="{6324B856-3225-4416-877A-B9C7B44305B4}" srcOrd="1" destOrd="0" presId="urn:microsoft.com/office/officeart/2008/layout/HorizontalMultiLevelHierarchy"/>
    <dgm:cxn modelId="{B329A9EE-F5C2-43EA-A505-027528A7C621}" type="presParOf" srcId="{6324B856-3225-4416-877A-B9C7B44305B4}" destId="{752CCFA9-996F-4451-83A5-6C9154B012B2}" srcOrd="0" destOrd="0" presId="urn:microsoft.com/office/officeart/2008/layout/HorizontalMultiLevelHierarchy"/>
    <dgm:cxn modelId="{A837E754-30AD-4323-BDAE-051FB636FD92}" type="presParOf" srcId="{752CCFA9-996F-4451-83A5-6C9154B012B2}" destId="{F298BCFA-1D5B-4D20-91A5-C0647403D22A}" srcOrd="0" destOrd="0" presId="urn:microsoft.com/office/officeart/2008/layout/HorizontalMultiLevelHierarchy"/>
    <dgm:cxn modelId="{285F057F-52B2-4C5E-9688-D20DAF290270}" type="presParOf" srcId="{6324B856-3225-4416-877A-B9C7B44305B4}" destId="{40A4C340-616B-4F6D-9A7C-31DC93CE4719}" srcOrd="1" destOrd="0" presId="urn:microsoft.com/office/officeart/2008/layout/HorizontalMultiLevelHierarchy"/>
    <dgm:cxn modelId="{FEEE73C3-9E36-4C93-B98C-FA9DD94FC557}" type="presParOf" srcId="{40A4C340-616B-4F6D-9A7C-31DC93CE4719}" destId="{1B188EB0-FE0C-46BA-B003-D433F1DDD7B4}" srcOrd="0" destOrd="0" presId="urn:microsoft.com/office/officeart/2008/layout/HorizontalMultiLevelHierarchy"/>
    <dgm:cxn modelId="{9D8F4080-9968-4CAF-BE02-856B9CA8D1AB}" type="presParOf" srcId="{40A4C340-616B-4F6D-9A7C-31DC93CE4719}" destId="{EBF12B2D-D87A-4162-AB54-A667AE4148C0}" srcOrd="1" destOrd="0" presId="urn:microsoft.com/office/officeart/2008/layout/HorizontalMultiLevelHierarchy"/>
    <dgm:cxn modelId="{8623FEA0-3C53-46CB-8EC3-1A28FDF7A98D}" type="presParOf" srcId="{6324B856-3225-4416-877A-B9C7B44305B4}" destId="{5E7E85B0-BF5B-4DF8-B5FC-3501AF30EB61}" srcOrd="2" destOrd="0" presId="urn:microsoft.com/office/officeart/2008/layout/HorizontalMultiLevelHierarchy"/>
    <dgm:cxn modelId="{3F52EBF5-5FA8-471D-BC41-D103F8C82F17}" type="presParOf" srcId="{5E7E85B0-BF5B-4DF8-B5FC-3501AF30EB61}" destId="{AACC537F-543C-4FA9-9EE1-7ECCF23236A2}" srcOrd="0" destOrd="0" presId="urn:microsoft.com/office/officeart/2008/layout/HorizontalMultiLevelHierarchy"/>
    <dgm:cxn modelId="{8DFE2CB3-8BEB-4B3F-A522-39356324B770}" type="presParOf" srcId="{6324B856-3225-4416-877A-B9C7B44305B4}" destId="{0F6B4915-016C-4C40-A849-A8F7C62BE44B}" srcOrd="3" destOrd="0" presId="urn:microsoft.com/office/officeart/2008/layout/HorizontalMultiLevelHierarchy"/>
    <dgm:cxn modelId="{96254768-C645-4AAC-AE44-292A0C5CF1BE}" type="presParOf" srcId="{0F6B4915-016C-4C40-A849-A8F7C62BE44B}" destId="{E16078D5-1DED-48F0-A994-6212684A16F8}" srcOrd="0" destOrd="0" presId="urn:microsoft.com/office/officeart/2008/layout/HorizontalMultiLevelHierarchy"/>
    <dgm:cxn modelId="{79FE0A4E-787D-47AC-BBE7-516DD5A79EAA}" type="presParOf" srcId="{0F6B4915-016C-4C40-A849-A8F7C62BE44B}" destId="{D623918F-C0FA-437A-B625-4B999D673A92}" srcOrd="1" destOrd="0" presId="urn:microsoft.com/office/officeart/2008/layout/HorizontalMultiLevelHierarchy"/>
    <dgm:cxn modelId="{C663C395-04CA-4320-865C-CEA1EAD2E1DC}" type="presParOf" srcId="{6324B856-3225-4416-877A-B9C7B44305B4}" destId="{031C8AAF-004E-40F5-84D7-B1B9202DB275}" srcOrd="4" destOrd="0" presId="urn:microsoft.com/office/officeart/2008/layout/HorizontalMultiLevelHierarchy"/>
    <dgm:cxn modelId="{3098A790-1FF1-49DD-BAAC-0ACA10E4BFAC}" type="presParOf" srcId="{031C8AAF-004E-40F5-84D7-B1B9202DB275}" destId="{6F8C3926-064E-4F5D-8420-D0B47A81254F}" srcOrd="0" destOrd="0" presId="urn:microsoft.com/office/officeart/2008/layout/HorizontalMultiLevelHierarchy"/>
    <dgm:cxn modelId="{A8508587-4CBB-4165-9467-6537D3DEDCB7}" type="presParOf" srcId="{6324B856-3225-4416-877A-B9C7B44305B4}" destId="{B8C77B79-B420-422C-BC45-9465CC433BD0}" srcOrd="5" destOrd="0" presId="urn:microsoft.com/office/officeart/2008/layout/HorizontalMultiLevelHierarchy"/>
    <dgm:cxn modelId="{D1546972-2EBF-4DB8-9381-9B7B83949B09}" type="presParOf" srcId="{B8C77B79-B420-422C-BC45-9465CC433BD0}" destId="{1D826A87-26A3-4EB8-BF77-9BB20972F2CB}" srcOrd="0" destOrd="0" presId="urn:microsoft.com/office/officeart/2008/layout/HorizontalMultiLevelHierarchy"/>
    <dgm:cxn modelId="{C5E25F66-5CBA-4A53-A56E-E5C70ABD2D57}" type="presParOf" srcId="{B8C77B79-B420-422C-BC45-9465CC433BD0}" destId="{6FE735DE-0EE2-4744-96EE-E9B6E7D0D8A1}" srcOrd="1" destOrd="0" presId="urn:microsoft.com/office/officeart/2008/layout/HorizontalMultiLevelHierarchy"/>
    <dgm:cxn modelId="{0222736F-1DA8-4C7D-97E6-7281FFCDD8E8}" type="presParOf" srcId="{6324B856-3225-4416-877A-B9C7B44305B4}" destId="{37B95A93-30D2-46AB-BF3A-5312B26BD805}" srcOrd="6" destOrd="0" presId="urn:microsoft.com/office/officeart/2008/layout/HorizontalMultiLevelHierarchy"/>
    <dgm:cxn modelId="{555E2B14-56D6-41C2-A0A1-1AD25F35F818}" type="presParOf" srcId="{37B95A93-30D2-46AB-BF3A-5312B26BD805}" destId="{FCA60224-B2A4-49F6-897C-64B6F5DF440A}" srcOrd="0" destOrd="0" presId="urn:microsoft.com/office/officeart/2008/layout/HorizontalMultiLevelHierarchy"/>
    <dgm:cxn modelId="{381035AD-391A-45B0-B8A2-0726D46D2045}" type="presParOf" srcId="{6324B856-3225-4416-877A-B9C7B44305B4}" destId="{ABD1E62A-EDFB-4DA6-AE6D-530A102625D6}" srcOrd="7" destOrd="0" presId="urn:microsoft.com/office/officeart/2008/layout/HorizontalMultiLevelHierarchy"/>
    <dgm:cxn modelId="{1BAC25B9-0A85-4EF3-A467-CF9F94689210}" type="presParOf" srcId="{ABD1E62A-EDFB-4DA6-AE6D-530A102625D6}" destId="{8DAFDFCD-11E7-4F05-BA97-92B26BD9EC39}" srcOrd="0" destOrd="0" presId="urn:microsoft.com/office/officeart/2008/layout/HorizontalMultiLevelHierarchy"/>
    <dgm:cxn modelId="{0B760935-9FC9-4245-B7CB-94C9673A0548}" type="presParOf" srcId="{ABD1E62A-EDFB-4DA6-AE6D-530A102625D6}" destId="{B94ADE19-B34F-451E-9771-A9235AB8493D}" srcOrd="1" destOrd="0" presId="urn:microsoft.com/office/officeart/2008/layout/HorizontalMultiLevelHierarchy"/>
    <dgm:cxn modelId="{CB7B7889-77DD-43F0-8117-8EAEDC63C6DF}" type="presParOf" srcId="{6324B856-3225-4416-877A-B9C7B44305B4}" destId="{2ABBDD7C-0DB5-4D4A-BBB5-A23FC5D41711}" srcOrd="8" destOrd="0" presId="urn:microsoft.com/office/officeart/2008/layout/HorizontalMultiLevelHierarchy"/>
    <dgm:cxn modelId="{B1BE75E7-40CB-46F1-9628-E1EA59FCAF3A}" type="presParOf" srcId="{2ABBDD7C-0DB5-4D4A-BBB5-A23FC5D41711}" destId="{A134C9FD-8938-4FC5-A5F7-C58B6F146144}" srcOrd="0" destOrd="0" presId="urn:microsoft.com/office/officeart/2008/layout/HorizontalMultiLevelHierarchy"/>
    <dgm:cxn modelId="{50E588BA-1356-43CF-B2BB-BB53E99861C3}" type="presParOf" srcId="{6324B856-3225-4416-877A-B9C7B44305B4}" destId="{82D4A29B-EF12-44A8-85B0-ACC657005C3C}" srcOrd="9" destOrd="0" presId="urn:microsoft.com/office/officeart/2008/layout/HorizontalMultiLevelHierarchy"/>
    <dgm:cxn modelId="{8CF0FCE1-D857-4FB9-BCBA-45206C64293D}" type="presParOf" srcId="{82D4A29B-EF12-44A8-85B0-ACC657005C3C}" destId="{41FAD0FE-2155-44CC-B04A-31DDEC7C830E}" srcOrd="0" destOrd="0" presId="urn:microsoft.com/office/officeart/2008/layout/HorizontalMultiLevelHierarchy"/>
    <dgm:cxn modelId="{C1D3908A-F45D-4601-A541-6CAAD216BCEA}" type="presParOf" srcId="{82D4A29B-EF12-44A8-85B0-ACC657005C3C}" destId="{F967CCD1-F5C7-48C2-BD5C-F78DC3CBC547}" srcOrd="1" destOrd="0" presId="urn:microsoft.com/office/officeart/2008/layout/HorizontalMultiLevelHierarchy"/>
    <dgm:cxn modelId="{FD4E8BAF-29A0-48E6-896D-E1D2B33BDB5F}" type="presParOf" srcId="{6324B856-3225-4416-877A-B9C7B44305B4}" destId="{6A90D14A-5F5F-4647-A364-FB628A878F73}" srcOrd="10" destOrd="0" presId="urn:microsoft.com/office/officeart/2008/layout/HorizontalMultiLevelHierarchy"/>
    <dgm:cxn modelId="{D467F60D-CD7C-4BB1-AB76-5D810325F17A}" type="presParOf" srcId="{6A90D14A-5F5F-4647-A364-FB628A878F73}" destId="{9EF58012-4C60-4771-BC57-E90D7DD4CF40}" srcOrd="0" destOrd="0" presId="urn:microsoft.com/office/officeart/2008/layout/HorizontalMultiLevelHierarchy"/>
    <dgm:cxn modelId="{C7320C63-586F-45B2-B9CB-766034784F91}" type="presParOf" srcId="{6324B856-3225-4416-877A-B9C7B44305B4}" destId="{1AF8AFEA-DFEB-4183-9624-D1BFD15EE1F7}" srcOrd="11" destOrd="0" presId="urn:microsoft.com/office/officeart/2008/layout/HorizontalMultiLevelHierarchy"/>
    <dgm:cxn modelId="{DBB48B15-662D-4623-A0F1-276D55CFFF51}" type="presParOf" srcId="{1AF8AFEA-DFEB-4183-9624-D1BFD15EE1F7}" destId="{AF9CF1D7-BB82-4062-AA82-B13699E89B7D}" srcOrd="0" destOrd="0" presId="urn:microsoft.com/office/officeart/2008/layout/HorizontalMultiLevelHierarchy"/>
    <dgm:cxn modelId="{71F93D04-4391-4CC2-A3AE-4E947FE005E6}" type="presParOf" srcId="{1AF8AFEA-DFEB-4183-9624-D1BFD15EE1F7}" destId="{53642739-CC67-4D0B-B55E-B1A34461BB18}" srcOrd="1" destOrd="0" presId="urn:microsoft.com/office/officeart/2008/layout/HorizontalMultiLevelHierarchy"/>
    <dgm:cxn modelId="{92B0F355-1B28-45B7-BA5C-2CCA945D1EAE}" type="presParOf" srcId="{6324B856-3225-4416-877A-B9C7B44305B4}" destId="{8FBC6225-46E1-49A0-B71B-211092BA235E}" srcOrd="12" destOrd="0" presId="urn:microsoft.com/office/officeart/2008/layout/HorizontalMultiLevelHierarchy"/>
    <dgm:cxn modelId="{3C62C85F-0CEE-4E5C-8484-BDDA3DC7E407}" type="presParOf" srcId="{8FBC6225-46E1-49A0-B71B-211092BA235E}" destId="{E796CFFF-A84C-4BD4-BE83-FC5484E2E149}" srcOrd="0" destOrd="0" presId="urn:microsoft.com/office/officeart/2008/layout/HorizontalMultiLevelHierarchy"/>
    <dgm:cxn modelId="{F06834FB-1F75-4A5E-B2BB-AA46F31EE67B}" type="presParOf" srcId="{6324B856-3225-4416-877A-B9C7B44305B4}" destId="{B2D3199C-32B8-46C2-8FFD-2659097B077C}" srcOrd="13" destOrd="0" presId="urn:microsoft.com/office/officeart/2008/layout/HorizontalMultiLevelHierarchy"/>
    <dgm:cxn modelId="{2E149CD9-6161-4EA3-9059-C4134ABF9027}" type="presParOf" srcId="{B2D3199C-32B8-46C2-8FFD-2659097B077C}" destId="{1389469C-3E9A-4B61-9B2C-6946EED407B0}" srcOrd="0" destOrd="0" presId="urn:microsoft.com/office/officeart/2008/layout/HorizontalMultiLevelHierarchy"/>
    <dgm:cxn modelId="{447C5D02-4C8D-4D02-B246-B52AADDFFE4B}" type="presParOf" srcId="{B2D3199C-32B8-46C2-8FFD-2659097B077C}" destId="{4DC59D3A-C6A9-40C5-BCB8-6670B65012F4}" srcOrd="1" destOrd="0" presId="urn:microsoft.com/office/officeart/2008/layout/HorizontalMultiLevelHierarchy"/>
    <dgm:cxn modelId="{640029C9-1C59-4CED-AE3D-4FAE9EFBEF0D}" type="presParOf" srcId="{6324B856-3225-4416-877A-B9C7B44305B4}" destId="{BFDF76E7-EE3A-45B6-B273-9CFC0E9EC9DB}" srcOrd="14" destOrd="0" presId="urn:microsoft.com/office/officeart/2008/layout/HorizontalMultiLevelHierarchy"/>
    <dgm:cxn modelId="{BCFFF547-87F9-4636-84E5-04A25E81F82A}" type="presParOf" srcId="{BFDF76E7-EE3A-45B6-B273-9CFC0E9EC9DB}" destId="{3AC08907-D0B1-4075-89FE-3F2134249C23}" srcOrd="0" destOrd="0" presId="urn:microsoft.com/office/officeart/2008/layout/HorizontalMultiLevelHierarchy"/>
    <dgm:cxn modelId="{81360339-3713-4F4A-99DC-D1C2F5AD0F8E}" type="presParOf" srcId="{6324B856-3225-4416-877A-B9C7B44305B4}" destId="{DAB47E7B-F3ED-4D3C-8054-49CB368F7600}" srcOrd="15" destOrd="0" presId="urn:microsoft.com/office/officeart/2008/layout/HorizontalMultiLevelHierarchy"/>
    <dgm:cxn modelId="{EF2E72CA-8352-46AA-90E3-E1143DD13F26}" type="presParOf" srcId="{DAB47E7B-F3ED-4D3C-8054-49CB368F7600}" destId="{F551631A-E626-46AE-8D9E-DF613148BD39}" srcOrd="0" destOrd="0" presId="urn:microsoft.com/office/officeart/2008/layout/HorizontalMultiLevelHierarchy"/>
    <dgm:cxn modelId="{2E8A32AB-DE30-4C81-8B95-7EE285BD4F56}" type="presParOf" srcId="{DAB47E7B-F3ED-4D3C-8054-49CB368F7600}" destId="{F337FC44-B0F8-4AF9-8597-61FBE35E7025}" srcOrd="1" destOrd="0" presId="urn:microsoft.com/office/officeart/2008/layout/HorizontalMultiLevelHierarchy"/>
    <dgm:cxn modelId="{DE3A1CFC-049F-4DC0-88AC-2DD3DAA97C7A}" type="presParOf" srcId="{6324B856-3225-4416-877A-B9C7B44305B4}" destId="{61AF50BA-4460-400A-A5E8-C46953E62679}" srcOrd="16" destOrd="0" presId="urn:microsoft.com/office/officeart/2008/layout/HorizontalMultiLevelHierarchy"/>
    <dgm:cxn modelId="{5CCAAEA4-8E40-4BB4-82A0-3D8E421E4BEA}" type="presParOf" srcId="{61AF50BA-4460-400A-A5E8-C46953E62679}" destId="{A2D5BD92-4174-498E-9C61-9019470E99FC}" srcOrd="0" destOrd="0" presId="urn:microsoft.com/office/officeart/2008/layout/HorizontalMultiLevelHierarchy"/>
    <dgm:cxn modelId="{39D3E426-82C5-456A-B330-083C5DBECCF1}" type="presParOf" srcId="{6324B856-3225-4416-877A-B9C7B44305B4}" destId="{65FED223-8C63-4D8F-8C69-B45FE2A24330}" srcOrd="17" destOrd="0" presId="urn:microsoft.com/office/officeart/2008/layout/HorizontalMultiLevelHierarchy"/>
    <dgm:cxn modelId="{55DBF531-BB5F-4E28-B26B-A5CBF3806969}" type="presParOf" srcId="{65FED223-8C63-4D8F-8C69-B45FE2A24330}" destId="{05B5AE55-4C3C-4188-A01D-6F58F107EF72}" srcOrd="0" destOrd="0" presId="urn:microsoft.com/office/officeart/2008/layout/HorizontalMultiLevelHierarchy"/>
    <dgm:cxn modelId="{F19F2E78-6B27-4F00-95BF-0969500CDD5E}" type="presParOf" srcId="{65FED223-8C63-4D8F-8C69-B45FE2A24330}" destId="{FD09D263-8966-4D3F-9814-8145BBFC16D8}" srcOrd="1" destOrd="0" presId="urn:microsoft.com/office/officeart/2008/layout/HorizontalMultiLevelHierarchy"/>
    <dgm:cxn modelId="{60B05C76-6953-4D1B-9EBC-95C4B5FC9B72}" type="presParOf" srcId="{6324B856-3225-4416-877A-B9C7B44305B4}" destId="{E1FB3109-D673-46E8-A71D-F159F1A30517}" srcOrd="18" destOrd="0" presId="urn:microsoft.com/office/officeart/2008/layout/HorizontalMultiLevelHierarchy"/>
    <dgm:cxn modelId="{0DC3C7F7-88E8-4641-A1A1-B9F3A005885C}" type="presParOf" srcId="{E1FB3109-D673-46E8-A71D-F159F1A30517}" destId="{92A5514F-EADA-40C0-9E97-E18E7241717C}" srcOrd="0" destOrd="0" presId="urn:microsoft.com/office/officeart/2008/layout/HorizontalMultiLevelHierarchy"/>
    <dgm:cxn modelId="{D1CDC08A-8F72-4BDA-A648-3A18EF71ADCF}" type="presParOf" srcId="{6324B856-3225-4416-877A-B9C7B44305B4}" destId="{968B387B-5528-4112-9580-7577289CE71A}" srcOrd="19" destOrd="0" presId="urn:microsoft.com/office/officeart/2008/layout/HorizontalMultiLevelHierarchy"/>
    <dgm:cxn modelId="{C8ED705A-42EA-4FFA-AEB3-6306F4A53C65}" type="presParOf" srcId="{968B387B-5528-4112-9580-7577289CE71A}" destId="{370E41FB-674C-44AE-921D-A5687BFC63B7}" srcOrd="0" destOrd="0" presId="urn:microsoft.com/office/officeart/2008/layout/HorizontalMultiLevelHierarchy"/>
    <dgm:cxn modelId="{98EB60BB-F12A-4BEE-9FEF-25DBAB4B272A}" type="presParOf" srcId="{968B387B-5528-4112-9580-7577289CE71A}" destId="{CB72A48F-4A26-4698-B14A-E3E009690C23}" srcOrd="1" destOrd="0" presId="urn:microsoft.com/office/officeart/2008/layout/HorizontalMultiLevelHierarchy"/>
    <dgm:cxn modelId="{A260C35D-161F-4C95-B0F9-B4B80E7BEFD9}" type="presParOf" srcId="{6324B856-3225-4416-877A-B9C7B44305B4}" destId="{72AC1771-0DA2-44C4-8B08-69D205D4BD41}" srcOrd="20" destOrd="0" presId="urn:microsoft.com/office/officeart/2008/layout/HorizontalMultiLevelHierarchy"/>
    <dgm:cxn modelId="{BA70D66D-D214-45EE-9125-AEB62A50B2B5}" type="presParOf" srcId="{72AC1771-0DA2-44C4-8B08-69D205D4BD41}" destId="{E704F5D2-ABBE-45F7-9B2F-9438DC9CAD2D}" srcOrd="0" destOrd="0" presId="urn:microsoft.com/office/officeart/2008/layout/HorizontalMultiLevelHierarchy"/>
    <dgm:cxn modelId="{5DBFB5F3-EF36-4707-A950-BD69C7A20A73}" type="presParOf" srcId="{6324B856-3225-4416-877A-B9C7B44305B4}" destId="{EAA0D54B-08E7-4F50-AD82-8B5CB0B7ECC8}" srcOrd="21" destOrd="0" presId="urn:microsoft.com/office/officeart/2008/layout/HorizontalMultiLevelHierarchy"/>
    <dgm:cxn modelId="{D8814197-0C52-4E61-BBD3-9B7BE38F4E12}" type="presParOf" srcId="{EAA0D54B-08E7-4F50-AD82-8B5CB0B7ECC8}" destId="{5CC4E2F5-6C16-4FA3-9081-A0287600AB63}" srcOrd="0" destOrd="0" presId="urn:microsoft.com/office/officeart/2008/layout/HorizontalMultiLevelHierarchy"/>
    <dgm:cxn modelId="{FCD1B2AA-8119-4501-817F-8D190675605E}" type="presParOf" srcId="{EAA0D54B-08E7-4F50-AD82-8B5CB0B7ECC8}" destId="{8A7AEA6F-483A-4559-898A-60404C729265}" srcOrd="1" destOrd="0" presId="urn:microsoft.com/office/officeart/2008/layout/HorizontalMultiLevelHierarchy"/>
    <dgm:cxn modelId="{9F4F4F93-EC96-49FE-BDF1-C0AEF37A02E0}" type="presParOf" srcId="{6324B856-3225-4416-877A-B9C7B44305B4}" destId="{A31E17B5-DD0B-4179-8948-C1BD8A74F325}" srcOrd="22" destOrd="0" presId="urn:microsoft.com/office/officeart/2008/layout/HorizontalMultiLevelHierarchy"/>
    <dgm:cxn modelId="{D8AA0D2D-6996-4F44-B0A7-542D36D80273}" type="presParOf" srcId="{A31E17B5-DD0B-4179-8948-C1BD8A74F325}" destId="{B3EC161E-0E3D-4DAD-83F8-2FA6DF4C4772}" srcOrd="0" destOrd="0" presId="urn:microsoft.com/office/officeart/2008/layout/HorizontalMultiLevelHierarchy"/>
    <dgm:cxn modelId="{3134077F-6081-484E-AA66-BA92B1F005E4}" type="presParOf" srcId="{6324B856-3225-4416-877A-B9C7B44305B4}" destId="{794020C2-2B79-46F7-B4C6-54BE1BEE1E89}" srcOrd="23" destOrd="0" presId="urn:microsoft.com/office/officeart/2008/layout/HorizontalMultiLevelHierarchy"/>
    <dgm:cxn modelId="{6A833F0E-D265-4128-B1BB-2BD66DFC7C19}" type="presParOf" srcId="{794020C2-2B79-46F7-B4C6-54BE1BEE1E89}" destId="{5664CAF5-BEF7-4C0E-92BB-6ECAC1AD6CEE}" srcOrd="0" destOrd="0" presId="urn:microsoft.com/office/officeart/2008/layout/HorizontalMultiLevelHierarchy"/>
    <dgm:cxn modelId="{BE104495-C410-4CE6-BBD5-B686F068EC67}" type="presParOf" srcId="{794020C2-2B79-46F7-B4C6-54BE1BEE1E89}" destId="{09DA6F42-DB7F-4B78-A250-CBCE09B18B73}" srcOrd="1" destOrd="0" presId="urn:microsoft.com/office/officeart/2008/layout/HorizontalMultiLevelHierarchy"/>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1E17B5-DD0B-4179-8948-C1BD8A74F325}">
      <dsp:nvSpPr>
        <dsp:cNvPr id="0" name=""/>
        <dsp:cNvSpPr/>
      </dsp:nvSpPr>
      <dsp:spPr>
        <a:xfrm>
          <a:off x="1301748" y="2073349"/>
          <a:ext cx="183794" cy="1926202"/>
        </a:xfrm>
        <a:custGeom>
          <a:avLst/>
          <a:gdLst/>
          <a:ahLst/>
          <a:cxnLst/>
          <a:rect l="0" t="0" r="0" b="0"/>
          <a:pathLst>
            <a:path>
              <a:moveTo>
                <a:pt x="0" y="0"/>
              </a:moveTo>
              <a:lnTo>
                <a:pt x="91897" y="0"/>
              </a:lnTo>
              <a:lnTo>
                <a:pt x="91897" y="1926202"/>
              </a:lnTo>
              <a:lnTo>
                <a:pt x="183794" y="1926202"/>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US" sz="700" kern="1200">
            <a:latin typeface="Arial" pitchFamily="34" charset="0"/>
            <a:cs typeface="Arial" pitchFamily="34" charset="0"/>
          </a:endParaRPr>
        </a:p>
      </dsp:txBody>
      <dsp:txXfrm>
        <a:off x="1345271" y="2988076"/>
        <a:ext cx="96747" cy="96747"/>
      </dsp:txXfrm>
    </dsp:sp>
    <dsp:sp modelId="{72AC1771-0DA2-44C4-8B08-69D205D4BD41}">
      <dsp:nvSpPr>
        <dsp:cNvPr id="0" name=""/>
        <dsp:cNvSpPr/>
      </dsp:nvSpPr>
      <dsp:spPr>
        <a:xfrm>
          <a:off x="1301748" y="2073349"/>
          <a:ext cx="183794" cy="1575983"/>
        </a:xfrm>
        <a:custGeom>
          <a:avLst/>
          <a:gdLst/>
          <a:ahLst/>
          <a:cxnLst/>
          <a:rect l="0" t="0" r="0" b="0"/>
          <a:pathLst>
            <a:path>
              <a:moveTo>
                <a:pt x="0" y="0"/>
              </a:moveTo>
              <a:lnTo>
                <a:pt x="91897" y="0"/>
              </a:lnTo>
              <a:lnTo>
                <a:pt x="91897" y="1575983"/>
              </a:lnTo>
              <a:lnTo>
                <a:pt x="183794" y="1575983"/>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en-US" sz="600" kern="1200">
            <a:latin typeface="Arial" pitchFamily="34" charset="0"/>
            <a:cs typeface="Arial" pitchFamily="34" charset="0"/>
          </a:endParaRPr>
        </a:p>
      </dsp:txBody>
      <dsp:txXfrm>
        <a:off x="1353978" y="2821674"/>
        <a:ext cx="79333" cy="79333"/>
      </dsp:txXfrm>
    </dsp:sp>
    <dsp:sp modelId="{E1FB3109-D673-46E8-A71D-F159F1A30517}">
      <dsp:nvSpPr>
        <dsp:cNvPr id="0" name=""/>
        <dsp:cNvSpPr/>
      </dsp:nvSpPr>
      <dsp:spPr>
        <a:xfrm>
          <a:off x="1301748" y="2073349"/>
          <a:ext cx="183794" cy="1225765"/>
        </a:xfrm>
        <a:custGeom>
          <a:avLst/>
          <a:gdLst/>
          <a:ahLst/>
          <a:cxnLst/>
          <a:rect l="0" t="0" r="0" b="0"/>
          <a:pathLst>
            <a:path>
              <a:moveTo>
                <a:pt x="0" y="0"/>
              </a:moveTo>
              <a:lnTo>
                <a:pt x="91897" y="0"/>
              </a:lnTo>
              <a:lnTo>
                <a:pt x="91897" y="1225765"/>
              </a:lnTo>
              <a:lnTo>
                <a:pt x="183794" y="1225765"/>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latin typeface="Arial" pitchFamily="34" charset="0"/>
            <a:cs typeface="Arial" pitchFamily="34" charset="0"/>
          </a:endParaRPr>
        </a:p>
      </dsp:txBody>
      <dsp:txXfrm>
        <a:off x="1362658" y="2655244"/>
        <a:ext cx="61973" cy="61973"/>
      </dsp:txXfrm>
    </dsp:sp>
    <dsp:sp modelId="{61AF50BA-4460-400A-A5E8-C46953E62679}">
      <dsp:nvSpPr>
        <dsp:cNvPr id="0" name=""/>
        <dsp:cNvSpPr/>
      </dsp:nvSpPr>
      <dsp:spPr>
        <a:xfrm>
          <a:off x="1301748" y="2073349"/>
          <a:ext cx="183794" cy="875546"/>
        </a:xfrm>
        <a:custGeom>
          <a:avLst/>
          <a:gdLst/>
          <a:ahLst/>
          <a:cxnLst/>
          <a:rect l="0" t="0" r="0" b="0"/>
          <a:pathLst>
            <a:path>
              <a:moveTo>
                <a:pt x="0" y="0"/>
              </a:moveTo>
              <a:lnTo>
                <a:pt x="91897" y="0"/>
              </a:lnTo>
              <a:lnTo>
                <a:pt x="91897" y="875546"/>
              </a:lnTo>
              <a:lnTo>
                <a:pt x="183794" y="875546"/>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latin typeface="Arial" pitchFamily="34" charset="0"/>
            <a:cs typeface="Arial" pitchFamily="34" charset="0"/>
          </a:endParaRPr>
        </a:p>
      </dsp:txBody>
      <dsp:txXfrm>
        <a:off x="1371279" y="2488756"/>
        <a:ext cx="44731" cy="44731"/>
      </dsp:txXfrm>
    </dsp:sp>
    <dsp:sp modelId="{BFDF76E7-EE3A-45B6-B273-9CFC0E9EC9DB}">
      <dsp:nvSpPr>
        <dsp:cNvPr id="0" name=""/>
        <dsp:cNvSpPr/>
      </dsp:nvSpPr>
      <dsp:spPr>
        <a:xfrm>
          <a:off x="1301748" y="2073349"/>
          <a:ext cx="183794" cy="525327"/>
        </a:xfrm>
        <a:custGeom>
          <a:avLst/>
          <a:gdLst/>
          <a:ahLst/>
          <a:cxnLst/>
          <a:rect l="0" t="0" r="0" b="0"/>
          <a:pathLst>
            <a:path>
              <a:moveTo>
                <a:pt x="0" y="0"/>
              </a:moveTo>
              <a:lnTo>
                <a:pt x="91897" y="0"/>
              </a:lnTo>
              <a:lnTo>
                <a:pt x="91897" y="525327"/>
              </a:lnTo>
              <a:lnTo>
                <a:pt x="183794" y="525327"/>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latin typeface="Arial" pitchFamily="34" charset="0"/>
            <a:cs typeface="Arial" pitchFamily="34" charset="0"/>
          </a:endParaRPr>
        </a:p>
      </dsp:txBody>
      <dsp:txXfrm>
        <a:off x="1379731" y="2322099"/>
        <a:ext cx="27827" cy="27827"/>
      </dsp:txXfrm>
    </dsp:sp>
    <dsp:sp modelId="{8FBC6225-46E1-49A0-B71B-211092BA235E}">
      <dsp:nvSpPr>
        <dsp:cNvPr id="0" name=""/>
        <dsp:cNvSpPr/>
      </dsp:nvSpPr>
      <dsp:spPr>
        <a:xfrm>
          <a:off x="1301748" y="2073349"/>
          <a:ext cx="183794" cy="175109"/>
        </a:xfrm>
        <a:custGeom>
          <a:avLst/>
          <a:gdLst/>
          <a:ahLst/>
          <a:cxnLst/>
          <a:rect l="0" t="0" r="0" b="0"/>
          <a:pathLst>
            <a:path>
              <a:moveTo>
                <a:pt x="0" y="0"/>
              </a:moveTo>
              <a:lnTo>
                <a:pt x="91897" y="0"/>
              </a:lnTo>
              <a:lnTo>
                <a:pt x="91897" y="175109"/>
              </a:lnTo>
              <a:lnTo>
                <a:pt x="183794" y="175109"/>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latin typeface="Arial" pitchFamily="34" charset="0"/>
            <a:cs typeface="Arial" pitchFamily="34" charset="0"/>
          </a:endParaRPr>
        </a:p>
      </dsp:txBody>
      <dsp:txXfrm>
        <a:off x="1387299" y="2154557"/>
        <a:ext cx="12692" cy="12692"/>
      </dsp:txXfrm>
    </dsp:sp>
    <dsp:sp modelId="{6A90D14A-5F5F-4647-A364-FB628A878F73}">
      <dsp:nvSpPr>
        <dsp:cNvPr id="0" name=""/>
        <dsp:cNvSpPr/>
      </dsp:nvSpPr>
      <dsp:spPr>
        <a:xfrm>
          <a:off x="1301748" y="1898239"/>
          <a:ext cx="183794" cy="175109"/>
        </a:xfrm>
        <a:custGeom>
          <a:avLst/>
          <a:gdLst/>
          <a:ahLst/>
          <a:cxnLst/>
          <a:rect l="0" t="0" r="0" b="0"/>
          <a:pathLst>
            <a:path>
              <a:moveTo>
                <a:pt x="0" y="175109"/>
              </a:moveTo>
              <a:lnTo>
                <a:pt x="91897" y="175109"/>
              </a:lnTo>
              <a:lnTo>
                <a:pt x="91897" y="0"/>
              </a:lnTo>
              <a:lnTo>
                <a:pt x="183794"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latin typeface="Arial" pitchFamily="34" charset="0"/>
            <a:cs typeface="Arial" pitchFamily="34" charset="0"/>
          </a:endParaRPr>
        </a:p>
      </dsp:txBody>
      <dsp:txXfrm>
        <a:off x="1387299" y="1979447"/>
        <a:ext cx="12692" cy="12692"/>
      </dsp:txXfrm>
    </dsp:sp>
    <dsp:sp modelId="{2ABBDD7C-0DB5-4D4A-BBB5-A23FC5D41711}">
      <dsp:nvSpPr>
        <dsp:cNvPr id="0" name=""/>
        <dsp:cNvSpPr/>
      </dsp:nvSpPr>
      <dsp:spPr>
        <a:xfrm>
          <a:off x="1301748" y="1548021"/>
          <a:ext cx="183794" cy="525327"/>
        </a:xfrm>
        <a:custGeom>
          <a:avLst/>
          <a:gdLst/>
          <a:ahLst/>
          <a:cxnLst/>
          <a:rect l="0" t="0" r="0" b="0"/>
          <a:pathLst>
            <a:path>
              <a:moveTo>
                <a:pt x="0" y="525327"/>
              </a:moveTo>
              <a:lnTo>
                <a:pt x="91897" y="525327"/>
              </a:lnTo>
              <a:lnTo>
                <a:pt x="91897" y="0"/>
              </a:lnTo>
              <a:lnTo>
                <a:pt x="183794"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latin typeface="Arial" pitchFamily="34" charset="0"/>
            <a:cs typeface="Arial" pitchFamily="34" charset="0"/>
          </a:endParaRPr>
        </a:p>
      </dsp:txBody>
      <dsp:txXfrm>
        <a:off x="1379731" y="1796771"/>
        <a:ext cx="27827" cy="27827"/>
      </dsp:txXfrm>
    </dsp:sp>
    <dsp:sp modelId="{37B95A93-30D2-46AB-BF3A-5312B26BD805}">
      <dsp:nvSpPr>
        <dsp:cNvPr id="0" name=""/>
        <dsp:cNvSpPr/>
      </dsp:nvSpPr>
      <dsp:spPr>
        <a:xfrm>
          <a:off x="1301748" y="1197802"/>
          <a:ext cx="183794" cy="875546"/>
        </a:xfrm>
        <a:custGeom>
          <a:avLst/>
          <a:gdLst/>
          <a:ahLst/>
          <a:cxnLst/>
          <a:rect l="0" t="0" r="0" b="0"/>
          <a:pathLst>
            <a:path>
              <a:moveTo>
                <a:pt x="0" y="875546"/>
              </a:moveTo>
              <a:lnTo>
                <a:pt x="91897" y="875546"/>
              </a:lnTo>
              <a:lnTo>
                <a:pt x="91897" y="0"/>
              </a:lnTo>
              <a:lnTo>
                <a:pt x="183794"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latin typeface="Arial" pitchFamily="34" charset="0"/>
            <a:cs typeface="Arial" pitchFamily="34" charset="0"/>
          </a:endParaRPr>
        </a:p>
      </dsp:txBody>
      <dsp:txXfrm>
        <a:off x="1371279" y="1613209"/>
        <a:ext cx="44731" cy="44731"/>
      </dsp:txXfrm>
    </dsp:sp>
    <dsp:sp modelId="{031C8AAF-004E-40F5-84D7-B1B9202DB275}">
      <dsp:nvSpPr>
        <dsp:cNvPr id="0" name=""/>
        <dsp:cNvSpPr/>
      </dsp:nvSpPr>
      <dsp:spPr>
        <a:xfrm>
          <a:off x="1301748" y="847583"/>
          <a:ext cx="183794" cy="1225765"/>
        </a:xfrm>
        <a:custGeom>
          <a:avLst/>
          <a:gdLst/>
          <a:ahLst/>
          <a:cxnLst/>
          <a:rect l="0" t="0" r="0" b="0"/>
          <a:pathLst>
            <a:path>
              <a:moveTo>
                <a:pt x="0" y="1225765"/>
              </a:moveTo>
              <a:lnTo>
                <a:pt x="91897" y="1225765"/>
              </a:lnTo>
              <a:lnTo>
                <a:pt x="91897" y="0"/>
              </a:lnTo>
              <a:lnTo>
                <a:pt x="183794"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latin typeface="Arial" pitchFamily="34" charset="0"/>
            <a:cs typeface="Arial" pitchFamily="34" charset="0"/>
          </a:endParaRPr>
        </a:p>
      </dsp:txBody>
      <dsp:txXfrm>
        <a:off x="1362658" y="1429479"/>
        <a:ext cx="61973" cy="61973"/>
      </dsp:txXfrm>
    </dsp:sp>
    <dsp:sp modelId="{5E7E85B0-BF5B-4DF8-B5FC-3501AF30EB61}">
      <dsp:nvSpPr>
        <dsp:cNvPr id="0" name=""/>
        <dsp:cNvSpPr/>
      </dsp:nvSpPr>
      <dsp:spPr>
        <a:xfrm>
          <a:off x="1301748" y="497365"/>
          <a:ext cx="183794" cy="1575983"/>
        </a:xfrm>
        <a:custGeom>
          <a:avLst/>
          <a:gdLst/>
          <a:ahLst/>
          <a:cxnLst/>
          <a:rect l="0" t="0" r="0" b="0"/>
          <a:pathLst>
            <a:path>
              <a:moveTo>
                <a:pt x="0" y="1575983"/>
              </a:moveTo>
              <a:lnTo>
                <a:pt x="91897" y="1575983"/>
              </a:lnTo>
              <a:lnTo>
                <a:pt x="91897" y="0"/>
              </a:lnTo>
              <a:lnTo>
                <a:pt x="183794"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en-US" sz="600" kern="1200">
            <a:latin typeface="Arial" pitchFamily="34" charset="0"/>
            <a:cs typeface="Arial" pitchFamily="34" charset="0"/>
          </a:endParaRPr>
        </a:p>
      </dsp:txBody>
      <dsp:txXfrm>
        <a:off x="1353978" y="1245690"/>
        <a:ext cx="79333" cy="79333"/>
      </dsp:txXfrm>
    </dsp:sp>
    <dsp:sp modelId="{752CCFA9-996F-4451-83A5-6C9154B012B2}">
      <dsp:nvSpPr>
        <dsp:cNvPr id="0" name=""/>
        <dsp:cNvSpPr/>
      </dsp:nvSpPr>
      <dsp:spPr>
        <a:xfrm>
          <a:off x="1301748" y="147146"/>
          <a:ext cx="183794" cy="1926202"/>
        </a:xfrm>
        <a:custGeom>
          <a:avLst/>
          <a:gdLst/>
          <a:ahLst/>
          <a:cxnLst/>
          <a:rect l="0" t="0" r="0" b="0"/>
          <a:pathLst>
            <a:path>
              <a:moveTo>
                <a:pt x="0" y="1926202"/>
              </a:moveTo>
              <a:lnTo>
                <a:pt x="91897" y="1926202"/>
              </a:lnTo>
              <a:lnTo>
                <a:pt x="91897" y="0"/>
              </a:lnTo>
              <a:lnTo>
                <a:pt x="183794" y="0"/>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en-US" sz="700" kern="1200">
            <a:latin typeface="Arial" pitchFamily="34" charset="0"/>
            <a:cs typeface="Arial" pitchFamily="34" charset="0"/>
          </a:endParaRPr>
        </a:p>
      </dsp:txBody>
      <dsp:txXfrm>
        <a:off x="1345271" y="1061873"/>
        <a:ext cx="96747" cy="96747"/>
      </dsp:txXfrm>
    </dsp:sp>
    <dsp:sp modelId="{066629E0-E4E4-4C0F-A20A-C15A1FA4D143}">
      <dsp:nvSpPr>
        <dsp:cNvPr id="0" name=""/>
        <dsp:cNvSpPr/>
      </dsp:nvSpPr>
      <dsp:spPr>
        <a:xfrm rot="16200000">
          <a:off x="-906826" y="1933261"/>
          <a:ext cx="4136974"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1066800">
            <a:lnSpc>
              <a:spcPct val="90000"/>
            </a:lnSpc>
            <a:spcBef>
              <a:spcPct val="0"/>
            </a:spcBef>
            <a:spcAft>
              <a:spcPct val="35000"/>
            </a:spcAft>
          </a:pPr>
          <a:r>
            <a:rPr lang="mn-MN" sz="2400" kern="1200" dirty="0" smtClean="0">
              <a:latin typeface="Arial" pitchFamily="34" charset="0"/>
              <a:cs typeface="Arial" pitchFamily="34" charset="0"/>
            </a:rPr>
            <a:t>Эрүүл мэндийн салбар </a:t>
          </a:r>
          <a:endParaRPr lang="en-US" sz="2400" kern="1200" dirty="0">
            <a:latin typeface="Arial" pitchFamily="34" charset="0"/>
            <a:cs typeface="Arial" pitchFamily="34" charset="0"/>
          </a:endParaRPr>
        </a:p>
      </dsp:txBody>
      <dsp:txXfrm>
        <a:off x="-906826" y="1933261"/>
        <a:ext cx="4136974" cy="280174"/>
      </dsp:txXfrm>
    </dsp:sp>
    <dsp:sp modelId="{1B188EB0-FE0C-46BA-B003-D433F1DDD7B4}">
      <dsp:nvSpPr>
        <dsp:cNvPr id="0" name=""/>
        <dsp:cNvSpPr/>
      </dsp:nvSpPr>
      <dsp:spPr>
        <a:xfrm>
          <a:off x="1485542" y="7058"/>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mn-MN" sz="1800" kern="1200" dirty="0" smtClean="0">
              <a:latin typeface="Arial" pitchFamily="34" charset="0"/>
              <a:cs typeface="Arial" pitchFamily="34" charset="0"/>
            </a:rPr>
            <a:t>ЭМГ</a:t>
          </a:r>
          <a:endParaRPr lang="en-US" sz="1800" kern="1200" dirty="0">
            <a:latin typeface="Arial" pitchFamily="34" charset="0"/>
            <a:cs typeface="Arial" pitchFamily="34" charset="0"/>
          </a:endParaRPr>
        </a:p>
      </dsp:txBody>
      <dsp:txXfrm>
        <a:off x="1485542" y="7058"/>
        <a:ext cx="3436483" cy="280174"/>
      </dsp:txXfrm>
    </dsp:sp>
    <dsp:sp modelId="{E16078D5-1DED-48F0-A994-6212684A16F8}">
      <dsp:nvSpPr>
        <dsp:cNvPr id="0" name=""/>
        <dsp:cNvSpPr/>
      </dsp:nvSpPr>
      <dsp:spPr>
        <a:xfrm>
          <a:off x="1485542" y="357277"/>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mn-MN" sz="1800" kern="1200" dirty="0" smtClean="0">
              <a:latin typeface="Arial" pitchFamily="34" charset="0"/>
              <a:cs typeface="Arial" pitchFamily="34" charset="0"/>
            </a:rPr>
            <a:t>АНЭ</a:t>
          </a:r>
          <a:endParaRPr lang="en-US" sz="1800" kern="1200" dirty="0">
            <a:latin typeface="Arial" pitchFamily="34" charset="0"/>
            <a:cs typeface="Arial" pitchFamily="34" charset="0"/>
          </a:endParaRPr>
        </a:p>
      </dsp:txBody>
      <dsp:txXfrm>
        <a:off x="1485542" y="357277"/>
        <a:ext cx="3436483" cy="280174"/>
      </dsp:txXfrm>
    </dsp:sp>
    <dsp:sp modelId="{1D826A87-26A3-4EB8-BF77-9BB20972F2CB}">
      <dsp:nvSpPr>
        <dsp:cNvPr id="0" name=""/>
        <dsp:cNvSpPr/>
      </dsp:nvSpPr>
      <dsp:spPr>
        <a:xfrm>
          <a:off x="1485542" y="707496"/>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mn-MN" sz="1800" kern="1200" dirty="0" smtClean="0">
              <a:latin typeface="Arial" pitchFamily="34" charset="0"/>
              <a:cs typeface="Arial" pitchFamily="34" charset="0"/>
            </a:rPr>
            <a:t>Хөдөөгийн нэгдсэн эмнэлэг</a:t>
          </a:r>
          <a:endParaRPr lang="en-US" sz="1800" kern="1200" dirty="0">
            <a:latin typeface="Arial" pitchFamily="34" charset="0"/>
            <a:cs typeface="Arial" pitchFamily="34" charset="0"/>
          </a:endParaRPr>
        </a:p>
      </dsp:txBody>
      <dsp:txXfrm>
        <a:off x="1485542" y="707496"/>
        <a:ext cx="3436483" cy="280174"/>
      </dsp:txXfrm>
    </dsp:sp>
    <dsp:sp modelId="{8DAFDFCD-11E7-4F05-BA97-92B26BD9EC39}">
      <dsp:nvSpPr>
        <dsp:cNvPr id="0" name=""/>
        <dsp:cNvSpPr/>
      </dsp:nvSpPr>
      <dsp:spPr>
        <a:xfrm>
          <a:off x="1485542" y="1057714"/>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mn-MN" sz="1800" kern="1200" dirty="0" smtClean="0">
              <a:latin typeface="Arial" pitchFamily="34" charset="0"/>
              <a:cs typeface="Arial" pitchFamily="34" charset="0"/>
            </a:rPr>
            <a:t>ЗӨСТ </a:t>
          </a:r>
          <a:endParaRPr lang="en-US" sz="1800" kern="1200" dirty="0">
            <a:latin typeface="Arial" pitchFamily="34" charset="0"/>
            <a:cs typeface="Arial" pitchFamily="34" charset="0"/>
          </a:endParaRPr>
        </a:p>
      </dsp:txBody>
      <dsp:txXfrm>
        <a:off x="1485542" y="1057714"/>
        <a:ext cx="3436483" cy="280174"/>
      </dsp:txXfrm>
    </dsp:sp>
    <dsp:sp modelId="{41FAD0FE-2155-44CC-B04A-31DDEC7C830E}">
      <dsp:nvSpPr>
        <dsp:cNvPr id="0" name=""/>
        <dsp:cNvSpPr/>
      </dsp:nvSpPr>
      <dsp:spPr>
        <a:xfrm>
          <a:off x="1485542" y="1407933"/>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mn-MN" sz="1800" kern="1200" dirty="0" smtClean="0">
              <a:latin typeface="Arial" pitchFamily="34" charset="0"/>
              <a:cs typeface="Arial" pitchFamily="34" charset="0"/>
            </a:rPr>
            <a:t>УАУНТ</a:t>
          </a:r>
          <a:endParaRPr lang="en-US" sz="1800" kern="1200" dirty="0">
            <a:latin typeface="Arial" pitchFamily="34" charset="0"/>
            <a:cs typeface="Arial" pitchFamily="34" charset="0"/>
          </a:endParaRPr>
        </a:p>
      </dsp:txBody>
      <dsp:txXfrm>
        <a:off x="1485542" y="1407933"/>
        <a:ext cx="3436483" cy="280174"/>
      </dsp:txXfrm>
    </dsp:sp>
    <dsp:sp modelId="{AF9CF1D7-BB82-4062-AA82-B13699E89B7D}">
      <dsp:nvSpPr>
        <dsp:cNvPr id="0" name=""/>
        <dsp:cNvSpPr/>
      </dsp:nvSpPr>
      <dsp:spPr>
        <a:xfrm>
          <a:off x="1485542" y="1758152"/>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mn-MN" sz="1800" kern="1200" dirty="0" smtClean="0">
              <a:latin typeface="Arial" pitchFamily="34" charset="0"/>
              <a:cs typeface="Arial" pitchFamily="34" charset="0"/>
            </a:rPr>
            <a:t>Рашаан сувилал </a:t>
          </a:r>
          <a:endParaRPr lang="en-US" sz="1800" kern="1200" dirty="0">
            <a:latin typeface="Arial" pitchFamily="34" charset="0"/>
            <a:cs typeface="Arial" pitchFamily="34" charset="0"/>
          </a:endParaRPr>
        </a:p>
      </dsp:txBody>
      <dsp:txXfrm>
        <a:off x="1485542" y="1758152"/>
        <a:ext cx="3436483" cy="280174"/>
      </dsp:txXfrm>
    </dsp:sp>
    <dsp:sp modelId="{1389469C-3E9A-4B61-9B2C-6946EED407B0}">
      <dsp:nvSpPr>
        <dsp:cNvPr id="0" name=""/>
        <dsp:cNvSpPr/>
      </dsp:nvSpPr>
      <dsp:spPr>
        <a:xfrm>
          <a:off x="1485542" y="2108370"/>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mn-MN" sz="1800" kern="1200" dirty="0" smtClean="0">
              <a:latin typeface="Arial" pitchFamily="34" charset="0"/>
              <a:cs typeface="Arial" pitchFamily="34" charset="0"/>
            </a:rPr>
            <a:t>Сум дундын эмнэлэг - 3</a:t>
          </a:r>
          <a:endParaRPr lang="en-US" sz="1800" kern="1200" dirty="0">
            <a:latin typeface="Arial" pitchFamily="34" charset="0"/>
            <a:cs typeface="Arial" pitchFamily="34" charset="0"/>
          </a:endParaRPr>
        </a:p>
      </dsp:txBody>
      <dsp:txXfrm>
        <a:off x="1485542" y="2108370"/>
        <a:ext cx="3436483" cy="280174"/>
      </dsp:txXfrm>
    </dsp:sp>
    <dsp:sp modelId="{F551631A-E626-46AE-8D9E-DF613148BD39}">
      <dsp:nvSpPr>
        <dsp:cNvPr id="0" name=""/>
        <dsp:cNvSpPr/>
      </dsp:nvSpPr>
      <dsp:spPr>
        <a:xfrm>
          <a:off x="1485542" y="2458589"/>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mn-MN" sz="1600" kern="1200" dirty="0" smtClean="0">
              <a:latin typeface="Arial" pitchFamily="34" charset="0"/>
              <a:cs typeface="Arial" pitchFamily="34" charset="0"/>
            </a:rPr>
            <a:t>Сумын эрүүл мэндийн төв - 19</a:t>
          </a:r>
          <a:endParaRPr lang="en-US" sz="1600" kern="1200" dirty="0">
            <a:latin typeface="Arial" pitchFamily="34" charset="0"/>
            <a:cs typeface="Arial" pitchFamily="34" charset="0"/>
          </a:endParaRPr>
        </a:p>
      </dsp:txBody>
      <dsp:txXfrm>
        <a:off x="1485542" y="2458589"/>
        <a:ext cx="3436483" cy="280174"/>
      </dsp:txXfrm>
    </dsp:sp>
    <dsp:sp modelId="{05B5AE55-4C3C-4188-A01D-6F58F107EF72}">
      <dsp:nvSpPr>
        <dsp:cNvPr id="0" name=""/>
        <dsp:cNvSpPr/>
      </dsp:nvSpPr>
      <dsp:spPr>
        <a:xfrm>
          <a:off x="1485542" y="2808808"/>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mn-MN" sz="1600" kern="1200" dirty="0" smtClean="0">
              <a:latin typeface="Arial" pitchFamily="34" charset="0"/>
              <a:cs typeface="Arial" pitchFamily="34" charset="0"/>
            </a:rPr>
            <a:t>Өрхийн эрүүл мэндийн төв  - 4</a:t>
          </a:r>
          <a:endParaRPr lang="en-US" sz="1600" kern="1200" dirty="0">
            <a:latin typeface="Arial" pitchFamily="34" charset="0"/>
            <a:cs typeface="Arial" pitchFamily="34" charset="0"/>
          </a:endParaRPr>
        </a:p>
      </dsp:txBody>
      <dsp:txXfrm>
        <a:off x="1485542" y="2808808"/>
        <a:ext cx="3436483" cy="280174"/>
      </dsp:txXfrm>
    </dsp:sp>
    <dsp:sp modelId="{370E41FB-674C-44AE-921D-A5687BFC63B7}">
      <dsp:nvSpPr>
        <dsp:cNvPr id="0" name=""/>
        <dsp:cNvSpPr/>
      </dsp:nvSpPr>
      <dsp:spPr>
        <a:xfrm>
          <a:off x="1485542" y="3159026"/>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mn-MN" sz="1600" kern="1200" dirty="0" smtClean="0">
              <a:latin typeface="Arial" pitchFamily="34" charset="0"/>
              <a:cs typeface="Arial" pitchFamily="34" charset="0"/>
            </a:rPr>
            <a:t>Эм ханган нийлүүлэх байгууллага – 4 </a:t>
          </a:r>
          <a:endParaRPr lang="en-US" sz="1600" kern="1200" dirty="0">
            <a:latin typeface="Arial" pitchFamily="34" charset="0"/>
            <a:cs typeface="Arial" pitchFamily="34" charset="0"/>
          </a:endParaRPr>
        </a:p>
      </dsp:txBody>
      <dsp:txXfrm>
        <a:off x="1485542" y="3159026"/>
        <a:ext cx="3436483" cy="280174"/>
      </dsp:txXfrm>
    </dsp:sp>
    <dsp:sp modelId="{5CC4E2F5-6C16-4FA3-9081-A0287600AB63}">
      <dsp:nvSpPr>
        <dsp:cNvPr id="0" name=""/>
        <dsp:cNvSpPr/>
      </dsp:nvSpPr>
      <dsp:spPr>
        <a:xfrm>
          <a:off x="1485542" y="3509245"/>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mn-MN" sz="1600" kern="1200" dirty="0" smtClean="0">
              <a:latin typeface="Arial" pitchFamily="34" charset="0"/>
              <a:cs typeface="Arial" pitchFamily="34" charset="0"/>
            </a:rPr>
            <a:t>Хувийн эмийн сан – 22</a:t>
          </a:r>
          <a:endParaRPr lang="en-US" sz="1600" kern="1200" dirty="0">
            <a:latin typeface="Arial" pitchFamily="34" charset="0"/>
            <a:cs typeface="Arial" pitchFamily="34" charset="0"/>
          </a:endParaRPr>
        </a:p>
      </dsp:txBody>
      <dsp:txXfrm>
        <a:off x="1485542" y="3509245"/>
        <a:ext cx="3436483" cy="280174"/>
      </dsp:txXfrm>
    </dsp:sp>
    <dsp:sp modelId="{5664CAF5-BEF7-4C0E-92BB-6ECAC1AD6CEE}">
      <dsp:nvSpPr>
        <dsp:cNvPr id="0" name=""/>
        <dsp:cNvSpPr/>
      </dsp:nvSpPr>
      <dsp:spPr>
        <a:xfrm>
          <a:off x="1485542" y="3859464"/>
          <a:ext cx="3436483" cy="28017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mn-MN" sz="1600" kern="1200" dirty="0" smtClean="0">
              <a:latin typeface="Arial" pitchFamily="34" charset="0"/>
              <a:cs typeface="Arial" pitchFamily="34" charset="0"/>
            </a:rPr>
            <a:t>Эмийн эргэлтийн сан – 20 </a:t>
          </a:r>
          <a:endParaRPr lang="en-US" sz="1600" kern="1200" dirty="0">
            <a:latin typeface="Arial" pitchFamily="34" charset="0"/>
            <a:cs typeface="Arial" pitchFamily="34" charset="0"/>
          </a:endParaRPr>
        </a:p>
      </dsp:txBody>
      <dsp:txXfrm>
        <a:off x="1485542" y="3859464"/>
        <a:ext cx="3436483" cy="280174"/>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ADB975-69AE-43BC-ACAB-90C314C84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497</TotalTime>
  <Pages>23</Pages>
  <Words>4240</Words>
  <Characters>24174</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Ondo</dc:creator>
  <cp:lastModifiedBy>Nomin</cp:lastModifiedBy>
  <cp:revision>36</cp:revision>
  <dcterms:created xsi:type="dcterms:W3CDTF">2019-01-29T04:35:00Z</dcterms:created>
  <dcterms:modified xsi:type="dcterms:W3CDTF">2019-02-11T06:43:00Z</dcterms:modified>
</cp:coreProperties>
</file>