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85" w:rsidRPr="00363CC8" w:rsidRDefault="005C6B85" w:rsidP="001155BB">
      <w:pPr>
        <w:ind w:left="288"/>
        <w:jc w:val="center"/>
        <w:rPr>
          <w:rFonts w:ascii="Times New Roman" w:hAnsi="Times New Roman" w:cs="Times New Roman"/>
          <w:b/>
          <w:sz w:val="24"/>
          <w:szCs w:val="24"/>
          <w:lang w:val="mn-MN"/>
        </w:rPr>
      </w:pPr>
      <w:r w:rsidRPr="00363CC8">
        <w:rPr>
          <w:rFonts w:ascii="Times New Roman" w:hAnsi="Times New Roman" w:cs="Times New Roman"/>
          <w:b/>
          <w:sz w:val="24"/>
          <w:szCs w:val="24"/>
          <w:lang w:val="mn-MN"/>
        </w:rPr>
        <w:t>ҮНДЭС</w:t>
      </w:r>
      <w:r w:rsidR="006B66AE" w:rsidRPr="00363CC8">
        <w:rPr>
          <w:rFonts w:ascii="Times New Roman" w:hAnsi="Times New Roman" w:cs="Times New Roman"/>
          <w:b/>
          <w:sz w:val="24"/>
          <w:szCs w:val="24"/>
          <w:lang w:val="mn-MN"/>
        </w:rPr>
        <w:t>НИЙ ЗОХИЦУУЛАХ ЗӨВЛӨЛИЙН ХЯНАЛТЫ</w:t>
      </w:r>
      <w:r w:rsidRPr="00363CC8">
        <w:rPr>
          <w:rFonts w:ascii="Times New Roman" w:hAnsi="Times New Roman" w:cs="Times New Roman"/>
          <w:b/>
          <w:sz w:val="24"/>
          <w:szCs w:val="24"/>
          <w:lang w:val="mn-MN"/>
        </w:rPr>
        <w:t>Н</w:t>
      </w:r>
    </w:p>
    <w:p w:rsidR="005C6B85" w:rsidRPr="00363CC8" w:rsidRDefault="005C6B85" w:rsidP="001155BB">
      <w:pPr>
        <w:ind w:left="288"/>
        <w:jc w:val="center"/>
        <w:rPr>
          <w:rFonts w:ascii="Times New Roman" w:hAnsi="Times New Roman" w:cs="Times New Roman"/>
          <w:b/>
          <w:sz w:val="24"/>
          <w:szCs w:val="24"/>
          <w:lang w:val="mn-MN"/>
        </w:rPr>
      </w:pPr>
      <w:r w:rsidRPr="00363CC8">
        <w:rPr>
          <w:rFonts w:ascii="Times New Roman" w:hAnsi="Times New Roman" w:cs="Times New Roman"/>
          <w:b/>
          <w:sz w:val="24"/>
          <w:szCs w:val="24"/>
          <w:lang w:val="mn-MN"/>
        </w:rPr>
        <w:t>ХОРООНЫ ХУРЛЫН ТЭМДЭГЛЭЛ</w:t>
      </w:r>
    </w:p>
    <w:p w:rsidR="005C6B85" w:rsidRPr="00363CC8" w:rsidRDefault="00932AEB" w:rsidP="001155BB">
      <w:pPr>
        <w:ind w:left="288"/>
        <w:jc w:val="both"/>
        <w:rPr>
          <w:rFonts w:ascii="Times New Roman" w:hAnsi="Times New Roman" w:cs="Times New Roman"/>
          <w:b/>
          <w:sz w:val="24"/>
          <w:szCs w:val="24"/>
          <w:lang w:val="mn-MN"/>
        </w:rPr>
      </w:pPr>
      <w:r w:rsidRPr="00363CC8">
        <w:rPr>
          <w:rFonts w:ascii="Times New Roman" w:hAnsi="Times New Roman" w:cs="Times New Roman"/>
          <w:b/>
          <w:sz w:val="24"/>
          <w:szCs w:val="24"/>
        </w:rPr>
        <w:t>2019</w:t>
      </w:r>
      <w:r w:rsidR="005C6B85" w:rsidRPr="00363CC8">
        <w:rPr>
          <w:rFonts w:ascii="Times New Roman" w:hAnsi="Times New Roman" w:cs="Times New Roman"/>
          <w:b/>
          <w:sz w:val="24"/>
          <w:szCs w:val="24"/>
        </w:rPr>
        <w:t xml:space="preserve"> </w:t>
      </w:r>
      <w:r w:rsidR="000A0322" w:rsidRPr="00363CC8">
        <w:rPr>
          <w:rFonts w:ascii="Times New Roman" w:hAnsi="Times New Roman" w:cs="Times New Roman"/>
          <w:b/>
          <w:sz w:val="24"/>
          <w:szCs w:val="24"/>
          <w:lang w:val="mn-MN"/>
        </w:rPr>
        <w:t xml:space="preserve">оны </w:t>
      </w:r>
      <w:r w:rsidR="001734DC" w:rsidRPr="00363CC8">
        <w:rPr>
          <w:rFonts w:ascii="Times New Roman" w:hAnsi="Times New Roman" w:cs="Times New Roman"/>
          <w:b/>
          <w:sz w:val="24"/>
          <w:szCs w:val="24"/>
          <w:lang w:val="mn-MN"/>
        </w:rPr>
        <w:t>10</w:t>
      </w:r>
      <w:r w:rsidR="000A0322" w:rsidRPr="00363CC8">
        <w:rPr>
          <w:rFonts w:ascii="Times New Roman" w:hAnsi="Times New Roman" w:cs="Times New Roman"/>
          <w:b/>
          <w:sz w:val="24"/>
          <w:szCs w:val="24"/>
          <w:lang w:val="mn-MN"/>
        </w:rPr>
        <w:t xml:space="preserve"> сарын </w:t>
      </w:r>
      <w:r w:rsidR="001734DC" w:rsidRPr="00363CC8">
        <w:rPr>
          <w:rFonts w:ascii="Times New Roman" w:hAnsi="Times New Roman" w:cs="Times New Roman"/>
          <w:b/>
          <w:sz w:val="24"/>
          <w:szCs w:val="24"/>
          <w:lang w:val="mn-MN"/>
        </w:rPr>
        <w:t>11-ний</w:t>
      </w:r>
      <w:r w:rsidRPr="00363CC8">
        <w:rPr>
          <w:rFonts w:ascii="Times New Roman" w:hAnsi="Times New Roman" w:cs="Times New Roman"/>
          <w:b/>
          <w:sz w:val="24"/>
          <w:szCs w:val="24"/>
          <w:lang w:val="mn-MN"/>
        </w:rPr>
        <w:t xml:space="preserve"> өдөр</w:t>
      </w:r>
      <w:r w:rsidRPr="00363CC8">
        <w:rPr>
          <w:rFonts w:ascii="Times New Roman" w:hAnsi="Times New Roman" w:cs="Times New Roman"/>
          <w:b/>
          <w:sz w:val="24"/>
          <w:szCs w:val="24"/>
          <w:lang w:val="mn-MN"/>
        </w:rPr>
        <w:tab/>
      </w:r>
      <w:r w:rsidR="00780C30" w:rsidRPr="00363CC8">
        <w:rPr>
          <w:rFonts w:ascii="Times New Roman" w:hAnsi="Times New Roman" w:cs="Times New Roman"/>
          <w:b/>
          <w:sz w:val="24"/>
          <w:szCs w:val="24"/>
          <w:lang w:val="mn-MN"/>
        </w:rPr>
        <w:tab/>
      </w:r>
      <w:r w:rsidR="005C6B85" w:rsidRPr="00363CC8">
        <w:rPr>
          <w:rFonts w:ascii="Times New Roman" w:hAnsi="Times New Roman" w:cs="Times New Roman"/>
          <w:b/>
          <w:sz w:val="24"/>
          <w:szCs w:val="24"/>
          <w:lang w:val="mn-MN"/>
        </w:rPr>
        <w:tab/>
      </w:r>
      <w:r w:rsidR="005C6B85" w:rsidRPr="00363CC8">
        <w:rPr>
          <w:rFonts w:ascii="Times New Roman" w:hAnsi="Times New Roman" w:cs="Times New Roman"/>
          <w:b/>
          <w:sz w:val="24"/>
          <w:szCs w:val="24"/>
          <w:lang w:val="mn-MN"/>
        </w:rPr>
        <w:tab/>
        <w:t xml:space="preserve">Улаанбаатар хот </w:t>
      </w:r>
    </w:p>
    <w:p w:rsidR="005C6B85" w:rsidRPr="00363CC8" w:rsidRDefault="005C6B85" w:rsidP="001155BB">
      <w:pPr>
        <w:ind w:left="288"/>
        <w:jc w:val="both"/>
        <w:rPr>
          <w:rFonts w:ascii="Times New Roman" w:hAnsi="Times New Roman" w:cs="Times New Roman"/>
          <w:sz w:val="24"/>
          <w:szCs w:val="24"/>
          <w:lang w:val="mn-MN"/>
        </w:rPr>
      </w:pPr>
      <w:r w:rsidRPr="00363CC8">
        <w:rPr>
          <w:rFonts w:ascii="Times New Roman" w:hAnsi="Times New Roman" w:cs="Times New Roman"/>
          <w:sz w:val="24"/>
          <w:szCs w:val="24"/>
          <w:lang w:val="mn-MN"/>
        </w:rPr>
        <w:t xml:space="preserve">Хурал </w:t>
      </w:r>
      <w:r w:rsidR="00D150AF" w:rsidRPr="00363CC8">
        <w:rPr>
          <w:rFonts w:ascii="Times New Roman" w:hAnsi="Times New Roman" w:cs="Times New Roman"/>
          <w:sz w:val="24"/>
          <w:szCs w:val="24"/>
          <w:lang w:val="mn-MN"/>
        </w:rPr>
        <w:t>ҮЗЗ</w:t>
      </w:r>
      <w:r w:rsidR="00AE4E9D" w:rsidRPr="00363CC8">
        <w:rPr>
          <w:rFonts w:ascii="Times New Roman" w:hAnsi="Times New Roman" w:cs="Times New Roman"/>
          <w:sz w:val="24"/>
          <w:szCs w:val="24"/>
          <w:lang w:val="mn-MN"/>
        </w:rPr>
        <w:t>-ийн А</w:t>
      </w:r>
      <w:r w:rsidR="00D150AF" w:rsidRPr="00363CC8">
        <w:rPr>
          <w:rFonts w:ascii="Times New Roman" w:hAnsi="Times New Roman" w:cs="Times New Roman"/>
          <w:sz w:val="24"/>
          <w:szCs w:val="24"/>
          <w:lang w:val="mn-MN"/>
        </w:rPr>
        <w:t xml:space="preserve">жлын </w:t>
      </w:r>
      <w:r w:rsidR="00AE4E9D" w:rsidRPr="00363CC8">
        <w:rPr>
          <w:rFonts w:ascii="Times New Roman" w:hAnsi="Times New Roman" w:cs="Times New Roman"/>
          <w:sz w:val="24"/>
          <w:szCs w:val="24"/>
          <w:lang w:val="mn-MN"/>
        </w:rPr>
        <w:t xml:space="preserve">Албаны </w:t>
      </w:r>
      <w:r w:rsidR="00D150AF" w:rsidRPr="00363CC8">
        <w:rPr>
          <w:rFonts w:ascii="Times New Roman" w:hAnsi="Times New Roman" w:cs="Times New Roman"/>
          <w:sz w:val="24"/>
          <w:szCs w:val="24"/>
          <w:lang w:val="mn-MN"/>
        </w:rPr>
        <w:t>байранд</w:t>
      </w:r>
      <w:r w:rsidR="00932AEB" w:rsidRPr="00363CC8">
        <w:rPr>
          <w:rFonts w:ascii="Times New Roman" w:hAnsi="Times New Roman" w:cs="Times New Roman"/>
          <w:sz w:val="24"/>
          <w:szCs w:val="24"/>
          <w:lang w:val="mn-MN"/>
        </w:rPr>
        <w:t xml:space="preserve"> 201</w:t>
      </w:r>
      <w:r w:rsidR="00932AEB" w:rsidRPr="00363CC8">
        <w:rPr>
          <w:rFonts w:ascii="Times New Roman" w:hAnsi="Times New Roman" w:cs="Times New Roman"/>
          <w:sz w:val="24"/>
          <w:szCs w:val="24"/>
        </w:rPr>
        <w:t>9</w:t>
      </w:r>
      <w:r w:rsidR="0010606D" w:rsidRPr="00363CC8">
        <w:rPr>
          <w:rFonts w:ascii="Times New Roman" w:hAnsi="Times New Roman" w:cs="Times New Roman"/>
          <w:sz w:val="24"/>
          <w:szCs w:val="24"/>
          <w:lang w:val="mn-MN"/>
        </w:rPr>
        <w:t xml:space="preserve"> оны </w:t>
      </w:r>
      <w:r w:rsidR="001734DC" w:rsidRPr="00363CC8">
        <w:rPr>
          <w:rFonts w:ascii="Times New Roman" w:hAnsi="Times New Roman" w:cs="Times New Roman"/>
          <w:sz w:val="24"/>
          <w:szCs w:val="24"/>
          <w:lang w:val="mn-MN"/>
        </w:rPr>
        <w:t>10 дугаа</w:t>
      </w:r>
      <w:r w:rsidR="00932AEB" w:rsidRPr="00363CC8">
        <w:rPr>
          <w:rFonts w:ascii="Times New Roman" w:hAnsi="Times New Roman" w:cs="Times New Roman"/>
          <w:sz w:val="24"/>
          <w:szCs w:val="24"/>
          <w:lang w:val="mn-MN"/>
        </w:rPr>
        <w:t xml:space="preserve">р сарын </w:t>
      </w:r>
      <w:r w:rsidR="001734DC" w:rsidRPr="00363CC8">
        <w:rPr>
          <w:rFonts w:ascii="Times New Roman" w:hAnsi="Times New Roman" w:cs="Times New Roman"/>
          <w:sz w:val="24"/>
          <w:szCs w:val="24"/>
          <w:lang w:val="mn-MN"/>
        </w:rPr>
        <w:t>11-ний өдөр 11</w:t>
      </w:r>
      <w:r w:rsidR="00930AD4" w:rsidRPr="00363CC8">
        <w:rPr>
          <w:rFonts w:ascii="Times New Roman" w:hAnsi="Times New Roman" w:cs="Times New Roman"/>
          <w:sz w:val="24"/>
          <w:szCs w:val="24"/>
        </w:rPr>
        <w:t>:</w:t>
      </w:r>
      <w:r w:rsidR="00930AD4" w:rsidRPr="00363CC8">
        <w:rPr>
          <w:rFonts w:ascii="Times New Roman" w:hAnsi="Times New Roman" w:cs="Times New Roman"/>
          <w:sz w:val="24"/>
          <w:szCs w:val="24"/>
          <w:lang w:val="mn-MN"/>
        </w:rPr>
        <w:t>0</w:t>
      </w:r>
      <w:r w:rsidR="00932AEB" w:rsidRPr="00363CC8">
        <w:rPr>
          <w:rFonts w:ascii="Times New Roman" w:hAnsi="Times New Roman" w:cs="Times New Roman"/>
          <w:sz w:val="24"/>
          <w:szCs w:val="24"/>
        </w:rPr>
        <w:t>0</w:t>
      </w:r>
      <w:r w:rsidR="00013512" w:rsidRPr="00363CC8">
        <w:rPr>
          <w:rFonts w:ascii="Times New Roman" w:hAnsi="Times New Roman" w:cs="Times New Roman"/>
          <w:sz w:val="24"/>
          <w:szCs w:val="24"/>
        </w:rPr>
        <w:t xml:space="preserve"> </w:t>
      </w:r>
      <w:r w:rsidRPr="00363CC8">
        <w:rPr>
          <w:rFonts w:ascii="Times New Roman" w:hAnsi="Times New Roman" w:cs="Times New Roman"/>
          <w:sz w:val="24"/>
          <w:szCs w:val="24"/>
          <w:lang w:val="mn-MN"/>
        </w:rPr>
        <w:t xml:space="preserve">цагт эхлэв. </w:t>
      </w:r>
    </w:p>
    <w:p w:rsidR="00DE4E0A" w:rsidRPr="00363CC8" w:rsidRDefault="005C6B85" w:rsidP="00932AEB">
      <w:pPr>
        <w:ind w:left="288"/>
        <w:jc w:val="both"/>
        <w:rPr>
          <w:rFonts w:ascii="Times New Roman" w:hAnsi="Times New Roman" w:cs="Times New Roman"/>
          <w:b/>
          <w:sz w:val="24"/>
          <w:szCs w:val="24"/>
        </w:rPr>
      </w:pPr>
      <w:r w:rsidRPr="00363CC8">
        <w:rPr>
          <w:rFonts w:ascii="Times New Roman" w:hAnsi="Times New Roman" w:cs="Times New Roman"/>
          <w:b/>
          <w:sz w:val="24"/>
          <w:szCs w:val="24"/>
          <w:lang w:val="mn-MN"/>
        </w:rPr>
        <w:t>Хуралд оролцогч</w:t>
      </w:r>
      <w:r w:rsidR="0010606D" w:rsidRPr="00363CC8">
        <w:rPr>
          <w:rFonts w:ascii="Times New Roman" w:hAnsi="Times New Roman" w:cs="Times New Roman"/>
          <w:b/>
          <w:sz w:val="24"/>
          <w:szCs w:val="24"/>
          <w:lang w:val="mn-MN"/>
        </w:rPr>
        <w:t>ид</w:t>
      </w:r>
      <w:r w:rsidRPr="00363CC8">
        <w:rPr>
          <w:rFonts w:ascii="Times New Roman" w:hAnsi="Times New Roman" w:cs="Times New Roman"/>
          <w:b/>
          <w:sz w:val="24"/>
          <w:szCs w:val="24"/>
          <w:lang w:val="mn-MN"/>
        </w:rPr>
        <w:t xml:space="preserve">: </w:t>
      </w:r>
    </w:p>
    <w:p w:rsidR="0016103F" w:rsidRPr="00363CC8" w:rsidRDefault="0016103F" w:rsidP="00DE4E0A">
      <w:pPr>
        <w:pStyle w:val="ListParagraph"/>
        <w:numPr>
          <w:ilvl w:val="0"/>
          <w:numId w:val="12"/>
        </w:numPr>
        <w:jc w:val="both"/>
        <w:rPr>
          <w:rFonts w:ascii="Times New Roman" w:hAnsi="Times New Roman" w:cs="Times New Roman"/>
          <w:sz w:val="24"/>
          <w:szCs w:val="24"/>
          <w:lang w:val="mn-MN"/>
        </w:rPr>
      </w:pPr>
      <w:r w:rsidRPr="00363CC8">
        <w:rPr>
          <w:rFonts w:ascii="Times New Roman" w:hAnsi="Times New Roman" w:cs="Times New Roman"/>
          <w:sz w:val="24"/>
          <w:szCs w:val="24"/>
          <w:lang w:val="mn-MN"/>
        </w:rPr>
        <w:t>Ж.Мөнхжаргал, Хяналтын хорооны дарга</w:t>
      </w:r>
    </w:p>
    <w:p w:rsidR="003277D0" w:rsidRPr="00363CC8" w:rsidRDefault="00DE4E0A" w:rsidP="00DE4E0A">
      <w:pPr>
        <w:pStyle w:val="ListParagraph"/>
        <w:numPr>
          <w:ilvl w:val="0"/>
          <w:numId w:val="12"/>
        </w:numPr>
        <w:jc w:val="both"/>
        <w:rPr>
          <w:rFonts w:ascii="Times New Roman" w:hAnsi="Times New Roman" w:cs="Times New Roman"/>
          <w:sz w:val="24"/>
          <w:szCs w:val="24"/>
          <w:lang w:val="mn-MN"/>
        </w:rPr>
      </w:pPr>
      <w:r w:rsidRPr="00363CC8">
        <w:rPr>
          <w:rFonts w:ascii="Times New Roman" w:hAnsi="Times New Roman" w:cs="Times New Roman"/>
          <w:sz w:val="24"/>
          <w:szCs w:val="24"/>
          <w:lang w:val="mn-MN"/>
        </w:rPr>
        <w:t>Ц.Даваасүрэн, Монголын Сү</w:t>
      </w:r>
      <w:r w:rsidR="003277D0" w:rsidRPr="00363CC8">
        <w:rPr>
          <w:rFonts w:ascii="Times New Roman" w:hAnsi="Times New Roman" w:cs="Times New Roman"/>
          <w:sz w:val="24"/>
          <w:szCs w:val="24"/>
          <w:lang w:val="mn-MN"/>
        </w:rPr>
        <w:t>рьеэтэй Тэмцэх Н</w:t>
      </w:r>
      <w:r w:rsidR="00951606" w:rsidRPr="00363CC8">
        <w:rPr>
          <w:rFonts w:ascii="Times New Roman" w:hAnsi="Times New Roman" w:cs="Times New Roman"/>
          <w:sz w:val="24"/>
          <w:szCs w:val="24"/>
          <w:lang w:val="mn-MN"/>
        </w:rPr>
        <w:t>эгдсэн Холбоо</w:t>
      </w:r>
    </w:p>
    <w:p w:rsidR="00DE4E0A" w:rsidRPr="00363CC8" w:rsidRDefault="00DE4E0A" w:rsidP="00DE4E0A">
      <w:pPr>
        <w:pStyle w:val="ListParagraph"/>
        <w:numPr>
          <w:ilvl w:val="0"/>
          <w:numId w:val="12"/>
        </w:numPr>
        <w:jc w:val="both"/>
        <w:rPr>
          <w:rFonts w:ascii="Times New Roman" w:hAnsi="Times New Roman" w:cs="Times New Roman"/>
          <w:sz w:val="24"/>
          <w:szCs w:val="24"/>
          <w:lang w:val="mn-MN"/>
        </w:rPr>
      </w:pPr>
      <w:r w:rsidRPr="00363CC8">
        <w:rPr>
          <w:rFonts w:ascii="Times New Roman" w:hAnsi="Times New Roman" w:cs="Times New Roman"/>
          <w:sz w:val="24"/>
          <w:szCs w:val="24"/>
          <w:lang w:val="mn-MN"/>
        </w:rPr>
        <w:t>Г.Нямпүрэв, Залуус Эрүүл Мэнд ТББ</w:t>
      </w:r>
    </w:p>
    <w:p w:rsidR="00EF79C9" w:rsidRPr="00363CC8" w:rsidRDefault="00DE4E0A" w:rsidP="00EF79C9">
      <w:pPr>
        <w:pStyle w:val="ListParagraph"/>
        <w:numPr>
          <w:ilvl w:val="0"/>
          <w:numId w:val="12"/>
        </w:numPr>
        <w:jc w:val="both"/>
        <w:rPr>
          <w:rFonts w:ascii="Times New Roman" w:hAnsi="Times New Roman" w:cs="Times New Roman"/>
          <w:sz w:val="24"/>
          <w:szCs w:val="24"/>
          <w:lang w:val="mn-MN"/>
        </w:rPr>
      </w:pPr>
      <w:r w:rsidRPr="00363CC8">
        <w:rPr>
          <w:rFonts w:ascii="Times New Roman" w:hAnsi="Times New Roman" w:cs="Times New Roman"/>
          <w:sz w:val="24"/>
          <w:szCs w:val="24"/>
          <w:lang w:val="mn-MN"/>
        </w:rPr>
        <w:t xml:space="preserve">С.Энхжин, ЭМЯ-ны </w:t>
      </w:r>
      <w:r w:rsidR="001E0B06" w:rsidRPr="00363CC8">
        <w:rPr>
          <w:rFonts w:ascii="Times New Roman" w:hAnsi="Times New Roman" w:cs="Times New Roman"/>
          <w:sz w:val="24"/>
          <w:szCs w:val="24"/>
          <w:lang w:val="mn-MN"/>
        </w:rPr>
        <w:t>ХШҮДАГ</w:t>
      </w:r>
      <w:r w:rsidR="00B92B46" w:rsidRPr="00363CC8">
        <w:rPr>
          <w:rFonts w:ascii="Times New Roman" w:hAnsi="Times New Roman" w:cs="Times New Roman"/>
          <w:sz w:val="24"/>
          <w:szCs w:val="24"/>
          <w:lang w:val="mn-MN"/>
        </w:rPr>
        <w:t xml:space="preserve">-ын </w:t>
      </w:r>
      <w:r w:rsidR="001E0B06" w:rsidRPr="00363CC8">
        <w:rPr>
          <w:rFonts w:ascii="Times New Roman" w:hAnsi="Times New Roman" w:cs="Times New Roman"/>
          <w:sz w:val="24"/>
          <w:szCs w:val="24"/>
          <w:lang w:val="mn-MN"/>
        </w:rPr>
        <w:t xml:space="preserve"> </w:t>
      </w:r>
      <w:r w:rsidRPr="00363CC8">
        <w:rPr>
          <w:rFonts w:ascii="Times New Roman" w:hAnsi="Times New Roman" w:cs="Times New Roman"/>
          <w:sz w:val="24"/>
          <w:szCs w:val="24"/>
          <w:lang w:val="mn-MN"/>
        </w:rPr>
        <w:t>мэргэжилтэн</w:t>
      </w:r>
    </w:p>
    <w:p w:rsidR="001734DC" w:rsidRPr="00363CC8" w:rsidRDefault="001734DC" w:rsidP="009865DC">
      <w:pPr>
        <w:pStyle w:val="ListParagraph"/>
        <w:numPr>
          <w:ilvl w:val="0"/>
          <w:numId w:val="12"/>
        </w:numPr>
        <w:jc w:val="both"/>
        <w:rPr>
          <w:rFonts w:ascii="Times New Roman" w:hAnsi="Times New Roman" w:cs="Times New Roman"/>
          <w:sz w:val="24"/>
          <w:szCs w:val="24"/>
          <w:lang w:val="mn-MN"/>
        </w:rPr>
      </w:pPr>
      <w:r w:rsidRPr="00363CC8">
        <w:rPr>
          <w:rFonts w:ascii="Times New Roman" w:hAnsi="Times New Roman" w:cs="Times New Roman"/>
          <w:sz w:val="24"/>
          <w:szCs w:val="24"/>
          <w:lang w:val="mn-MN"/>
        </w:rPr>
        <w:t>Н.Цогзолмаа, ХЗН-ийн зохицуулагч</w:t>
      </w:r>
    </w:p>
    <w:p w:rsidR="00C22144" w:rsidRPr="00363CC8" w:rsidRDefault="00C22144" w:rsidP="009865DC">
      <w:pPr>
        <w:pStyle w:val="ListParagraph"/>
        <w:numPr>
          <w:ilvl w:val="0"/>
          <w:numId w:val="12"/>
        </w:numPr>
        <w:jc w:val="both"/>
        <w:rPr>
          <w:rFonts w:ascii="Times New Roman" w:hAnsi="Times New Roman" w:cs="Times New Roman"/>
          <w:sz w:val="24"/>
          <w:szCs w:val="24"/>
          <w:lang w:val="mn-MN"/>
        </w:rPr>
      </w:pPr>
      <w:r w:rsidRPr="00363CC8">
        <w:rPr>
          <w:rFonts w:ascii="Times New Roman" w:hAnsi="Times New Roman" w:cs="Times New Roman"/>
          <w:sz w:val="24"/>
          <w:szCs w:val="24"/>
          <w:lang w:val="mn-MN"/>
        </w:rPr>
        <w:t>Б.Шинэтуяа, ХЗН-ийн санхүүгийн мэргэжилтэн</w:t>
      </w:r>
    </w:p>
    <w:p w:rsidR="006C5D58" w:rsidRPr="00363CC8" w:rsidRDefault="006C5D58" w:rsidP="009865DC">
      <w:pPr>
        <w:pStyle w:val="ListParagraph"/>
        <w:numPr>
          <w:ilvl w:val="0"/>
          <w:numId w:val="12"/>
        </w:numPr>
        <w:jc w:val="both"/>
        <w:rPr>
          <w:rFonts w:ascii="Times New Roman" w:hAnsi="Times New Roman" w:cs="Times New Roman"/>
          <w:sz w:val="24"/>
          <w:szCs w:val="24"/>
          <w:lang w:val="mn-MN"/>
        </w:rPr>
      </w:pPr>
      <w:r w:rsidRPr="00363CC8">
        <w:rPr>
          <w:rFonts w:ascii="Times New Roman" w:hAnsi="Times New Roman" w:cs="Times New Roman"/>
          <w:sz w:val="24"/>
          <w:szCs w:val="24"/>
          <w:lang w:val="mn-MN"/>
        </w:rPr>
        <w:t>Ч.Бямбаа, ХЗН</w:t>
      </w:r>
      <w:r w:rsidR="00C22144" w:rsidRPr="00363CC8">
        <w:rPr>
          <w:rFonts w:ascii="Times New Roman" w:hAnsi="Times New Roman" w:cs="Times New Roman"/>
          <w:sz w:val="24"/>
          <w:szCs w:val="24"/>
          <w:lang w:val="mn-MN"/>
        </w:rPr>
        <w:t>-ийн ДОХ-ын төслийн мэргэжилтэн</w:t>
      </w:r>
    </w:p>
    <w:p w:rsidR="006C5D58" w:rsidRPr="00363CC8" w:rsidRDefault="006C5D58" w:rsidP="009865DC">
      <w:pPr>
        <w:pStyle w:val="ListParagraph"/>
        <w:numPr>
          <w:ilvl w:val="0"/>
          <w:numId w:val="12"/>
        </w:numPr>
        <w:jc w:val="both"/>
        <w:rPr>
          <w:rFonts w:ascii="Times New Roman" w:hAnsi="Times New Roman" w:cs="Times New Roman"/>
          <w:sz w:val="24"/>
          <w:szCs w:val="24"/>
          <w:lang w:val="mn-MN"/>
        </w:rPr>
      </w:pPr>
      <w:r w:rsidRPr="00363CC8">
        <w:rPr>
          <w:rFonts w:ascii="Times New Roman" w:hAnsi="Times New Roman" w:cs="Times New Roman"/>
          <w:sz w:val="24"/>
          <w:szCs w:val="24"/>
          <w:lang w:val="mn-MN"/>
        </w:rPr>
        <w:t>Б.Гансүх, ХЗН</w:t>
      </w:r>
      <w:r w:rsidR="00C22144" w:rsidRPr="00363CC8">
        <w:rPr>
          <w:rFonts w:ascii="Times New Roman" w:hAnsi="Times New Roman" w:cs="Times New Roman"/>
          <w:sz w:val="24"/>
          <w:szCs w:val="24"/>
          <w:lang w:val="mn-MN"/>
        </w:rPr>
        <w:t>-ийн ДОХ-ын төслийн мэргэжилтэн</w:t>
      </w:r>
    </w:p>
    <w:p w:rsidR="00C22144" w:rsidRPr="00363CC8" w:rsidRDefault="00C22144" w:rsidP="009865DC">
      <w:pPr>
        <w:pStyle w:val="ListParagraph"/>
        <w:numPr>
          <w:ilvl w:val="0"/>
          <w:numId w:val="12"/>
        </w:numPr>
        <w:jc w:val="both"/>
        <w:rPr>
          <w:rFonts w:ascii="Times New Roman" w:hAnsi="Times New Roman" w:cs="Times New Roman"/>
          <w:sz w:val="24"/>
          <w:szCs w:val="24"/>
          <w:lang w:val="mn-MN"/>
        </w:rPr>
      </w:pPr>
      <w:r w:rsidRPr="00363CC8">
        <w:rPr>
          <w:rFonts w:ascii="Times New Roman" w:hAnsi="Times New Roman" w:cs="Times New Roman"/>
          <w:sz w:val="24"/>
          <w:szCs w:val="24"/>
          <w:lang w:val="mn-MN"/>
        </w:rPr>
        <w:t>С.Ганзаяа, ХЗН-ийн сүрьеэгийн төслийн мэргэжилтэн</w:t>
      </w:r>
    </w:p>
    <w:p w:rsidR="005B013B" w:rsidRPr="00363CC8" w:rsidRDefault="005B013B" w:rsidP="005B013B">
      <w:pPr>
        <w:pStyle w:val="ListParagraph"/>
        <w:numPr>
          <w:ilvl w:val="0"/>
          <w:numId w:val="12"/>
        </w:numPr>
        <w:jc w:val="both"/>
        <w:rPr>
          <w:rFonts w:ascii="Times New Roman" w:hAnsi="Times New Roman" w:cs="Times New Roman"/>
          <w:sz w:val="24"/>
          <w:szCs w:val="24"/>
          <w:lang w:val="mn-MN"/>
        </w:rPr>
      </w:pPr>
      <w:r w:rsidRPr="00363CC8">
        <w:rPr>
          <w:rFonts w:ascii="Times New Roman" w:hAnsi="Times New Roman" w:cs="Times New Roman"/>
          <w:sz w:val="24"/>
          <w:szCs w:val="24"/>
          <w:lang w:val="mn-MN"/>
        </w:rPr>
        <w:t>Др.Индермохан Нарула, СОНА</w:t>
      </w:r>
      <w:r w:rsidR="00C22144" w:rsidRPr="00363CC8">
        <w:rPr>
          <w:rFonts w:ascii="Times New Roman" w:hAnsi="Times New Roman" w:cs="Times New Roman"/>
          <w:sz w:val="24"/>
          <w:szCs w:val="24"/>
          <w:lang w:val="mn-MN"/>
        </w:rPr>
        <w:t>-ын багын ахлагч</w:t>
      </w:r>
    </w:p>
    <w:p w:rsidR="006C5D58" w:rsidRPr="00363CC8" w:rsidRDefault="005B013B" w:rsidP="006C5D58">
      <w:pPr>
        <w:pStyle w:val="ListParagraph"/>
        <w:numPr>
          <w:ilvl w:val="0"/>
          <w:numId w:val="12"/>
        </w:numPr>
        <w:jc w:val="both"/>
        <w:rPr>
          <w:rFonts w:ascii="Times New Roman" w:hAnsi="Times New Roman" w:cs="Times New Roman"/>
          <w:sz w:val="24"/>
          <w:szCs w:val="24"/>
          <w:lang w:val="mn-MN"/>
        </w:rPr>
      </w:pPr>
      <w:r w:rsidRPr="00363CC8">
        <w:rPr>
          <w:rFonts w:ascii="Times New Roman" w:hAnsi="Times New Roman" w:cs="Times New Roman"/>
          <w:sz w:val="24"/>
          <w:szCs w:val="24"/>
          <w:lang w:val="mn-MN"/>
        </w:rPr>
        <w:t>Т.Аира, СОНА</w:t>
      </w:r>
    </w:p>
    <w:p w:rsidR="00CD0301" w:rsidRPr="00363CC8" w:rsidRDefault="00CD0301" w:rsidP="00CD0301">
      <w:pPr>
        <w:pStyle w:val="ListParagraph"/>
        <w:ind w:left="648"/>
        <w:jc w:val="both"/>
        <w:rPr>
          <w:rFonts w:ascii="Times New Roman" w:hAnsi="Times New Roman" w:cs="Times New Roman"/>
          <w:sz w:val="24"/>
          <w:szCs w:val="24"/>
          <w:lang w:val="mn-MN"/>
        </w:rPr>
      </w:pPr>
    </w:p>
    <w:p w:rsidR="00AD418E" w:rsidRPr="00363CC8" w:rsidRDefault="0011393B" w:rsidP="00AD418E">
      <w:pPr>
        <w:pStyle w:val="ListParagraph"/>
        <w:ind w:left="648"/>
        <w:jc w:val="both"/>
        <w:rPr>
          <w:rFonts w:ascii="Times New Roman" w:hAnsi="Times New Roman" w:cs="Times New Roman"/>
          <w:sz w:val="24"/>
          <w:szCs w:val="24"/>
          <w:lang w:val="mn-MN"/>
        </w:rPr>
      </w:pPr>
      <w:r w:rsidRPr="0011393B">
        <w:rPr>
          <w:rFonts w:ascii="Times New Roman" w:hAnsi="Times New Roman" w:cs="Times New Roman"/>
          <w:sz w:val="24"/>
          <w:szCs w:val="24"/>
          <w:lang w:val="mn-MN"/>
        </w:rPr>
        <w:t>Хуралд оролцогчдын</w:t>
      </w:r>
      <w:r w:rsidR="00AD418E" w:rsidRPr="00363CC8">
        <w:rPr>
          <w:rFonts w:ascii="Times New Roman" w:hAnsi="Times New Roman" w:cs="Times New Roman"/>
          <w:sz w:val="24"/>
          <w:szCs w:val="24"/>
          <w:lang w:val="mn-MN"/>
        </w:rPr>
        <w:t xml:space="preserve"> ирцийн бүртгэлийг хавсралтаар оруулав. </w:t>
      </w:r>
      <w:r w:rsidR="00AD418E" w:rsidRPr="00363CC8">
        <w:rPr>
          <w:rFonts w:ascii="Times New Roman" w:hAnsi="Times New Roman" w:cs="Times New Roman"/>
          <w:i/>
          <w:sz w:val="24"/>
          <w:szCs w:val="24"/>
          <w:lang w:val="mn-MN"/>
        </w:rPr>
        <w:t>/Хавсралт 1/</w:t>
      </w:r>
    </w:p>
    <w:p w:rsidR="00495FA7" w:rsidRPr="0011393B" w:rsidRDefault="00C03A89" w:rsidP="00C03A89">
      <w:pPr>
        <w:jc w:val="both"/>
        <w:rPr>
          <w:rFonts w:ascii="Times New Roman" w:hAnsi="Times New Roman" w:cs="Times New Roman"/>
          <w:b/>
          <w:sz w:val="24"/>
          <w:szCs w:val="24"/>
          <w:lang w:val="mn-MN"/>
        </w:rPr>
      </w:pPr>
      <w:r w:rsidRPr="00363CC8">
        <w:rPr>
          <w:rFonts w:ascii="Times New Roman" w:hAnsi="Times New Roman" w:cs="Times New Roman"/>
          <w:b/>
          <w:sz w:val="24"/>
          <w:szCs w:val="24"/>
          <w:lang w:val="mn-MN"/>
        </w:rPr>
        <w:t xml:space="preserve">Хөтөлбөр 1. </w:t>
      </w:r>
      <w:r w:rsidR="00495FA7" w:rsidRPr="00363CC8">
        <w:rPr>
          <w:rFonts w:ascii="Times New Roman" w:hAnsi="Times New Roman" w:cs="Times New Roman"/>
          <w:sz w:val="24"/>
          <w:szCs w:val="24"/>
          <w:lang w:val="mn-MN"/>
        </w:rPr>
        <w:t xml:space="preserve">Гишүүд Хяналтын </w:t>
      </w:r>
      <w:r w:rsidR="0011393B">
        <w:rPr>
          <w:rFonts w:ascii="Times New Roman" w:hAnsi="Times New Roman" w:cs="Times New Roman"/>
          <w:sz w:val="24"/>
          <w:szCs w:val="24"/>
          <w:lang w:val="mn-MN"/>
        </w:rPr>
        <w:t>Хорооны Хурлын хөтөлбөрт нэмэлтээр</w:t>
      </w:r>
      <w:r w:rsidR="0011393B" w:rsidRPr="0011393B">
        <w:rPr>
          <w:rFonts w:ascii="Times New Roman" w:eastAsia="Times New Roman" w:hAnsi="Times New Roman" w:cs="Times New Roman"/>
          <w:b/>
          <w:sz w:val="24"/>
          <w:szCs w:val="24"/>
          <w:lang w:val="mn-MN"/>
        </w:rPr>
        <w:t xml:space="preserve"> </w:t>
      </w:r>
      <w:r w:rsidR="0011393B" w:rsidRPr="0011393B">
        <w:rPr>
          <w:rFonts w:ascii="Times New Roman" w:hAnsi="Times New Roman" w:cs="Times New Roman"/>
          <w:sz w:val="24"/>
          <w:szCs w:val="24"/>
          <w:lang w:val="mn-MN"/>
        </w:rPr>
        <w:t xml:space="preserve">Хяналтын хорооны гишүүдийн бүтцийг шинэчлэх асуудлыг оруулахаар </w:t>
      </w:r>
      <w:r w:rsidR="0011393B">
        <w:rPr>
          <w:rFonts w:ascii="Times New Roman" w:hAnsi="Times New Roman" w:cs="Times New Roman"/>
          <w:sz w:val="24"/>
          <w:szCs w:val="24"/>
          <w:lang w:val="mn-MN"/>
        </w:rPr>
        <w:t>батласан. Түүний дараа</w:t>
      </w:r>
      <w:r w:rsidR="00495FA7" w:rsidRPr="00363CC8">
        <w:rPr>
          <w:rFonts w:ascii="Times New Roman" w:hAnsi="Times New Roman" w:cs="Times New Roman"/>
          <w:sz w:val="24"/>
          <w:szCs w:val="24"/>
          <w:lang w:val="mn-MN"/>
        </w:rPr>
        <w:t xml:space="preserve"> ҮЗЗ-ийн зохицуулагч Б.Оюундарь</w:t>
      </w:r>
      <w:r w:rsidR="00C458BE" w:rsidRPr="00363CC8">
        <w:rPr>
          <w:rFonts w:ascii="Times New Roman" w:hAnsi="Times New Roman" w:cs="Times New Roman"/>
          <w:sz w:val="24"/>
          <w:szCs w:val="24"/>
          <w:lang w:val="mn-MN"/>
        </w:rPr>
        <w:t xml:space="preserve"> өмнөх</w:t>
      </w:r>
      <w:r w:rsidR="004E1109" w:rsidRPr="00363CC8">
        <w:rPr>
          <w:rFonts w:ascii="Times New Roman" w:hAnsi="Times New Roman" w:cs="Times New Roman"/>
          <w:sz w:val="24"/>
          <w:szCs w:val="24"/>
        </w:rPr>
        <w:t xml:space="preserve"> </w:t>
      </w:r>
      <w:r w:rsidR="004E1109" w:rsidRPr="00363CC8">
        <w:rPr>
          <w:rFonts w:ascii="Times New Roman" w:hAnsi="Times New Roman" w:cs="Times New Roman"/>
          <w:sz w:val="24"/>
          <w:szCs w:val="24"/>
          <w:lang w:val="mn-MN"/>
        </w:rPr>
        <w:t>буюу 2019 оны 06 сарын 14-ны өдрийн</w:t>
      </w:r>
      <w:r w:rsidR="00C458BE" w:rsidRPr="00363CC8">
        <w:rPr>
          <w:rFonts w:ascii="Times New Roman" w:hAnsi="Times New Roman" w:cs="Times New Roman"/>
          <w:sz w:val="24"/>
          <w:szCs w:val="24"/>
          <w:lang w:val="mn-MN"/>
        </w:rPr>
        <w:t xml:space="preserve"> хурлын ши</w:t>
      </w:r>
      <w:r w:rsidR="00495FA7" w:rsidRPr="00363CC8">
        <w:rPr>
          <w:rFonts w:ascii="Times New Roman" w:hAnsi="Times New Roman" w:cs="Times New Roman"/>
          <w:sz w:val="24"/>
          <w:szCs w:val="24"/>
          <w:lang w:val="mn-MN"/>
        </w:rPr>
        <w:t xml:space="preserve">йдвэрийн биелэлтийг танилцууллаа. </w:t>
      </w:r>
      <w:r w:rsidRPr="00363CC8">
        <w:rPr>
          <w:rFonts w:ascii="Times New Roman" w:hAnsi="Times New Roman" w:cs="Times New Roman"/>
          <w:sz w:val="24"/>
          <w:szCs w:val="24"/>
          <w:lang w:val="mn-MN"/>
        </w:rPr>
        <w:t>Үүнд:</w:t>
      </w:r>
    </w:p>
    <w:p w:rsidR="005373F4" w:rsidRPr="00363CC8" w:rsidRDefault="005373F4" w:rsidP="005373F4">
      <w:pPr>
        <w:jc w:val="both"/>
        <w:rPr>
          <w:rFonts w:ascii="Times New Roman" w:eastAsia="Times New Roman" w:hAnsi="Times New Roman" w:cs="Times New Roman"/>
          <w:i/>
          <w:sz w:val="24"/>
          <w:szCs w:val="24"/>
          <w:lang w:val="mn-MN"/>
        </w:rPr>
      </w:pPr>
      <w:r w:rsidRPr="00363CC8">
        <w:rPr>
          <w:rFonts w:ascii="Times New Roman" w:eastAsia="Times New Roman" w:hAnsi="Times New Roman" w:cs="Times New Roman"/>
          <w:b/>
          <w:i/>
          <w:sz w:val="24"/>
          <w:szCs w:val="24"/>
          <w:lang w:val="mn-MN"/>
        </w:rPr>
        <w:t xml:space="preserve">Хөтөлбөр 2. </w:t>
      </w:r>
      <w:r w:rsidRPr="00363CC8">
        <w:rPr>
          <w:rFonts w:ascii="Times New Roman" w:eastAsia="Times New Roman" w:hAnsi="Times New Roman" w:cs="Times New Roman"/>
          <w:i/>
          <w:sz w:val="24"/>
          <w:szCs w:val="24"/>
          <w:lang w:val="mn-MN"/>
        </w:rPr>
        <w:t xml:space="preserve">2018 онд хэрэгжүүлсэн төслүүдийн үйл ажиллагааны биелэлтийг хянах самбараас </w:t>
      </w:r>
      <w:r w:rsidR="004316D9" w:rsidRPr="00363CC8">
        <w:rPr>
          <w:rFonts w:ascii="Times New Roman" w:eastAsia="Times New Roman" w:hAnsi="Times New Roman" w:cs="Times New Roman"/>
          <w:i/>
          <w:sz w:val="24"/>
          <w:szCs w:val="24"/>
          <w:lang w:val="mn-MN"/>
        </w:rPr>
        <w:t>танилцуулсан</w:t>
      </w:r>
      <w:r w:rsidR="004316D9">
        <w:rPr>
          <w:rFonts w:ascii="Times New Roman" w:eastAsia="Times New Roman" w:hAnsi="Times New Roman" w:cs="Times New Roman"/>
          <w:i/>
          <w:sz w:val="24"/>
          <w:szCs w:val="24"/>
        </w:rPr>
        <w:t>.</w:t>
      </w:r>
      <w:r w:rsidRPr="00363CC8">
        <w:rPr>
          <w:rFonts w:ascii="Times New Roman" w:eastAsia="Times New Roman" w:hAnsi="Times New Roman" w:cs="Times New Roman"/>
          <w:i/>
          <w:sz w:val="24"/>
          <w:szCs w:val="24"/>
          <w:lang w:val="mn-MN"/>
        </w:rPr>
        <w:t xml:space="preserve"> </w:t>
      </w:r>
    </w:p>
    <w:p w:rsidR="005373F4" w:rsidRPr="00363CC8" w:rsidRDefault="005373F4" w:rsidP="005373F4">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i/>
          <w:sz w:val="24"/>
          <w:szCs w:val="24"/>
          <w:lang w:val="mn-MN"/>
        </w:rPr>
        <w:t xml:space="preserve">Хөтөлбөр </w:t>
      </w:r>
      <w:r w:rsidRPr="00363CC8">
        <w:rPr>
          <w:rFonts w:ascii="Times New Roman" w:eastAsia="Times New Roman" w:hAnsi="Times New Roman" w:cs="Times New Roman"/>
          <w:b/>
          <w:i/>
          <w:sz w:val="24"/>
          <w:szCs w:val="24"/>
        </w:rPr>
        <w:t>3</w:t>
      </w:r>
      <w:r w:rsidRPr="00363CC8">
        <w:rPr>
          <w:rFonts w:ascii="Times New Roman" w:eastAsia="Times New Roman" w:hAnsi="Times New Roman" w:cs="Times New Roman"/>
          <w:b/>
          <w:i/>
          <w:sz w:val="24"/>
          <w:szCs w:val="24"/>
          <w:lang w:val="mn-MN"/>
        </w:rPr>
        <w:t xml:space="preserve">. </w:t>
      </w:r>
      <w:r w:rsidRPr="00363CC8">
        <w:rPr>
          <w:rFonts w:ascii="Times New Roman" w:eastAsia="Times New Roman" w:hAnsi="Times New Roman" w:cs="Times New Roman"/>
          <w:i/>
          <w:sz w:val="24"/>
          <w:szCs w:val="24"/>
          <w:lang w:val="mn-MN"/>
        </w:rPr>
        <w:t>2017 онд хэрэгжээд дууссан төслүүдэд аудитийн үнэлгээ хийсэн тайланг танилцуулах</w:t>
      </w:r>
      <w:r w:rsidR="0001290E" w:rsidRPr="00363CC8">
        <w:rPr>
          <w:rFonts w:ascii="Times New Roman" w:eastAsia="Times New Roman" w:hAnsi="Times New Roman" w:cs="Times New Roman"/>
          <w:i/>
          <w:sz w:val="24"/>
          <w:szCs w:val="24"/>
          <w:lang w:val="mn-MN"/>
        </w:rPr>
        <w:t xml:space="preserve"> </w:t>
      </w:r>
      <w:r w:rsidR="0001290E" w:rsidRPr="00363CC8">
        <w:rPr>
          <w:rFonts w:ascii="Times New Roman" w:eastAsia="Times New Roman" w:hAnsi="Times New Roman" w:cs="Times New Roman"/>
          <w:sz w:val="24"/>
          <w:szCs w:val="24"/>
          <w:lang w:val="mn-MN"/>
        </w:rPr>
        <w:t>байсан боловч тухайн үед Аудитын тайлан бэлэн болоогүй байсан тул өнөөдрийн хурлаар танилцуулах болно.</w:t>
      </w:r>
    </w:p>
    <w:p w:rsidR="005373F4" w:rsidRPr="00AD0F23" w:rsidRDefault="005373F4" w:rsidP="00A1580A">
      <w:pPr>
        <w:jc w:val="both"/>
        <w:rPr>
          <w:rFonts w:ascii="Times New Roman" w:eastAsia="Times New Roman" w:hAnsi="Times New Roman" w:cs="Times New Roman"/>
          <w:i/>
          <w:sz w:val="24"/>
          <w:szCs w:val="24"/>
          <w:lang w:val="mn-MN"/>
        </w:rPr>
      </w:pPr>
      <w:r w:rsidRPr="00363CC8">
        <w:rPr>
          <w:rFonts w:ascii="Times New Roman" w:eastAsia="Times New Roman" w:hAnsi="Times New Roman" w:cs="Times New Roman"/>
          <w:b/>
          <w:i/>
          <w:sz w:val="24"/>
          <w:szCs w:val="24"/>
          <w:lang w:val="mn-MN"/>
        </w:rPr>
        <w:t xml:space="preserve">Хөтөлбөр </w:t>
      </w:r>
      <w:r w:rsidRPr="00363CC8">
        <w:rPr>
          <w:rFonts w:ascii="Times New Roman" w:eastAsia="Times New Roman" w:hAnsi="Times New Roman" w:cs="Times New Roman"/>
          <w:b/>
          <w:i/>
          <w:sz w:val="24"/>
          <w:szCs w:val="24"/>
        </w:rPr>
        <w:t>4</w:t>
      </w:r>
      <w:r w:rsidRPr="00363CC8">
        <w:rPr>
          <w:rFonts w:ascii="Times New Roman" w:eastAsia="Times New Roman" w:hAnsi="Times New Roman" w:cs="Times New Roman"/>
          <w:b/>
          <w:i/>
          <w:sz w:val="24"/>
          <w:szCs w:val="24"/>
          <w:lang w:val="mn-MN"/>
        </w:rPr>
        <w:t xml:space="preserve">. </w:t>
      </w:r>
      <w:r w:rsidRPr="00363CC8">
        <w:rPr>
          <w:rFonts w:ascii="Times New Roman" w:eastAsia="Times New Roman" w:hAnsi="Times New Roman" w:cs="Times New Roman"/>
          <w:i/>
          <w:sz w:val="24"/>
          <w:szCs w:val="24"/>
          <w:lang w:val="mn-MN"/>
        </w:rPr>
        <w:t>2018-2019 оны хяналтын төлө</w:t>
      </w:r>
      <w:r w:rsidR="004D6B69" w:rsidRPr="00363CC8">
        <w:rPr>
          <w:rFonts w:ascii="Times New Roman" w:eastAsia="Times New Roman" w:hAnsi="Times New Roman" w:cs="Times New Roman"/>
          <w:i/>
          <w:sz w:val="24"/>
          <w:szCs w:val="24"/>
          <w:lang w:val="mn-MN"/>
        </w:rPr>
        <w:t>влөгөөний биелэлтийг танилцуулсан</w:t>
      </w:r>
      <w:r w:rsidR="00A1580A" w:rsidRPr="00363CC8">
        <w:rPr>
          <w:rFonts w:ascii="Times New Roman" w:eastAsia="Times New Roman" w:hAnsi="Times New Roman" w:cs="Times New Roman"/>
          <w:i/>
          <w:sz w:val="24"/>
          <w:szCs w:val="24"/>
          <w:lang w:val="mn-MN"/>
        </w:rPr>
        <w:t>.</w:t>
      </w:r>
    </w:p>
    <w:p w:rsidR="00A1580A" w:rsidRPr="00363CC8" w:rsidRDefault="005373F4" w:rsidP="005373F4">
      <w:pPr>
        <w:jc w:val="both"/>
        <w:rPr>
          <w:rFonts w:ascii="Times New Roman" w:eastAsia="Times New Roman" w:hAnsi="Times New Roman" w:cs="Times New Roman"/>
          <w:i/>
          <w:sz w:val="24"/>
          <w:szCs w:val="24"/>
          <w:lang w:val="mn-MN"/>
        </w:rPr>
      </w:pPr>
      <w:r w:rsidRPr="00363CC8">
        <w:rPr>
          <w:rFonts w:ascii="Times New Roman" w:eastAsia="Times New Roman" w:hAnsi="Times New Roman" w:cs="Times New Roman"/>
          <w:b/>
          <w:i/>
          <w:sz w:val="24"/>
          <w:szCs w:val="24"/>
          <w:lang w:val="mn-MN"/>
        </w:rPr>
        <w:t xml:space="preserve">Хөтөлбөр </w:t>
      </w:r>
      <w:r w:rsidRPr="00363CC8">
        <w:rPr>
          <w:rFonts w:ascii="Times New Roman" w:eastAsia="Times New Roman" w:hAnsi="Times New Roman" w:cs="Times New Roman"/>
          <w:b/>
          <w:i/>
          <w:sz w:val="24"/>
          <w:szCs w:val="24"/>
        </w:rPr>
        <w:t>5</w:t>
      </w:r>
      <w:r w:rsidRPr="00363CC8">
        <w:rPr>
          <w:rFonts w:ascii="Times New Roman" w:eastAsia="Times New Roman" w:hAnsi="Times New Roman" w:cs="Times New Roman"/>
          <w:b/>
          <w:i/>
          <w:sz w:val="24"/>
          <w:szCs w:val="24"/>
          <w:lang w:val="mn-MN"/>
        </w:rPr>
        <w:t xml:space="preserve">. 2019-2020 оны Хяналтын төлөвлөгөөг хэлэлцэн батлах </w:t>
      </w:r>
    </w:p>
    <w:p w:rsidR="005373F4" w:rsidRPr="00363CC8" w:rsidRDefault="004316D9" w:rsidP="005373F4">
      <w:pPr>
        <w:jc w:val="both"/>
        <w:rPr>
          <w:rFonts w:ascii="Times New Roman" w:eastAsia="Times New Roman" w:hAnsi="Times New Roman" w:cs="Times New Roman"/>
          <w:i/>
          <w:sz w:val="24"/>
          <w:szCs w:val="24"/>
          <w:lang w:val="mn-MN"/>
        </w:rPr>
      </w:pPr>
      <w:r w:rsidRPr="004316D9">
        <w:rPr>
          <w:rFonts w:ascii="Times New Roman" w:eastAsia="Times New Roman" w:hAnsi="Times New Roman" w:cs="Times New Roman"/>
          <w:i/>
          <w:sz w:val="24"/>
          <w:szCs w:val="24"/>
          <w:lang w:val="mn-MN"/>
        </w:rPr>
        <w:t>Хяналтын төлөвлөгөө</w:t>
      </w:r>
      <w:r w:rsidRPr="004316D9">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 xml:space="preserve"> </w:t>
      </w:r>
      <w:r w:rsidR="005373F4" w:rsidRPr="00363CC8">
        <w:rPr>
          <w:rFonts w:ascii="Times New Roman" w:eastAsia="Times New Roman" w:hAnsi="Times New Roman" w:cs="Times New Roman"/>
          <w:i/>
          <w:sz w:val="24"/>
          <w:szCs w:val="24"/>
          <w:lang w:val="mn-MN"/>
        </w:rPr>
        <w:t>Хөтөлбөрийн хэрэгжилттэй танилцах ажлын тов бо</w:t>
      </w:r>
      <w:r w:rsidR="00A1580A" w:rsidRPr="00363CC8">
        <w:rPr>
          <w:rFonts w:ascii="Times New Roman" w:eastAsia="Times New Roman" w:hAnsi="Times New Roman" w:cs="Times New Roman"/>
          <w:i/>
          <w:sz w:val="24"/>
          <w:szCs w:val="24"/>
          <w:lang w:val="mn-MN"/>
        </w:rPr>
        <w:t xml:space="preserve">лон газруудыг хэлэлцэн баталсан. </w:t>
      </w:r>
    </w:p>
    <w:p w:rsidR="005373F4" w:rsidRPr="00363CC8" w:rsidRDefault="005373F4" w:rsidP="005373F4">
      <w:pPr>
        <w:jc w:val="both"/>
        <w:rPr>
          <w:rFonts w:ascii="Times New Roman" w:eastAsia="Times New Roman" w:hAnsi="Times New Roman" w:cs="Times New Roman"/>
          <w:i/>
          <w:sz w:val="24"/>
          <w:szCs w:val="24"/>
          <w:lang w:val="mn-MN"/>
        </w:rPr>
      </w:pPr>
      <w:r w:rsidRPr="00363CC8">
        <w:rPr>
          <w:rFonts w:ascii="Times New Roman" w:eastAsia="Times New Roman" w:hAnsi="Times New Roman" w:cs="Times New Roman"/>
          <w:b/>
          <w:i/>
          <w:sz w:val="24"/>
          <w:szCs w:val="24"/>
          <w:lang w:val="mn-MN"/>
        </w:rPr>
        <w:t xml:space="preserve">Хөтөлбөр </w:t>
      </w:r>
      <w:r w:rsidRPr="00363CC8">
        <w:rPr>
          <w:rFonts w:ascii="Times New Roman" w:eastAsia="Times New Roman" w:hAnsi="Times New Roman" w:cs="Times New Roman"/>
          <w:b/>
          <w:i/>
          <w:sz w:val="24"/>
          <w:szCs w:val="24"/>
        </w:rPr>
        <w:t>6</w:t>
      </w:r>
      <w:r w:rsidRPr="00363CC8">
        <w:rPr>
          <w:rFonts w:ascii="Times New Roman" w:eastAsia="Times New Roman" w:hAnsi="Times New Roman" w:cs="Times New Roman"/>
          <w:b/>
          <w:i/>
          <w:sz w:val="24"/>
          <w:szCs w:val="24"/>
          <w:lang w:val="mn-MN"/>
        </w:rPr>
        <w:t xml:space="preserve">. </w:t>
      </w:r>
      <w:r w:rsidRPr="00363CC8">
        <w:rPr>
          <w:rFonts w:ascii="Times New Roman" w:eastAsia="Times New Roman" w:hAnsi="Times New Roman" w:cs="Times New Roman"/>
          <w:i/>
          <w:sz w:val="24"/>
          <w:szCs w:val="24"/>
          <w:lang w:val="mn-MN"/>
        </w:rPr>
        <w:t>ҮЗЗ-ийн ажлын албаны эд хөрөнгийн бүртгэлтэй</w:t>
      </w:r>
      <w:r w:rsidR="00A1580A" w:rsidRPr="00363CC8">
        <w:rPr>
          <w:rFonts w:ascii="Times New Roman" w:eastAsia="Times New Roman" w:hAnsi="Times New Roman" w:cs="Times New Roman"/>
          <w:i/>
          <w:sz w:val="24"/>
          <w:szCs w:val="24"/>
          <w:lang w:val="mn-MN"/>
        </w:rPr>
        <w:t xml:space="preserve"> гишүүд</w:t>
      </w:r>
      <w:r w:rsidRPr="00363CC8">
        <w:rPr>
          <w:rFonts w:ascii="Times New Roman" w:eastAsia="Times New Roman" w:hAnsi="Times New Roman" w:cs="Times New Roman"/>
          <w:i/>
          <w:sz w:val="24"/>
          <w:szCs w:val="24"/>
          <w:lang w:val="mn-MN"/>
        </w:rPr>
        <w:t xml:space="preserve"> </w:t>
      </w:r>
      <w:r w:rsidR="00A1580A" w:rsidRPr="00363CC8">
        <w:rPr>
          <w:rFonts w:ascii="Times New Roman" w:eastAsia="Times New Roman" w:hAnsi="Times New Roman" w:cs="Times New Roman"/>
          <w:i/>
          <w:sz w:val="24"/>
          <w:szCs w:val="24"/>
          <w:lang w:val="mn-MN"/>
        </w:rPr>
        <w:t>нэг бүрчлэн танилцаж, баталгаажуулсан.</w:t>
      </w:r>
    </w:p>
    <w:p w:rsidR="00D56B8E" w:rsidRPr="00363CC8" w:rsidRDefault="000807DE" w:rsidP="00632FDF">
      <w:pPr>
        <w:spacing w:before="180" w:after="135"/>
        <w:ind w:right="15"/>
        <w:jc w:val="both"/>
        <w:outlineLvl w:val="0"/>
        <w:rPr>
          <w:rFonts w:ascii="Times New Roman" w:eastAsia="Times New Roman" w:hAnsi="Times New Roman" w:cs="Times New Roman"/>
          <w:kern w:val="36"/>
          <w:sz w:val="24"/>
          <w:szCs w:val="24"/>
          <w:lang w:val="mn-MN"/>
        </w:rPr>
      </w:pPr>
      <w:r w:rsidRPr="00363CC8">
        <w:rPr>
          <w:rFonts w:ascii="Times New Roman" w:eastAsia="Times New Roman" w:hAnsi="Times New Roman" w:cs="Times New Roman"/>
          <w:b/>
          <w:sz w:val="24"/>
          <w:szCs w:val="24"/>
          <w:lang w:val="mn-MN"/>
        </w:rPr>
        <w:lastRenderedPageBreak/>
        <w:t xml:space="preserve">Хөтөлбөр 2. </w:t>
      </w:r>
      <w:r w:rsidR="00024923" w:rsidRPr="00363CC8">
        <w:rPr>
          <w:rFonts w:ascii="Times New Roman" w:eastAsia="Times New Roman" w:hAnsi="Times New Roman" w:cs="Times New Roman"/>
          <w:kern w:val="36"/>
          <w:sz w:val="24"/>
          <w:szCs w:val="24"/>
        </w:rPr>
        <w:t xml:space="preserve">2018 </w:t>
      </w:r>
      <w:proofErr w:type="spellStart"/>
      <w:r w:rsidR="00024923" w:rsidRPr="00363CC8">
        <w:rPr>
          <w:rFonts w:ascii="Times New Roman" w:eastAsia="Times New Roman" w:hAnsi="Times New Roman" w:cs="Times New Roman"/>
          <w:kern w:val="36"/>
          <w:sz w:val="24"/>
          <w:szCs w:val="24"/>
        </w:rPr>
        <w:t>онд</w:t>
      </w:r>
      <w:proofErr w:type="spellEnd"/>
      <w:r w:rsidR="00024923" w:rsidRPr="00363CC8">
        <w:rPr>
          <w:rFonts w:ascii="Times New Roman" w:eastAsia="Times New Roman" w:hAnsi="Times New Roman" w:cs="Times New Roman"/>
          <w:kern w:val="36"/>
          <w:sz w:val="24"/>
          <w:szCs w:val="24"/>
        </w:rPr>
        <w:t xml:space="preserve"> </w:t>
      </w:r>
      <w:proofErr w:type="spellStart"/>
      <w:r w:rsidR="00024923" w:rsidRPr="00363CC8">
        <w:rPr>
          <w:rFonts w:ascii="Times New Roman" w:eastAsia="Times New Roman" w:hAnsi="Times New Roman" w:cs="Times New Roman"/>
          <w:kern w:val="36"/>
          <w:sz w:val="24"/>
          <w:szCs w:val="24"/>
        </w:rPr>
        <w:t>хэрэгжсэн</w:t>
      </w:r>
      <w:proofErr w:type="spellEnd"/>
      <w:r w:rsidR="00024923" w:rsidRPr="00363CC8">
        <w:rPr>
          <w:rFonts w:ascii="Times New Roman" w:eastAsia="Times New Roman" w:hAnsi="Times New Roman" w:cs="Times New Roman"/>
          <w:kern w:val="36"/>
          <w:sz w:val="24"/>
          <w:szCs w:val="24"/>
        </w:rPr>
        <w:t xml:space="preserve"> </w:t>
      </w:r>
      <w:proofErr w:type="spellStart"/>
      <w:r w:rsidR="00024923" w:rsidRPr="00363CC8">
        <w:rPr>
          <w:rFonts w:ascii="Times New Roman" w:eastAsia="Times New Roman" w:hAnsi="Times New Roman" w:cs="Times New Roman"/>
          <w:kern w:val="36"/>
          <w:sz w:val="24"/>
          <w:szCs w:val="24"/>
        </w:rPr>
        <w:t>төслүүдийн</w:t>
      </w:r>
      <w:proofErr w:type="spellEnd"/>
      <w:r w:rsidR="00024923" w:rsidRPr="00363CC8">
        <w:rPr>
          <w:rFonts w:ascii="Times New Roman" w:eastAsia="Times New Roman" w:hAnsi="Times New Roman" w:cs="Times New Roman"/>
          <w:kern w:val="36"/>
          <w:sz w:val="24"/>
          <w:szCs w:val="24"/>
        </w:rPr>
        <w:t xml:space="preserve"> </w:t>
      </w:r>
      <w:proofErr w:type="spellStart"/>
      <w:r w:rsidR="00024923" w:rsidRPr="00363CC8">
        <w:rPr>
          <w:rFonts w:ascii="Times New Roman" w:eastAsia="Times New Roman" w:hAnsi="Times New Roman" w:cs="Times New Roman"/>
          <w:kern w:val="36"/>
          <w:sz w:val="24"/>
          <w:szCs w:val="24"/>
        </w:rPr>
        <w:t>аудитын</w:t>
      </w:r>
      <w:proofErr w:type="spellEnd"/>
      <w:r w:rsidR="00024923" w:rsidRPr="00363CC8">
        <w:rPr>
          <w:rFonts w:ascii="Times New Roman" w:eastAsia="Times New Roman" w:hAnsi="Times New Roman" w:cs="Times New Roman"/>
          <w:kern w:val="36"/>
          <w:sz w:val="24"/>
          <w:szCs w:val="24"/>
        </w:rPr>
        <w:t xml:space="preserve"> </w:t>
      </w:r>
      <w:proofErr w:type="spellStart"/>
      <w:r w:rsidR="00024923" w:rsidRPr="00363CC8">
        <w:rPr>
          <w:rFonts w:ascii="Times New Roman" w:eastAsia="Times New Roman" w:hAnsi="Times New Roman" w:cs="Times New Roman"/>
          <w:kern w:val="36"/>
          <w:sz w:val="24"/>
          <w:szCs w:val="24"/>
        </w:rPr>
        <w:t>тайланг</w:t>
      </w:r>
      <w:proofErr w:type="spellEnd"/>
      <w:r w:rsidR="00024923" w:rsidRPr="00363CC8">
        <w:rPr>
          <w:rFonts w:ascii="Times New Roman" w:eastAsia="Times New Roman" w:hAnsi="Times New Roman" w:cs="Times New Roman"/>
          <w:kern w:val="36"/>
          <w:sz w:val="24"/>
          <w:szCs w:val="24"/>
        </w:rPr>
        <w:t xml:space="preserve"> </w:t>
      </w:r>
      <w:proofErr w:type="spellStart"/>
      <w:r w:rsidR="00024923" w:rsidRPr="00363CC8">
        <w:rPr>
          <w:rFonts w:ascii="Times New Roman" w:eastAsia="Times New Roman" w:hAnsi="Times New Roman" w:cs="Times New Roman"/>
          <w:kern w:val="36"/>
          <w:sz w:val="24"/>
          <w:szCs w:val="24"/>
        </w:rPr>
        <w:t>танилцулах</w:t>
      </w:r>
      <w:proofErr w:type="spellEnd"/>
      <w:r w:rsidR="00024923" w:rsidRPr="00363CC8">
        <w:rPr>
          <w:rFonts w:ascii="Times New Roman" w:eastAsia="Times New Roman" w:hAnsi="Times New Roman" w:cs="Times New Roman"/>
          <w:kern w:val="36"/>
          <w:sz w:val="24"/>
          <w:szCs w:val="24"/>
          <w:lang w:val="mn-MN"/>
        </w:rPr>
        <w:t xml:space="preserve"> </w:t>
      </w:r>
      <w:r w:rsidR="00F76CD1" w:rsidRPr="00363CC8">
        <w:rPr>
          <w:rFonts w:ascii="Times New Roman" w:eastAsia="Times New Roman" w:hAnsi="Times New Roman" w:cs="Times New Roman"/>
          <w:i/>
          <w:sz w:val="24"/>
          <w:szCs w:val="24"/>
        </w:rPr>
        <w:t>/</w:t>
      </w:r>
      <w:r w:rsidR="00F76CD1" w:rsidRPr="00363CC8">
        <w:rPr>
          <w:rFonts w:ascii="Times New Roman" w:eastAsia="Times New Roman" w:hAnsi="Times New Roman" w:cs="Times New Roman"/>
          <w:i/>
          <w:sz w:val="24"/>
          <w:szCs w:val="24"/>
          <w:lang w:val="mn-MN"/>
        </w:rPr>
        <w:t>Хавсралт 2</w:t>
      </w:r>
      <w:r w:rsidR="00F76CD1" w:rsidRPr="00363CC8">
        <w:rPr>
          <w:rFonts w:ascii="Times New Roman" w:eastAsia="Times New Roman" w:hAnsi="Times New Roman" w:cs="Times New Roman"/>
          <w:i/>
          <w:sz w:val="24"/>
          <w:szCs w:val="24"/>
        </w:rPr>
        <w:t>/</w:t>
      </w:r>
    </w:p>
    <w:p w:rsidR="00075746" w:rsidRPr="00632FDF" w:rsidRDefault="00CD0301" w:rsidP="00632FDF">
      <w:pPr>
        <w:pStyle w:val="NormalWeb"/>
        <w:spacing w:before="80" w:beforeAutospacing="0" w:after="0" w:afterAutospacing="0" w:line="216" w:lineRule="auto"/>
        <w:jc w:val="both"/>
        <w:textAlignment w:val="baseline"/>
        <w:rPr>
          <w:kern w:val="36"/>
        </w:rPr>
      </w:pPr>
      <w:r w:rsidRPr="00363CC8">
        <w:rPr>
          <w:b/>
          <w:kern w:val="36"/>
          <w:lang w:val="mn-MN"/>
        </w:rPr>
        <w:t>Б.Шинэтуяа:</w:t>
      </w:r>
      <w:r w:rsidRPr="00363CC8">
        <w:t xml:space="preserve"> </w:t>
      </w:r>
      <w:r w:rsidR="00075746" w:rsidRPr="00363CC8">
        <w:rPr>
          <w:kern w:val="36"/>
          <w:lang w:val="mn-MN"/>
        </w:rPr>
        <w:t>2018 оны санхүүгийн тайланд “Ди Эй Би Жи</w:t>
      </w:r>
      <w:r w:rsidR="00632FDF">
        <w:rPr>
          <w:kern w:val="36"/>
          <w:lang w:val="mn-MN"/>
        </w:rPr>
        <w:t>” ХХК хөндлөнгийн аудит хийсэн.</w:t>
      </w:r>
    </w:p>
    <w:p w:rsidR="00075746" w:rsidRPr="00363CC8" w:rsidRDefault="00075746" w:rsidP="00632FDF">
      <w:pPr>
        <w:pStyle w:val="NormalWeb"/>
        <w:spacing w:before="80" w:beforeAutospacing="0" w:after="0" w:afterAutospacing="0" w:line="216" w:lineRule="auto"/>
        <w:jc w:val="both"/>
        <w:textAlignment w:val="baseline"/>
        <w:rPr>
          <w:kern w:val="36"/>
          <w:lang w:val="mn-MN"/>
        </w:rPr>
      </w:pPr>
      <w:r w:rsidRPr="00363CC8">
        <w:rPr>
          <w:kern w:val="36"/>
          <w:lang w:val="mn-MN"/>
        </w:rPr>
        <w:t>Хугацаа: 2018.11.16-2019.09.09</w:t>
      </w:r>
    </w:p>
    <w:p w:rsidR="00075746" w:rsidRPr="00632FDF" w:rsidRDefault="00632FDF" w:rsidP="00632FDF">
      <w:pPr>
        <w:pStyle w:val="NormalWeb"/>
        <w:spacing w:before="80" w:beforeAutospacing="0" w:after="0" w:afterAutospacing="0" w:line="216" w:lineRule="auto"/>
        <w:jc w:val="both"/>
        <w:textAlignment w:val="baseline"/>
        <w:rPr>
          <w:kern w:val="36"/>
        </w:rPr>
      </w:pPr>
      <w:r>
        <w:rPr>
          <w:kern w:val="36"/>
          <w:lang w:val="mn-MN"/>
        </w:rPr>
        <w:t>Дүгнэлт: Эерэг</w:t>
      </w:r>
    </w:p>
    <w:p w:rsidR="00075746" w:rsidRPr="00632FDF" w:rsidRDefault="00075746" w:rsidP="00632FDF">
      <w:pPr>
        <w:pStyle w:val="NormalWeb"/>
        <w:spacing w:before="80" w:beforeAutospacing="0" w:after="0" w:afterAutospacing="0" w:line="216" w:lineRule="auto"/>
        <w:jc w:val="both"/>
        <w:textAlignment w:val="baseline"/>
        <w:rPr>
          <w:kern w:val="36"/>
        </w:rPr>
      </w:pPr>
      <w:r w:rsidRPr="00363CC8">
        <w:rPr>
          <w:kern w:val="36"/>
          <w:lang w:val="mn-MN"/>
        </w:rPr>
        <w:t>Глобаль сангийн дэмжлэгтэй ДОХ, Сүрьеэгийн төслүүдийн 2018 оны 12 дугаар сарын 31-ний өдрөөр дуусгавар болсон санхүүгийн байдал, санхүүгийн үр дүн, мөнгөн гүйлгээ, цэвэр</w:t>
      </w:r>
      <w:r w:rsidR="00632FDF">
        <w:rPr>
          <w:kern w:val="36"/>
          <w:lang w:val="mn-MN"/>
        </w:rPr>
        <w:t xml:space="preserve"> хөрөнгө/өмчийн өөрчлөлт бүхий</w:t>
      </w:r>
      <w:r w:rsidRPr="00363CC8">
        <w:rPr>
          <w:kern w:val="36"/>
          <w:lang w:val="mn-MN"/>
        </w:rPr>
        <w:t xml:space="preserve"> материаллаг талаараа Улсын секторын нягтлан бодох бүртгэлийн олон улсын стандартын Зөвлөлөөс гаргасан Улсын секторын нягтлан бодох бүртгэлийн олон улсын стандартын дагуу үнэн зөв илэрхий</w:t>
      </w:r>
      <w:r w:rsidR="00632FDF">
        <w:rPr>
          <w:kern w:val="36"/>
          <w:lang w:val="mn-MN"/>
        </w:rPr>
        <w:t>лэгдсэн байна.</w:t>
      </w:r>
    </w:p>
    <w:p w:rsidR="00075746" w:rsidRPr="00632FDF" w:rsidRDefault="00632FDF" w:rsidP="00632FDF">
      <w:pPr>
        <w:pStyle w:val="NormalWeb"/>
        <w:spacing w:before="80" w:beforeAutospacing="0" w:after="0" w:afterAutospacing="0" w:line="216" w:lineRule="auto"/>
        <w:jc w:val="both"/>
        <w:textAlignment w:val="baseline"/>
        <w:rPr>
          <w:kern w:val="36"/>
          <w:lang w:val="mn-MN"/>
        </w:rPr>
      </w:pPr>
      <w:r w:rsidRPr="00632FDF">
        <w:rPr>
          <w:kern w:val="36"/>
          <w:lang w:val="mn-MN"/>
        </w:rPr>
        <w:t>Аудитын</w:t>
      </w:r>
      <w:r w:rsidRPr="00632FDF">
        <w:rPr>
          <w:kern w:val="36"/>
        </w:rPr>
        <w:t xml:space="preserve"> з</w:t>
      </w:r>
      <w:r w:rsidR="00075746" w:rsidRPr="00632FDF">
        <w:rPr>
          <w:kern w:val="36"/>
          <w:lang w:val="mn-MN"/>
        </w:rPr>
        <w:t>өвлөмж:</w:t>
      </w:r>
    </w:p>
    <w:p w:rsidR="00075746" w:rsidRPr="00363CC8" w:rsidRDefault="00075746" w:rsidP="00632FDF">
      <w:pPr>
        <w:pStyle w:val="NormalWeb"/>
        <w:numPr>
          <w:ilvl w:val="0"/>
          <w:numId w:val="45"/>
        </w:numPr>
        <w:spacing w:before="80" w:beforeAutospacing="0" w:after="0" w:afterAutospacing="0" w:line="216" w:lineRule="auto"/>
        <w:jc w:val="both"/>
        <w:textAlignment w:val="baseline"/>
        <w:rPr>
          <w:kern w:val="36"/>
          <w:lang w:val="mn-MN"/>
        </w:rPr>
      </w:pPr>
      <w:r w:rsidRPr="00363CC8">
        <w:rPr>
          <w:kern w:val="36"/>
          <w:lang w:val="mn-MN"/>
        </w:rPr>
        <w:t>Глобаль сангийн Санхүүгийн удирдлагын гарын авлага, Санхүүжилтын журам зэрэгт нийцүүлэн нягтлан бодох бүртгэлийн бодлого баримт бичгийг шинэчлэн боловсруулж мөрдөх</w:t>
      </w:r>
      <w:r w:rsidR="00632FDF">
        <w:rPr>
          <w:kern w:val="36"/>
        </w:rPr>
        <w:t>;</w:t>
      </w:r>
    </w:p>
    <w:p w:rsidR="00075746" w:rsidRPr="00363CC8" w:rsidRDefault="00075746" w:rsidP="00632FDF">
      <w:pPr>
        <w:pStyle w:val="NormalWeb"/>
        <w:numPr>
          <w:ilvl w:val="0"/>
          <w:numId w:val="45"/>
        </w:numPr>
        <w:spacing w:before="80" w:beforeAutospacing="0" w:after="0" w:afterAutospacing="0" w:line="216" w:lineRule="auto"/>
        <w:jc w:val="both"/>
        <w:textAlignment w:val="baseline"/>
        <w:rPr>
          <w:kern w:val="36"/>
          <w:lang w:val="mn-MN"/>
        </w:rPr>
      </w:pPr>
      <w:r w:rsidRPr="00363CC8">
        <w:rPr>
          <w:kern w:val="36"/>
          <w:lang w:val="mn-MN"/>
        </w:rPr>
        <w:t xml:space="preserve">Нягтлан бодох бүртгэлийн програмд дээрх журмуудад нийцүүлэн нэмэлт өөрчлөлт хийлгэн сайжруулах </w:t>
      </w:r>
      <w:r w:rsidR="00632FDF">
        <w:rPr>
          <w:kern w:val="36"/>
        </w:rPr>
        <w:t>;</w:t>
      </w:r>
    </w:p>
    <w:p w:rsidR="00075746" w:rsidRPr="00363CC8" w:rsidRDefault="00075746" w:rsidP="00632FDF">
      <w:pPr>
        <w:pStyle w:val="NormalWeb"/>
        <w:numPr>
          <w:ilvl w:val="0"/>
          <w:numId w:val="45"/>
        </w:numPr>
        <w:spacing w:before="80" w:beforeAutospacing="0" w:after="0" w:afterAutospacing="0" w:line="216" w:lineRule="auto"/>
        <w:jc w:val="both"/>
        <w:textAlignment w:val="baseline"/>
        <w:rPr>
          <w:kern w:val="36"/>
          <w:lang w:val="mn-MN"/>
        </w:rPr>
      </w:pPr>
      <w:r w:rsidRPr="00363CC8">
        <w:rPr>
          <w:kern w:val="36"/>
          <w:lang w:val="mn-MN"/>
        </w:rPr>
        <w:t>Гадаад ханган нийлүүлэгчийн тооцооны эцсийн тайланг хүлээн авах болон баталгаажуулах хугацааг санхүүгийн тайлангаа аудитын байгууллагад хүргүүлэхээс өмнө дуусгах, хоёр тайланг зөрүүгүй тайлагнахад анхаарах</w:t>
      </w:r>
      <w:r w:rsidR="00632FDF">
        <w:rPr>
          <w:kern w:val="36"/>
        </w:rPr>
        <w:t>;</w:t>
      </w:r>
    </w:p>
    <w:p w:rsidR="00075746" w:rsidRPr="00363CC8" w:rsidRDefault="00075746" w:rsidP="00632FDF">
      <w:pPr>
        <w:pStyle w:val="NormalWeb"/>
        <w:spacing w:before="80" w:beforeAutospacing="0" w:after="0" w:afterAutospacing="0" w:line="216" w:lineRule="auto"/>
        <w:jc w:val="both"/>
        <w:textAlignment w:val="baseline"/>
        <w:rPr>
          <w:kern w:val="36"/>
          <w:lang w:val="mn-MN"/>
        </w:rPr>
      </w:pPr>
      <w:r w:rsidRPr="00363CC8">
        <w:rPr>
          <w:kern w:val="36"/>
          <w:lang w:val="mn-MN"/>
        </w:rPr>
        <w:t>Зөвлөмжийн дагуу авч буй арга хэмжээ:</w:t>
      </w:r>
    </w:p>
    <w:p w:rsidR="00075746" w:rsidRPr="00363CC8" w:rsidRDefault="00075746" w:rsidP="00632FDF">
      <w:pPr>
        <w:pStyle w:val="NormalWeb"/>
        <w:numPr>
          <w:ilvl w:val="0"/>
          <w:numId w:val="45"/>
        </w:numPr>
        <w:spacing w:before="80" w:beforeAutospacing="0" w:after="0" w:afterAutospacing="0" w:line="216" w:lineRule="auto"/>
        <w:jc w:val="both"/>
        <w:textAlignment w:val="baseline"/>
        <w:rPr>
          <w:kern w:val="36"/>
          <w:lang w:val="mn-MN"/>
        </w:rPr>
      </w:pPr>
      <w:r w:rsidRPr="00363CC8">
        <w:rPr>
          <w:kern w:val="36"/>
          <w:lang w:val="mn-MN"/>
        </w:rPr>
        <w:t>Нягтлан бодох бүртгэлийн бодлогын баримт бичгийг /НБББББ/  боловсруулуулахаар олон улсын төсөл хөтөлбөртэй хамтарч ажиллаж байсан туршлагатай компаниудыг судлан үнийн санал цуглуулж байна.</w:t>
      </w:r>
    </w:p>
    <w:p w:rsidR="00075746" w:rsidRPr="00363CC8" w:rsidRDefault="00075746" w:rsidP="00632FDF">
      <w:pPr>
        <w:pStyle w:val="NormalWeb"/>
        <w:numPr>
          <w:ilvl w:val="0"/>
          <w:numId w:val="45"/>
        </w:numPr>
        <w:spacing w:before="80" w:beforeAutospacing="0" w:after="0" w:afterAutospacing="0" w:line="216" w:lineRule="auto"/>
        <w:jc w:val="both"/>
        <w:textAlignment w:val="baseline"/>
        <w:rPr>
          <w:kern w:val="36"/>
          <w:lang w:val="mn-MN"/>
        </w:rPr>
      </w:pPr>
      <w:r w:rsidRPr="00363CC8">
        <w:rPr>
          <w:kern w:val="36"/>
          <w:lang w:val="mn-MN"/>
        </w:rPr>
        <w:t>НБББББ боловсруулсаны дараа одоо хэрэглэж байгаа санхүүгийн програмд нэмэлт өөрчлөлт оруулахаар нэмэлт гэрээг бэлтгэж байна.</w:t>
      </w:r>
    </w:p>
    <w:p w:rsidR="00BC31EA" w:rsidRPr="00BC31EA" w:rsidRDefault="00075746" w:rsidP="00BC31EA">
      <w:pPr>
        <w:pStyle w:val="NormalWeb"/>
        <w:numPr>
          <w:ilvl w:val="0"/>
          <w:numId w:val="45"/>
        </w:numPr>
        <w:spacing w:before="80" w:beforeAutospacing="0" w:after="0" w:afterAutospacing="0" w:line="216" w:lineRule="auto"/>
        <w:jc w:val="both"/>
        <w:textAlignment w:val="baseline"/>
        <w:rPr>
          <w:kern w:val="36"/>
          <w:lang w:val="mn-MN"/>
        </w:rPr>
      </w:pPr>
      <w:r w:rsidRPr="00363CC8">
        <w:rPr>
          <w:kern w:val="36"/>
          <w:lang w:val="mn-MN"/>
        </w:rPr>
        <w:t xml:space="preserve">Гадаад ханган нийлүүлэгч байгууллагуудад болон Глобаль сангийн төслийн менежерт удаа дараа танилцуулан тухайн байгууллагуудаас ирэх улирлын эцсийн тайлангийн хугацааг наашлуулах тал дээр санал </w:t>
      </w:r>
      <w:r w:rsidR="00BC31EA">
        <w:rPr>
          <w:kern w:val="36"/>
          <w:lang w:val="mn-MN"/>
        </w:rPr>
        <w:t>солилцох шатанд явагдаж байна.</w:t>
      </w:r>
    </w:p>
    <w:p w:rsidR="00075746" w:rsidRPr="00BC31EA" w:rsidRDefault="00075746" w:rsidP="00BC31EA">
      <w:pPr>
        <w:pStyle w:val="NormalWeb"/>
        <w:spacing w:before="80" w:beforeAutospacing="0" w:after="0" w:afterAutospacing="0" w:line="216" w:lineRule="auto"/>
        <w:ind w:left="360"/>
        <w:textAlignment w:val="baseline"/>
        <w:rPr>
          <w:kern w:val="36"/>
        </w:rPr>
      </w:pPr>
      <w:r w:rsidRPr="00363CC8">
        <w:rPr>
          <w:b/>
          <w:kern w:val="36"/>
          <w:lang w:val="mn-MN"/>
        </w:rPr>
        <w:t>Ау</w:t>
      </w:r>
      <w:r w:rsidR="00BC31EA">
        <w:rPr>
          <w:b/>
          <w:kern w:val="36"/>
          <w:lang w:val="mn-MN"/>
        </w:rPr>
        <w:t>дитаар илэрсэн алдаа дутагдлууд</w:t>
      </w:r>
    </w:p>
    <w:p w:rsidR="00075746" w:rsidRPr="00363CC8" w:rsidRDefault="00075746" w:rsidP="00632FDF">
      <w:pPr>
        <w:pStyle w:val="NormalWeb"/>
        <w:numPr>
          <w:ilvl w:val="0"/>
          <w:numId w:val="46"/>
        </w:numPr>
        <w:spacing w:before="80" w:beforeAutospacing="0" w:after="0" w:afterAutospacing="0" w:line="216" w:lineRule="auto"/>
        <w:jc w:val="both"/>
        <w:textAlignment w:val="baseline"/>
        <w:rPr>
          <w:kern w:val="36"/>
          <w:lang w:val="mn-MN"/>
        </w:rPr>
      </w:pPr>
      <w:r w:rsidRPr="00363CC8">
        <w:rPr>
          <w:kern w:val="36"/>
          <w:lang w:val="mn-MN"/>
        </w:rPr>
        <w:t>Анхан шатны</w:t>
      </w:r>
      <w:r w:rsidR="00BC31EA">
        <w:rPr>
          <w:kern w:val="36"/>
          <w:lang w:val="mn-MN"/>
        </w:rPr>
        <w:t xml:space="preserve"> баримтын бүрдүүлэлт хангалтгүй</w:t>
      </w:r>
      <w:r w:rsidR="00BC31EA">
        <w:rPr>
          <w:kern w:val="36"/>
        </w:rPr>
        <w:t>;</w:t>
      </w:r>
    </w:p>
    <w:p w:rsidR="00075746" w:rsidRPr="00363CC8" w:rsidRDefault="00075746" w:rsidP="00632FDF">
      <w:pPr>
        <w:pStyle w:val="NormalWeb"/>
        <w:numPr>
          <w:ilvl w:val="0"/>
          <w:numId w:val="46"/>
        </w:numPr>
        <w:spacing w:before="80" w:beforeAutospacing="0" w:after="0" w:afterAutospacing="0" w:line="216" w:lineRule="auto"/>
        <w:jc w:val="both"/>
        <w:textAlignment w:val="baseline"/>
        <w:rPr>
          <w:kern w:val="36"/>
          <w:lang w:val="mn-MN"/>
        </w:rPr>
      </w:pPr>
      <w:r w:rsidRPr="00363CC8">
        <w:rPr>
          <w:kern w:val="36"/>
          <w:lang w:val="mn-MN"/>
        </w:rPr>
        <w:t xml:space="preserve">НӨАТ-ын сугалаанд оролцох </w:t>
      </w:r>
      <w:r w:rsidR="00BC31EA">
        <w:rPr>
          <w:kern w:val="36"/>
          <w:lang w:val="mn-MN"/>
        </w:rPr>
        <w:t>Хувь хүний баримтыг хавсаргасан</w:t>
      </w:r>
      <w:r w:rsidR="00BC31EA">
        <w:rPr>
          <w:kern w:val="36"/>
        </w:rPr>
        <w:t>;</w:t>
      </w:r>
    </w:p>
    <w:p w:rsidR="00075746" w:rsidRPr="00363CC8" w:rsidRDefault="00075746" w:rsidP="00632FDF">
      <w:pPr>
        <w:pStyle w:val="NormalWeb"/>
        <w:numPr>
          <w:ilvl w:val="0"/>
          <w:numId w:val="46"/>
        </w:numPr>
        <w:spacing w:before="80" w:beforeAutospacing="0" w:after="0" w:afterAutospacing="0" w:line="216" w:lineRule="auto"/>
        <w:jc w:val="both"/>
        <w:textAlignment w:val="baseline"/>
        <w:rPr>
          <w:kern w:val="36"/>
          <w:lang w:val="mn-MN"/>
        </w:rPr>
      </w:pPr>
      <w:r w:rsidRPr="00363CC8">
        <w:rPr>
          <w:kern w:val="36"/>
          <w:lang w:val="mn-MN"/>
        </w:rPr>
        <w:t>СХА байгууллагууд үндсэн хөрөнгөндөө тавих хяналт сул, хаягжуулалт, картжуулалт хангалтгүй, ашиглалтын хугацаа дууссан хөрөнгийг тухай бүр данснаас хасах үйл ажиллагааг зохион байгуулаагүй</w:t>
      </w:r>
      <w:r w:rsidR="00BC31EA">
        <w:rPr>
          <w:kern w:val="36"/>
        </w:rPr>
        <w:t>;</w:t>
      </w:r>
      <w:r w:rsidRPr="00363CC8">
        <w:rPr>
          <w:kern w:val="36"/>
          <w:lang w:val="mn-MN"/>
        </w:rPr>
        <w:t xml:space="preserve"> </w:t>
      </w:r>
    </w:p>
    <w:p w:rsidR="00075746" w:rsidRPr="00363CC8" w:rsidRDefault="00075746" w:rsidP="00632FDF">
      <w:pPr>
        <w:pStyle w:val="NormalWeb"/>
        <w:numPr>
          <w:ilvl w:val="0"/>
          <w:numId w:val="46"/>
        </w:numPr>
        <w:spacing w:before="80" w:beforeAutospacing="0" w:after="0" w:afterAutospacing="0" w:line="216" w:lineRule="auto"/>
        <w:jc w:val="both"/>
        <w:textAlignment w:val="baseline"/>
        <w:rPr>
          <w:kern w:val="36"/>
          <w:lang w:val="mn-MN"/>
        </w:rPr>
      </w:pPr>
      <w:r w:rsidRPr="00363CC8">
        <w:rPr>
          <w:kern w:val="36"/>
          <w:lang w:val="mn-MN"/>
        </w:rPr>
        <w:t>Үйл ажиллагааны төсвөө үндэслэлтэй гаргах</w:t>
      </w:r>
      <w:r w:rsidR="00BC31EA">
        <w:rPr>
          <w:kern w:val="36"/>
        </w:rPr>
        <w:t>;</w:t>
      </w:r>
    </w:p>
    <w:p w:rsidR="00075746" w:rsidRPr="00363CC8" w:rsidRDefault="00075746" w:rsidP="00632FDF">
      <w:pPr>
        <w:pStyle w:val="NormalWeb"/>
        <w:numPr>
          <w:ilvl w:val="0"/>
          <w:numId w:val="46"/>
        </w:numPr>
        <w:spacing w:before="80" w:beforeAutospacing="0" w:after="0" w:afterAutospacing="0" w:line="216" w:lineRule="auto"/>
        <w:jc w:val="both"/>
        <w:textAlignment w:val="baseline"/>
        <w:rPr>
          <w:kern w:val="36"/>
          <w:lang w:val="mn-MN"/>
        </w:rPr>
      </w:pPr>
      <w:r w:rsidRPr="00363CC8">
        <w:rPr>
          <w:kern w:val="36"/>
          <w:lang w:val="mn-MN"/>
        </w:rPr>
        <w:t>Авсан санхүүжилтээ цаг хугацаанд нь зарцуулдаггүй</w:t>
      </w:r>
      <w:r w:rsidR="00BC31EA">
        <w:rPr>
          <w:kern w:val="36"/>
        </w:rPr>
        <w:t>;</w:t>
      </w:r>
    </w:p>
    <w:p w:rsidR="00075746" w:rsidRPr="00363CC8" w:rsidRDefault="00075746" w:rsidP="00632FDF">
      <w:pPr>
        <w:pStyle w:val="NormalWeb"/>
        <w:numPr>
          <w:ilvl w:val="0"/>
          <w:numId w:val="46"/>
        </w:numPr>
        <w:spacing w:before="80" w:beforeAutospacing="0" w:after="0" w:afterAutospacing="0" w:line="216" w:lineRule="auto"/>
        <w:jc w:val="both"/>
        <w:textAlignment w:val="baseline"/>
        <w:rPr>
          <w:kern w:val="36"/>
          <w:lang w:val="mn-MN"/>
        </w:rPr>
      </w:pPr>
      <w:r w:rsidRPr="00363CC8">
        <w:rPr>
          <w:kern w:val="36"/>
          <w:lang w:val="mn-MN"/>
        </w:rPr>
        <w:t>Баримтын эмх цэгц, архивлалт хангалтгүй, шалгахад төвөгтэй</w:t>
      </w:r>
      <w:r w:rsidR="00BC31EA">
        <w:rPr>
          <w:kern w:val="36"/>
        </w:rPr>
        <w:t>;</w:t>
      </w:r>
    </w:p>
    <w:p w:rsidR="00075746" w:rsidRPr="00363CC8" w:rsidRDefault="00075746" w:rsidP="00632FDF">
      <w:pPr>
        <w:pStyle w:val="NormalWeb"/>
        <w:numPr>
          <w:ilvl w:val="0"/>
          <w:numId w:val="46"/>
        </w:numPr>
        <w:spacing w:before="80" w:beforeAutospacing="0" w:after="0" w:afterAutospacing="0" w:line="216" w:lineRule="auto"/>
        <w:jc w:val="both"/>
        <w:textAlignment w:val="baseline"/>
        <w:rPr>
          <w:kern w:val="36"/>
          <w:lang w:val="mn-MN"/>
        </w:rPr>
      </w:pPr>
      <w:r w:rsidRPr="00363CC8">
        <w:rPr>
          <w:kern w:val="36"/>
          <w:lang w:val="mn-MN"/>
        </w:rPr>
        <w:t>Санхүүгийн тайлангаа цаг хугацаанд нь тайлагнадаггүй</w:t>
      </w:r>
      <w:r w:rsidR="00BC31EA">
        <w:rPr>
          <w:kern w:val="36"/>
        </w:rPr>
        <w:t>;</w:t>
      </w:r>
    </w:p>
    <w:p w:rsidR="00075746" w:rsidRPr="00E24705" w:rsidRDefault="00075746" w:rsidP="00632FDF">
      <w:pPr>
        <w:pStyle w:val="NormalWeb"/>
        <w:numPr>
          <w:ilvl w:val="0"/>
          <w:numId w:val="46"/>
        </w:numPr>
        <w:spacing w:before="80" w:beforeAutospacing="0" w:after="0" w:afterAutospacing="0" w:line="216" w:lineRule="auto"/>
        <w:jc w:val="both"/>
        <w:textAlignment w:val="baseline"/>
        <w:rPr>
          <w:kern w:val="36"/>
          <w:lang w:val="mn-MN"/>
        </w:rPr>
      </w:pPr>
      <w:r w:rsidRPr="00363CC8">
        <w:rPr>
          <w:kern w:val="36"/>
          <w:lang w:val="mn-MN"/>
        </w:rPr>
        <w:t>Батлагдсан төсвийн дагуу зарцуулдаггүй /энэ нь зардлын ангилал зөрүүлдэг</w:t>
      </w:r>
      <w:r w:rsidR="00BC31EA">
        <w:rPr>
          <w:kern w:val="36"/>
        </w:rPr>
        <w:t>.</w:t>
      </w:r>
    </w:p>
    <w:p w:rsidR="00E24705" w:rsidRDefault="007E4A41" w:rsidP="00E24705">
      <w:pPr>
        <w:pStyle w:val="NormalWeb"/>
        <w:spacing w:before="80" w:beforeAutospacing="0" w:after="0" w:afterAutospacing="0" w:line="216" w:lineRule="auto"/>
        <w:ind w:firstLine="360"/>
        <w:jc w:val="both"/>
        <w:textAlignment w:val="baseline"/>
        <w:rPr>
          <w:b/>
          <w:kern w:val="36"/>
        </w:rPr>
      </w:pPr>
      <w:r w:rsidRPr="00363CC8">
        <w:rPr>
          <w:b/>
          <w:kern w:val="36"/>
          <w:lang w:val="mn-MN"/>
        </w:rPr>
        <w:t>Авсан арга хэмжээ:</w:t>
      </w:r>
    </w:p>
    <w:p w:rsidR="00075746" w:rsidRPr="00E24705" w:rsidRDefault="00075746" w:rsidP="00E24705">
      <w:pPr>
        <w:pStyle w:val="NormalWeb"/>
        <w:numPr>
          <w:ilvl w:val="0"/>
          <w:numId w:val="50"/>
        </w:numPr>
        <w:spacing w:before="80" w:beforeAutospacing="0" w:after="0" w:afterAutospacing="0" w:line="216" w:lineRule="auto"/>
        <w:jc w:val="both"/>
        <w:textAlignment w:val="baseline"/>
        <w:rPr>
          <w:b/>
          <w:kern w:val="36"/>
          <w:lang w:val="mn-MN"/>
        </w:rPr>
      </w:pPr>
      <w:r w:rsidRPr="00363CC8">
        <w:rPr>
          <w:kern w:val="36"/>
          <w:lang w:val="mn-MN"/>
        </w:rPr>
        <w:t>Хөтөлбөр зохицуулах нэгжээс зөрчил арилгуулах талаар албан бичгийг зөрчил илэрсэн салбар хүлээн авагч байгууллагуудад илгээж авсан арга хэмжээг танилцуулахыг мэдэгдсэн.</w:t>
      </w:r>
    </w:p>
    <w:p w:rsidR="00075746" w:rsidRPr="00363CC8" w:rsidRDefault="00075746" w:rsidP="00632FDF">
      <w:pPr>
        <w:pStyle w:val="NormalWeb"/>
        <w:numPr>
          <w:ilvl w:val="0"/>
          <w:numId w:val="47"/>
        </w:numPr>
        <w:spacing w:before="80" w:beforeAutospacing="0" w:after="0" w:afterAutospacing="0" w:line="216" w:lineRule="auto"/>
        <w:jc w:val="both"/>
        <w:textAlignment w:val="baseline"/>
        <w:rPr>
          <w:kern w:val="36"/>
          <w:lang w:val="mn-MN"/>
        </w:rPr>
      </w:pPr>
      <w:r w:rsidRPr="00363CC8">
        <w:rPr>
          <w:kern w:val="36"/>
          <w:lang w:val="mn-MN"/>
        </w:rPr>
        <w:lastRenderedPageBreak/>
        <w:t>Цаашид аудитаар илэрсэн зөрчил, дутагдлыг үндэслэн салбар хүлээн авагч байгууллагуудад санхүүгийн сургалт семинарыг хийхээр төлөвлөж байна.</w:t>
      </w:r>
    </w:p>
    <w:p w:rsidR="00CD0301" w:rsidRPr="00363CC8" w:rsidRDefault="00CD0301" w:rsidP="00632FDF">
      <w:pPr>
        <w:pStyle w:val="NormalWeb"/>
        <w:spacing w:before="80" w:beforeAutospacing="0" w:after="0" w:afterAutospacing="0" w:line="216" w:lineRule="auto"/>
        <w:jc w:val="both"/>
        <w:textAlignment w:val="baseline"/>
      </w:pPr>
    </w:p>
    <w:p w:rsidR="001A255F" w:rsidRPr="00363CC8" w:rsidRDefault="001A255F" w:rsidP="00632FDF">
      <w:pPr>
        <w:jc w:val="both"/>
        <w:rPr>
          <w:rFonts w:ascii="Times New Roman" w:hAnsi="Times New Roman" w:cs="Times New Roman"/>
          <w:sz w:val="24"/>
          <w:szCs w:val="24"/>
        </w:rPr>
      </w:pPr>
      <w:r w:rsidRPr="00363CC8">
        <w:rPr>
          <w:rFonts w:ascii="Times New Roman" w:hAnsi="Times New Roman" w:cs="Times New Roman"/>
          <w:b/>
          <w:sz w:val="24"/>
          <w:szCs w:val="24"/>
          <w:lang w:val="mn-MN"/>
        </w:rPr>
        <w:t xml:space="preserve">Ц.Даваасүрэн: </w:t>
      </w:r>
      <w:r w:rsidRPr="00363CC8">
        <w:rPr>
          <w:rFonts w:ascii="Times New Roman" w:hAnsi="Times New Roman" w:cs="Times New Roman"/>
          <w:sz w:val="24"/>
          <w:szCs w:val="24"/>
          <w:lang w:val="mn-MN"/>
        </w:rPr>
        <w:t>СХА ашиглалтын хугацаа дууссан үндсэн хөрөнгийг данснаасаа шууд хасаж болох уу</w:t>
      </w:r>
      <w:r w:rsidRPr="00363CC8">
        <w:rPr>
          <w:rFonts w:ascii="Times New Roman" w:hAnsi="Times New Roman" w:cs="Times New Roman"/>
          <w:sz w:val="24"/>
          <w:szCs w:val="24"/>
        </w:rPr>
        <w:t>?</w:t>
      </w:r>
    </w:p>
    <w:p w:rsidR="00A037C9" w:rsidRPr="00363CC8" w:rsidRDefault="00A037C9" w:rsidP="00632FDF">
      <w:pPr>
        <w:jc w:val="both"/>
        <w:rPr>
          <w:rFonts w:ascii="Times New Roman" w:hAnsi="Times New Roman" w:cs="Times New Roman"/>
          <w:b/>
          <w:sz w:val="24"/>
          <w:szCs w:val="24"/>
          <w:lang w:val="mn-MN"/>
        </w:rPr>
      </w:pPr>
      <w:r w:rsidRPr="00363CC8">
        <w:rPr>
          <w:rFonts w:ascii="Times New Roman" w:hAnsi="Times New Roman" w:cs="Times New Roman"/>
          <w:b/>
          <w:sz w:val="24"/>
          <w:szCs w:val="24"/>
          <w:lang w:val="mn-MN"/>
        </w:rPr>
        <w:t>Б.Шинэтуяа:</w:t>
      </w:r>
      <w:r w:rsidRPr="00363CC8">
        <w:rPr>
          <w:rFonts w:ascii="Times New Roman" w:hAnsi="Times New Roman" w:cs="Times New Roman"/>
          <w:b/>
          <w:sz w:val="24"/>
          <w:szCs w:val="24"/>
        </w:rPr>
        <w:t xml:space="preserve"> </w:t>
      </w:r>
      <w:r w:rsidRPr="00363CC8">
        <w:rPr>
          <w:rFonts w:ascii="Times New Roman" w:hAnsi="Times New Roman" w:cs="Times New Roman"/>
          <w:sz w:val="24"/>
          <w:szCs w:val="24"/>
          <w:lang w:val="mn-MN"/>
        </w:rPr>
        <w:t>ХЗН-ээс жил бүр жилийн эцэст тооллогоор яв</w:t>
      </w:r>
      <w:r w:rsidR="00BE17D9">
        <w:rPr>
          <w:rFonts w:ascii="Times New Roman" w:hAnsi="Times New Roman" w:cs="Times New Roman"/>
          <w:sz w:val="24"/>
          <w:szCs w:val="24"/>
          <w:lang w:val="mn-MN"/>
        </w:rPr>
        <w:t>ж СХА-</w:t>
      </w:r>
      <w:r w:rsidR="007A563D">
        <w:rPr>
          <w:rFonts w:ascii="Times New Roman" w:hAnsi="Times New Roman" w:cs="Times New Roman"/>
          <w:sz w:val="24"/>
          <w:szCs w:val="24"/>
          <w:lang w:val="mn-MN"/>
        </w:rPr>
        <w:t>дад</w:t>
      </w:r>
      <w:r w:rsidR="00BE17D9">
        <w:rPr>
          <w:rFonts w:ascii="Times New Roman" w:hAnsi="Times New Roman" w:cs="Times New Roman"/>
          <w:sz w:val="24"/>
          <w:szCs w:val="24"/>
          <w:lang w:val="mn-MN"/>
        </w:rPr>
        <w:t xml:space="preserve">тай танилцан зөвлөмж өгдөг ба тэр үеэр </w:t>
      </w:r>
      <w:r w:rsidRPr="00363CC8">
        <w:rPr>
          <w:rFonts w:ascii="Times New Roman" w:hAnsi="Times New Roman" w:cs="Times New Roman"/>
          <w:sz w:val="24"/>
          <w:szCs w:val="24"/>
          <w:lang w:val="mn-MN"/>
        </w:rPr>
        <w:t xml:space="preserve">үндсэн хөрөнгийг тайлангаас хасахдаа жагсаалт гарган, зургийг хавсаргаад удирдах зөвлөлөөр оруулан улмаар </w:t>
      </w:r>
      <w:r w:rsidR="00B90C78">
        <w:rPr>
          <w:rFonts w:ascii="Times New Roman" w:hAnsi="Times New Roman" w:cs="Times New Roman"/>
          <w:sz w:val="24"/>
          <w:szCs w:val="24"/>
          <w:lang w:val="mn-MN"/>
        </w:rPr>
        <w:t xml:space="preserve">танилцуулж </w:t>
      </w:r>
      <w:r w:rsidRPr="00363CC8">
        <w:rPr>
          <w:rFonts w:ascii="Times New Roman" w:hAnsi="Times New Roman" w:cs="Times New Roman"/>
          <w:sz w:val="24"/>
          <w:szCs w:val="24"/>
          <w:lang w:val="mn-MN"/>
        </w:rPr>
        <w:t>устгалд оруулж болдог.</w:t>
      </w:r>
      <w:r w:rsidRPr="00363CC8">
        <w:rPr>
          <w:rFonts w:ascii="Times New Roman" w:hAnsi="Times New Roman" w:cs="Times New Roman"/>
          <w:b/>
          <w:sz w:val="24"/>
          <w:szCs w:val="24"/>
          <w:lang w:val="mn-MN"/>
        </w:rPr>
        <w:t xml:space="preserve"> </w:t>
      </w:r>
    </w:p>
    <w:p w:rsidR="009D3B7C" w:rsidRPr="00363CC8" w:rsidRDefault="009D3B7C" w:rsidP="00632FDF">
      <w:pPr>
        <w:jc w:val="both"/>
        <w:rPr>
          <w:rFonts w:ascii="Times New Roman" w:hAnsi="Times New Roman" w:cs="Times New Roman"/>
          <w:sz w:val="24"/>
          <w:szCs w:val="24"/>
          <w:lang w:val="mn-MN"/>
        </w:rPr>
      </w:pPr>
      <w:r w:rsidRPr="00363CC8">
        <w:rPr>
          <w:rFonts w:ascii="Times New Roman" w:hAnsi="Times New Roman" w:cs="Times New Roman"/>
          <w:b/>
          <w:sz w:val="24"/>
          <w:szCs w:val="24"/>
          <w:lang w:val="mn-MN"/>
        </w:rPr>
        <w:t>С.Энхжин:</w:t>
      </w:r>
      <w:r w:rsidRPr="00363CC8">
        <w:rPr>
          <w:rFonts w:ascii="Times New Roman" w:hAnsi="Times New Roman" w:cs="Times New Roman"/>
          <w:sz w:val="24"/>
          <w:szCs w:val="24"/>
          <w:lang w:val="mn-MN"/>
        </w:rPr>
        <w:t xml:space="preserve"> НББББ Монгол улсын НББ-ын тухай хуультай уялдаатай байх ёстой. Түүнчлэн ГС-аас тавигдсан аливаа шаардлага, зөвлөмжүүд тухайн бодлогын баримт бичигтээ тусгагдсан байх ёстой. Тэгэхээр эдгээрийн хооронд ямар зөрүү гардаг вэ?</w:t>
      </w:r>
    </w:p>
    <w:p w:rsidR="009D3B7C" w:rsidRPr="00363CC8" w:rsidRDefault="009D3B7C" w:rsidP="00632FDF">
      <w:pPr>
        <w:jc w:val="both"/>
        <w:rPr>
          <w:rFonts w:ascii="Times New Roman" w:hAnsi="Times New Roman" w:cs="Times New Roman"/>
          <w:sz w:val="24"/>
          <w:szCs w:val="24"/>
          <w:lang w:val="mn-MN"/>
        </w:rPr>
      </w:pPr>
      <w:r w:rsidRPr="00363CC8">
        <w:rPr>
          <w:rFonts w:ascii="Times New Roman" w:hAnsi="Times New Roman" w:cs="Times New Roman"/>
          <w:sz w:val="24"/>
          <w:szCs w:val="24"/>
          <w:lang w:val="mn-MN"/>
        </w:rPr>
        <w:t>Манайх МУ-д үйл ажиллагаа явуулж байгаагийн хувьд үндэсний хууль тогтоомжоо баримтлан ажиллах хэрэгтэй.</w:t>
      </w:r>
      <w:r w:rsidR="00DE4B2E" w:rsidRPr="00363CC8">
        <w:rPr>
          <w:rFonts w:ascii="Times New Roman" w:hAnsi="Times New Roman" w:cs="Times New Roman"/>
          <w:sz w:val="24"/>
          <w:szCs w:val="24"/>
          <w:lang w:val="mn-MN"/>
        </w:rPr>
        <w:t xml:space="preserve"> Гэхдээ та бүхэн санхүүжилтээ ГС-аас авдаг учир хоорондоо ямар зөрүү, зөрчил гардаг вэ?</w:t>
      </w:r>
    </w:p>
    <w:p w:rsidR="00A17525" w:rsidRPr="00363CC8" w:rsidRDefault="00A037C9" w:rsidP="00632FDF">
      <w:pPr>
        <w:jc w:val="both"/>
        <w:rPr>
          <w:rFonts w:ascii="Times New Roman" w:hAnsi="Times New Roman" w:cs="Times New Roman"/>
          <w:sz w:val="24"/>
          <w:szCs w:val="24"/>
          <w:lang w:val="mn-MN"/>
        </w:rPr>
      </w:pPr>
      <w:r w:rsidRPr="00363CC8">
        <w:rPr>
          <w:rFonts w:ascii="Times New Roman" w:hAnsi="Times New Roman" w:cs="Times New Roman"/>
          <w:b/>
          <w:sz w:val="24"/>
          <w:szCs w:val="24"/>
          <w:lang w:val="mn-MN"/>
        </w:rPr>
        <w:t xml:space="preserve">Б.Шинэтуяа: </w:t>
      </w:r>
      <w:r w:rsidR="005102E4" w:rsidRPr="00363CC8">
        <w:rPr>
          <w:rFonts w:ascii="Times New Roman" w:hAnsi="Times New Roman" w:cs="Times New Roman"/>
          <w:sz w:val="24"/>
          <w:szCs w:val="24"/>
          <w:lang w:val="mn-MN"/>
        </w:rPr>
        <w:t xml:space="preserve">Бодлогыг бид 2009 онд боловсруулсан гэж байгаа боловч тухайн үед бүхий л хууль дүрэм, журам, МУ-ын онцлог ОУ-ын стандарт шаардлагуудыг нэгтгэн ном маягаар гаргасан байдаг. Харин НББ-ын хуулинд өөрчлөлт гарсан тохиолдолд албан бичгээр </w:t>
      </w:r>
      <w:r w:rsidR="00A17525" w:rsidRPr="00363CC8">
        <w:rPr>
          <w:rFonts w:ascii="Times New Roman" w:hAnsi="Times New Roman" w:cs="Times New Roman"/>
          <w:sz w:val="24"/>
          <w:szCs w:val="24"/>
          <w:lang w:val="mn-MN"/>
        </w:rPr>
        <w:t xml:space="preserve">бодлогод ийм өөрчлөлт орсон гээд батлуулаад явдаг. </w:t>
      </w:r>
    </w:p>
    <w:p w:rsidR="00A037C9" w:rsidRPr="00363CC8" w:rsidRDefault="00A17525" w:rsidP="00632FDF">
      <w:pPr>
        <w:jc w:val="both"/>
        <w:rPr>
          <w:rFonts w:ascii="Times New Roman" w:hAnsi="Times New Roman" w:cs="Times New Roman"/>
          <w:sz w:val="24"/>
          <w:szCs w:val="24"/>
          <w:lang w:val="mn-MN"/>
        </w:rPr>
      </w:pPr>
      <w:r w:rsidRPr="00363CC8">
        <w:rPr>
          <w:rFonts w:ascii="Times New Roman" w:hAnsi="Times New Roman" w:cs="Times New Roman"/>
          <w:sz w:val="24"/>
          <w:szCs w:val="24"/>
          <w:lang w:val="mn-MN"/>
        </w:rPr>
        <w:t xml:space="preserve">Харин ГС-ийн журамтай МУ-ын мөрдөгдөж буй хууль дүрмүүд </w:t>
      </w:r>
      <w:r w:rsidR="000A1E6D">
        <w:rPr>
          <w:rFonts w:ascii="Times New Roman" w:hAnsi="Times New Roman" w:cs="Times New Roman"/>
          <w:sz w:val="24"/>
          <w:szCs w:val="24"/>
          <w:lang w:val="mn-MN"/>
        </w:rPr>
        <w:t>зөрчилддөг нь</w:t>
      </w:r>
      <w:r w:rsidRPr="00363CC8">
        <w:rPr>
          <w:rFonts w:ascii="Times New Roman" w:hAnsi="Times New Roman" w:cs="Times New Roman"/>
          <w:sz w:val="24"/>
          <w:szCs w:val="24"/>
          <w:lang w:val="mn-MN"/>
        </w:rPr>
        <w:t xml:space="preserve"> бидний хамгийн том асуудал учир нь хамгийн эхлээд хугацааны хувьд бидэнд хүндрэл их тулгардаг. Төрийн тайлангийн хувьд ЭМЯ-аас 1 сарын 15-нд нэхээд 2 сарын 1</w:t>
      </w:r>
      <w:r w:rsidR="00735BFC">
        <w:rPr>
          <w:rFonts w:ascii="Times New Roman" w:hAnsi="Times New Roman" w:cs="Times New Roman"/>
          <w:sz w:val="24"/>
          <w:szCs w:val="24"/>
          <w:lang w:val="mn-MN"/>
        </w:rPr>
        <w:t>0 гэхэд хүлээлгэн өгсөн байдаг.</w:t>
      </w:r>
      <w:r w:rsidR="00A037C9" w:rsidRPr="00363CC8">
        <w:rPr>
          <w:rFonts w:ascii="Times New Roman" w:hAnsi="Times New Roman" w:cs="Times New Roman"/>
          <w:sz w:val="24"/>
          <w:szCs w:val="24"/>
          <w:lang w:val="mn-MN"/>
        </w:rPr>
        <w:t xml:space="preserve"> </w:t>
      </w:r>
      <w:r w:rsidRPr="00363CC8">
        <w:rPr>
          <w:rFonts w:ascii="Times New Roman" w:hAnsi="Times New Roman" w:cs="Times New Roman"/>
          <w:sz w:val="24"/>
          <w:szCs w:val="24"/>
          <w:lang w:val="mn-MN"/>
        </w:rPr>
        <w:t xml:space="preserve">ГС-ийн гадаад ханган нийлүүлэлтийн тооцоог 3 сард хийх жишээтэй. </w:t>
      </w:r>
    </w:p>
    <w:p w:rsidR="00A17525" w:rsidRPr="00363CC8" w:rsidRDefault="00A17525" w:rsidP="00632FDF">
      <w:pPr>
        <w:jc w:val="both"/>
        <w:rPr>
          <w:rFonts w:ascii="Times New Roman" w:hAnsi="Times New Roman" w:cs="Times New Roman"/>
          <w:sz w:val="24"/>
          <w:szCs w:val="24"/>
          <w:lang w:val="mn-MN"/>
        </w:rPr>
      </w:pPr>
      <w:r w:rsidRPr="00363CC8">
        <w:rPr>
          <w:rFonts w:ascii="Times New Roman" w:hAnsi="Times New Roman" w:cs="Times New Roman"/>
          <w:sz w:val="24"/>
          <w:szCs w:val="24"/>
          <w:lang w:val="mn-MN"/>
        </w:rPr>
        <w:t xml:space="preserve">Дараагийн нэг зүйл гэвэл бидэнд зардлын ангиллын зөрүү маш их байдаг. Биднийг Төсвийн тухай хуулиар төсөвт байгууллага гэж үзэж байгаа бөгөөд төсвийн зардлын ангилал дээр энэ бүхэн маш өөрөөр тусгагдсан байдаг. </w:t>
      </w:r>
      <w:r w:rsidR="00627290">
        <w:rPr>
          <w:rFonts w:ascii="Times New Roman" w:hAnsi="Times New Roman" w:cs="Times New Roman"/>
          <w:sz w:val="24"/>
          <w:szCs w:val="24"/>
          <w:lang w:val="mn-MN"/>
        </w:rPr>
        <w:t>Тэгэхээр тухайн үед ирж байгаа а</w:t>
      </w:r>
      <w:r w:rsidR="00425851" w:rsidRPr="00363CC8">
        <w:rPr>
          <w:rFonts w:ascii="Times New Roman" w:hAnsi="Times New Roman" w:cs="Times New Roman"/>
          <w:sz w:val="24"/>
          <w:szCs w:val="24"/>
          <w:lang w:val="mn-MN"/>
        </w:rPr>
        <w:t>уд</w:t>
      </w:r>
      <w:r w:rsidR="00627290">
        <w:rPr>
          <w:rFonts w:ascii="Times New Roman" w:hAnsi="Times New Roman" w:cs="Times New Roman"/>
          <w:sz w:val="24"/>
          <w:szCs w:val="24"/>
          <w:lang w:val="mn-MN"/>
        </w:rPr>
        <w:t>и</w:t>
      </w:r>
      <w:r w:rsidR="00425851" w:rsidRPr="00363CC8">
        <w:rPr>
          <w:rFonts w:ascii="Times New Roman" w:hAnsi="Times New Roman" w:cs="Times New Roman"/>
          <w:sz w:val="24"/>
          <w:szCs w:val="24"/>
          <w:lang w:val="mn-MN"/>
        </w:rPr>
        <w:t>ториудын үзэмжээс ш</w:t>
      </w:r>
      <w:r w:rsidR="00627290">
        <w:rPr>
          <w:rFonts w:ascii="Times New Roman" w:hAnsi="Times New Roman" w:cs="Times New Roman"/>
          <w:sz w:val="24"/>
          <w:szCs w:val="24"/>
          <w:lang w:val="mn-MN"/>
        </w:rPr>
        <w:t>алтгаалан маш олон янзаар ангил</w:t>
      </w:r>
      <w:r w:rsidR="00425851" w:rsidRPr="00363CC8">
        <w:rPr>
          <w:rFonts w:ascii="Times New Roman" w:hAnsi="Times New Roman" w:cs="Times New Roman"/>
          <w:sz w:val="24"/>
          <w:szCs w:val="24"/>
          <w:lang w:val="mn-MN"/>
        </w:rPr>
        <w:t xml:space="preserve">лыг өөр өөрсдийнхөөрөө тайлбарладаг гэх </w:t>
      </w:r>
      <w:r w:rsidR="00665821" w:rsidRPr="00665821">
        <w:rPr>
          <w:rFonts w:ascii="Times New Roman" w:hAnsi="Times New Roman" w:cs="Times New Roman"/>
          <w:sz w:val="24"/>
          <w:szCs w:val="24"/>
          <w:lang w:val="mn-MN"/>
        </w:rPr>
        <w:t>мэт</w:t>
      </w:r>
      <w:r w:rsidR="00425851" w:rsidRPr="00363CC8">
        <w:rPr>
          <w:rFonts w:ascii="Times New Roman" w:hAnsi="Times New Roman" w:cs="Times New Roman"/>
          <w:sz w:val="24"/>
          <w:szCs w:val="24"/>
          <w:lang w:val="mn-MN"/>
        </w:rPr>
        <w:t xml:space="preserve"> маш их хүндрэлүүд байнга үүсэж байдаг. </w:t>
      </w:r>
    </w:p>
    <w:p w:rsidR="007172B9" w:rsidRPr="00363CC8" w:rsidRDefault="007172B9" w:rsidP="00632FDF">
      <w:pPr>
        <w:jc w:val="both"/>
        <w:rPr>
          <w:rFonts w:ascii="Times New Roman" w:hAnsi="Times New Roman" w:cs="Times New Roman"/>
          <w:sz w:val="24"/>
          <w:szCs w:val="24"/>
          <w:lang w:val="mn-MN"/>
        </w:rPr>
      </w:pPr>
      <w:r w:rsidRPr="00363CC8">
        <w:rPr>
          <w:rFonts w:ascii="Times New Roman" w:hAnsi="Times New Roman" w:cs="Times New Roman"/>
          <w:b/>
          <w:sz w:val="24"/>
          <w:szCs w:val="24"/>
          <w:lang w:val="mn-MN"/>
        </w:rPr>
        <w:t xml:space="preserve">С.Энхжин: </w:t>
      </w:r>
      <w:r w:rsidRPr="00363CC8">
        <w:rPr>
          <w:rFonts w:ascii="Times New Roman" w:hAnsi="Times New Roman" w:cs="Times New Roman"/>
          <w:sz w:val="24"/>
          <w:szCs w:val="24"/>
          <w:lang w:val="mn-MN"/>
        </w:rPr>
        <w:t>Тэгэхээр одоо та бүхэн энэхүү бодлогын баримт бичгээ шинэчлэх гэж байгаатайгаа холбогдуулан эдгээр уялдаа холбоогүй зүйлсээ нарийн тусгаж ажиллах хэрэгтэй.</w:t>
      </w:r>
      <w:r w:rsidRPr="00363CC8">
        <w:rPr>
          <w:rFonts w:ascii="Times New Roman" w:hAnsi="Times New Roman" w:cs="Times New Roman"/>
          <w:b/>
          <w:sz w:val="24"/>
          <w:szCs w:val="24"/>
          <w:lang w:val="mn-MN"/>
        </w:rPr>
        <w:t xml:space="preserve"> </w:t>
      </w:r>
    </w:p>
    <w:p w:rsidR="00D56B8E" w:rsidRPr="00363CC8" w:rsidRDefault="00D56B8E" w:rsidP="00632FDF">
      <w:pPr>
        <w:jc w:val="both"/>
        <w:rPr>
          <w:rFonts w:ascii="Times New Roman" w:hAnsi="Times New Roman" w:cs="Times New Roman"/>
          <w:sz w:val="24"/>
          <w:szCs w:val="24"/>
          <w:lang w:val="mn-MN"/>
        </w:rPr>
      </w:pPr>
      <w:r w:rsidRPr="00363CC8">
        <w:rPr>
          <w:rFonts w:ascii="Times New Roman" w:hAnsi="Times New Roman" w:cs="Times New Roman"/>
          <w:b/>
          <w:sz w:val="24"/>
          <w:szCs w:val="24"/>
          <w:lang w:val="mn-MN"/>
        </w:rPr>
        <w:t>Ж.Мөнхжаргал:</w:t>
      </w:r>
      <w:r w:rsidR="007172B9" w:rsidRPr="00363CC8">
        <w:rPr>
          <w:rFonts w:ascii="Times New Roman" w:hAnsi="Times New Roman" w:cs="Times New Roman"/>
          <w:b/>
          <w:sz w:val="24"/>
          <w:szCs w:val="24"/>
          <w:lang w:val="mn-MN"/>
        </w:rPr>
        <w:t xml:space="preserve"> </w:t>
      </w:r>
      <w:r w:rsidR="007172B9" w:rsidRPr="00363CC8">
        <w:rPr>
          <w:rFonts w:ascii="Times New Roman" w:hAnsi="Times New Roman" w:cs="Times New Roman"/>
          <w:sz w:val="24"/>
          <w:szCs w:val="24"/>
          <w:lang w:val="mn-MN"/>
        </w:rPr>
        <w:t xml:space="preserve">Ерөнхийдөө миний хувьд гадны байгууллагын санхүүжилтээр үйл ажиллагаа явуулдаг тул бүх зүйл өндөр түвшинд явагддаг гэж ойлгодог байсан </w:t>
      </w:r>
      <w:r w:rsidR="00F205C6" w:rsidRPr="00363CC8">
        <w:rPr>
          <w:rFonts w:ascii="Times New Roman" w:hAnsi="Times New Roman" w:cs="Times New Roman"/>
          <w:sz w:val="24"/>
          <w:szCs w:val="24"/>
          <w:lang w:val="mn-MN"/>
        </w:rPr>
        <w:t>боловч сэтгэл дундуур байна. Учир нь аудитаар илэрсэн алдаанууд жижиг юм шиг атлаа цаанаа бол их том алдаа байна гэж харж байна. Үүгээр 2 төслийн санхүүгийн хэд хэдэн асуудлуудыг давхар гаргаж ирж байна. Яагаад энэ асуудал байсаар байтал энэ төсөл үргэлжлээд байдаг юм</w:t>
      </w:r>
      <w:r w:rsidR="00BC03DB" w:rsidRPr="00363CC8">
        <w:rPr>
          <w:rFonts w:ascii="Times New Roman" w:hAnsi="Times New Roman" w:cs="Times New Roman"/>
          <w:sz w:val="24"/>
          <w:szCs w:val="24"/>
          <w:lang w:val="mn-MN"/>
        </w:rPr>
        <w:t xml:space="preserve"> гэсэн асуулт тавигдаж байна. Танайх олон жил үйл ажиллагаа </w:t>
      </w:r>
      <w:r w:rsidR="00BC03DB" w:rsidRPr="00363CC8">
        <w:rPr>
          <w:rFonts w:ascii="Times New Roman" w:hAnsi="Times New Roman" w:cs="Times New Roman"/>
          <w:sz w:val="24"/>
          <w:szCs w:val="24"/>
          <w:lang w:val="mn-MN"/>
        </w:rPr>
        <w:lastRenderedPageBreak/>
        <w:t>явуулаад тогтчихсон атлаа архив бичиг баримтын хөтлөлт хангалтгүй ийм зүйлийг бид энэ их өртөгтэй хөндлөнгийн аудитаар хийлгэж суухаасаа ичмээр байсан юм биш үү?</w:t>
      </w:r>
    </w:p>
    <w:p w:rsidR="003D2D97" w:rsidRPr="00363CC8" w:rsidRDefault="003D2D97" w:rsidP="00632FDF">
      <w:pPr>
        <w:jc w:val="both"/>
        <w:rPr>
          <w:rFonts w:ascii="Times New Roman" w:hAnsi="Times New Roman" w:cs="Times New Roman"/>
          <w:sz w:val="24"/>
          <w:szCs w:val="24"/>
          <w:lang w:val="mn-MN"/>
        </w:rPr>
      </w:pPr>
      <w:r w:rsidRPr="00363CC8">
        <w:rPr>
          <w:rFonts w:ascii="Times New Roman" w:hAnsi="Times New Roman" w:cs="Times New Roman"/>
          <w:b/>
          <w:sz w:val="24"/>
          <w:szCs w:val="24"/>
          <w:lang w:val="mn-MN"/>
        </w:rPr>
        <w:t xml:space="preserve">Б.Шинэтуяа: </w:t>
      </w:r>
      <w:r w:rsidRPr="00363CC8">
        <w:rPr>
          <w:rFonts w:ascii="Times New Roman" w:hAnsi="Times New Roman" w:cs="Times New Roman"/>
          <w:sz w:val="24"/>
          <w:szCs w:val="24"/>
          <w:lang w:val="mn-MN"/>
        </w:rPr>
        <w:t>Эдгээр асуудлууд бүх байгууллагуудын бус түүврээр илэрсэн алдаанууд юм. Эдгээр нь зөвлөмжинд орох шаардлагагүй жижиг алдаанууд гэдэг үүднээс бидэнд асуудлуудын бүртгэлийг өгөөд эдгээр асуудлуудыг засаж сайжруулаарай гээд ирүүлдэг. Харин зөвлөмж гэдэг нь тайланд хэвлэгддэг</w:t>
      </w:r>
      <w:r w:rsidR="00E77CB2">
        <w:rPr>
          <w:rFonts w:ascii="Times New Roman" w:hAnsi="Times New Roman" w:cs="Times New Roman"/>
          <w:sz w:val="24"/>
          <w:szCs w:val="24"/>
          <w:lang w:val="mn-MN"/>
        </w:rPr>
        <w:t>ээрээ</w:t>
      </w:r>
      <w:r w:rsidRPr="00363CC8">
        <w:rPr>
          <w:rFonts w:ascii="Times New Roman" w:hAnsi="Times New Roman" w:cs="Times New Roman"/>
          <w:sz w:val="24"/>
          <w:szCs w:val="24"/>
          <w:lang w:val="mn-MN"/>
        </w:rPr>
        <w:t xml:space="preserve"> ийм ялгаатай. Үүн дээр анхан шатны баримтын бүрдүүлэлт дутуу гэдэг асуудал бол бүхий л байгууллагуудын тайлан дээр байдаг асуудал. Гэхдээ бидний зүгээс энэ асуудлуудыг гаргахгүй байх талаас нь бүх байгууллагуудад сануулдаг. Мөн хувь хүний НӨАТ-ын сугалааны баримту</w:t>
      </w:r>
      <w:r w:rsidR="00B875B4">
        <w:rPr>
          <w:rFonts w:ascii="Times New Roman" w:hAnsi="Times New Roman" w:cs="Times New Roman"/>
          <w:sz w:val="24"/>
          <w:szCs w:val="24"/>
          <w:lang w:val="mn-MN"/>
        </w:rPr>
        <w:t>уд байсан гэдэг нь бол ТББ-ууд р</w:t>
      </w:r>
      <w:r w:rsidRPr="00363CC8">
        <w:rPr>
          <w:rFonts w:ascii="Times New Roman" w:hAnsi="Times New Roman" w:cs="Times New Roman"/>
          <w:sz w:val="24"/>
          <w:szCs w:val="24"/>
          <w:lang w:val="mn-MN"/>
        </w:rPr>
        <w:t>егистрээр</w:t>
      </w:r>
      <w:r w:rsidR="00B875B4">
        <w:rPr>
          <w:rFonts w:ascii="Times New Roman" w:hAnsi="Times New Roman" w:cs="Times New Roman"/>
          <w:sz w:val="24"/>
          <w:szCs w:val="24"/>
          <w:lang w:val="mn-MN"/>
        </w:rPr>
        <w:t>ээ</w:t>
      </w:r>
      <w:r w:rsidRPr="00363CC8">
        <w:rPr>
          <w:rFonts w:ascii="Times New Roman" w:hAnsi="Times New Roman" w:cs="Times New Roman"/>
          <w:sz w:val="24"/>
          <w:szCs w:val="24"/>
          <w:lang w:val="mn-MN"/>
        </w:rPr>
        <w:t xml:space="preserve"> баримтаа авах ёстой боловч, </w:t>
      </w:r>
      <w:r w:rsidR="00F33EE9" w:rsidRPr="00363CC8">
        <w:rPr>
          <w:rFonts w:ascii="Times New Roman" w:hAnsi="Times New Roman" w:cs="Times New Roman"/>
          <w:sz w:val="24"/>
          <w:szCs w:val="24"/>
          <w:lang w:val="mn-MN"/>
        </w:rPr>
        <w:t xml:space="preserve">зарим тохиолдолд мартсан эсхүл ямар нэг шалтгаанаар хувь хүний баримт ганц, нэг хавсаргасан байдаг. Үндсэн хөрөнгийн хяналт сул гэдэг дээр бол хэдийгээр одоо манай СХА байхаа больсон ч гэсэн бид урд өмнөх бүх байгууллагуудаараа явж тооллого хийдэг. Тухайн үед аудит шалгалтаа хийж байх явцдаа хөрөнгийн хайрцгийн дугаар зөрсөн гэдэг юмуу эсвэл сандал эвдэрсэн болгоныг тайландаа тусгадаг. Тиймээс бид дотроо авах арга хэмжээ болон СХА-д тавих шаардлагаа тавьдаг. </w:t>
      </w:r>
    </w:p>
    <w:p w:rsidR="00F33EE9" w:rsidRPr="00363CC8" w:rsidRDefault="00F33EE9" w:rsidP="00452712">
      <w:pPr>
        <w:jc w:val="both"/>
        <w:rPr>
          <w:rFonts w:ascii="Times New Roman" w:hAnsi="Times New Roman" w:cs="Times New Roman"/>
          <w:sz w:val="24"/>
          <w:szCs w:val="24"/>
        </w:rPr>
      </w:pPr>
      <w:r w:rsidRPr="00363CC8">
        <w:rPr>
          <w:rFonts w:ascii="Times New Roman" w:hAnsi="Times New Roman" w:cs="Times New Roman"/>
          <w:b/>
          <w:sz w:val="24"/>
          <w:szCs w:val="24"/>
          <w:lang w:val="mn-MN"/>
        </w:rPr>
        <w:t>Ж.Мөнхжаргал:</w:t>
      </w:r>
      <w:r w:rsidRPr="00363CC8">
        <w:rPr>
          <w:rFonts w:ascii="Times New Roman" w:hAnsi="Times New Roman" w:cs="Times New Roman"/>
          <w:color w:val="000000" w:themeColor="text1"/>
          <w:kern w:val="24"/>
          <w:sz w:val="24"/>
          <w:szCs w:val="24"/>
          <w:lang w:val="mn-MN"/>
        </w:rPr>
        <w:t xml:space="preserve"> </w:t>
      </w:r>
      <w:r w:rsidR="00430CE8" w:rsidRPr="00363CC8">
        <w:rPr>
          <w:rFonts w:ascii="Times New Roman" w:hAnsi="Times New Roman" w:cs="Times New Roman"/>
          <w:sz w:val="24"/>
          <w:szCs w:val="24"/>
          <w:lang w:val="mn-MN"/>
        </w:rPr>
        <w:t>Авсан санхүүжилтээ цаг хугацаанд нь зарцуулдаггүй</w:t>
      </w:r>
      <w:r w:rsidR="00452712">
        <w:rPr>
          <w:rFonts w:ascii="Times New Roman" w:hAnsi="Times New Roman" w:cs="Times New Roman"/>
          <w:sz w:val="24"/>
          <w:szCs w:val="24"/>
        </w:rPr>
        <w:t xml:space="preserve">, </w:t>
      </w:r>
      <w:r w:rsidR="00430CE8" w:rsidRPr="00363CC8">
        <w:rPr>
          <w:rFonts w:ascii="Times New Roman" w:hAnsi="Times New Roman" w:cs="Times New Roman"/>
          <w:sz w:val="24"/>
          <w:szCs w:val="24"/>
          <w:lang w:val="mn-MN"/>
        </w:rPr>
        <w:t>Санхүүгийн тайлангаа цаг хугацаанд нь тайлагнадаггүй</w:t>
      </w:r>
      <w:r w:rsidR="00452712">
        <w:rPr>
          <w:rFonts w:ascii="Times New Roman" w:hAnsi="Times New Roman" w:cs="Times New Roman"/>
          <w:sz w:val="24"/>
          <w:szCs w:val="24"/>
        </w:rPr>
        <w:t xml:space="preserve">, </w:t>
      </w:r>
      <w:r w:rsidR="00430CE8" w:rsidRPr="00363CC8">
        <w:rPr>
          <w:rFonts w:ascii="Times New Roman" w:hAnsi="Times New Roman" w:cs="Times New Roman"/>
          <w:sz w:val="24"/>
          <w:szCs w:val="24"/>
          <w:lang w:val="mn-MN"/>
        </w:rPr>
        <w:t xml:space="preserve">Батлагдсан төсвийн дагуу зарцуулдаггүй </w:t>
      </w:r>
      <w:r w:rsidRPr="00363CC8">
        <w:rPr>
          <w:rFonts w:ascii="Times New Roman" w:hAnsi="Times New Roman" w:cs="Times New Roman"/>
          <w:sz w:val="24"/>
          <w:szCs w:val="24"/>
          <w:lang w:val="mn-MN"/>
        </w:rPr>
        <w:t xml:space="preserve">гэдэг асуудлууд </w:t>
      </w:r>
      <w:r w:rsidR="00452712" w:rsidRPr="00452712">
        <w:rPr>
          <w:rFonts w:ascii="Times New Roman" w:hAnsi="Times New Roman" w:cs="Times New Roman"/>
          <w:sz w:val="24"/>
          <w:szCs w:val="24"/>
          <w:lang w:val="mn-MN"/>
        </w:rPr>
        <w:t>танайхтай холбоотой юу</w:t>
      </w:r>
      <w:r w:rsidRPr="00363CC8">
        <w:rPr>
          <w:rFonts w:ascii="Times New Roman" w:hAnsi="Times New Roman" w:cs="Times New Roman"/>
          <w:sz w:val="24"/>
          <w:szCs w:val="24"/>
          <w:lang w:val="mn-MN"/>
        </w:rPr>
        <w:t xml:space="preserve"> эсвэл СХА-</w:t>
      </w:r>
      <w:r w:rsidR="00C94535">
        <w:rPr>
          <w:rFonts w:ascii="Times New Roman" w:hAnsi="Times New Roman" w:cs="Times New Roman"/>
          <w:sz w:val="24"/>
          <w:szCs w:val="24"/>
          <w:lang w:val="mn-MN"/>
        </w:rPr>
        <w:t>ч</w:t>
      </w:r>
      <w:r w:rsidR="00CE0300">
        <w:rPr>
          <w:rFonts w:ascii="Times New Roman" w:hAnsi="Times New Roman" w:cs="Times New Roman"/>
          <w:sz w:val="24"/>
          <w:szCs w:val="24"/>
          <w:lang w:val="mn-MN"/>
        </w:rPr>
        <w:t xml:space="preserve"> </w:t>
      </w:r>
      <w:r w:rsidRPr="00363CC8">
        <w:rPr>
          <w:rFonts w:ascii="Times New Roman" w:hAnsi="Times New Roman" w:cs="Times New Roman"/>
          <w:sz w:val="24"/>
          <w:szCs w:val="24"/>
          <w:lang w:val="mn-MN"/>
        </w:rPr>
        <w:t>дын асуудлууд уу?</w:t>
      </w:r>
    </w:p>
    <w:p w:rsidR="00C5022A" w:rsidRPr="00363CC8" w:rsidRDefault="00C5022A" w:rsidP="00632FDF">
      <w:pPr>
        <w:jc w:val="both"/>
        <w:rPr>
          <w:rFonts w:ascii="Times New Roman" w:hAnsi="Times New Roman" w:cs="Times New Roman"/>
          <w:b/>
          <w:sz w:val="24"/>
          <w:szCs w:val="24"/>
          <w:lang w:val="mn-MN"/>
        </w:rPr>
      </w:pPr>
      <w:r w:rsidRPr="00363CC8">
        <w:rPr>
          <w:rFonts w:ascii="Times New Roman" w:hAnsi="Times New Roman" w:cs="Times New Roman"/>
          <w:b/>
          <w:sz w:val="24"/>
          <w:szCs w:val="24"/>
          <w:lang w:val="mn-MN"/>
        </w:rPr>
        <w:t xml:space="preserve">Б.Шинэтуяа: </w:t>
      </w:r>
      <w:r w:rsidRPr="00363CC8">
        <w:rPr>
          <w:rFonts w:ascii="Times New Roman" w:hAnsi="Times New Roman" w:cs="Times New Roman"/>
          <w:sz w:val="24"/>
          <w:szCs w:val="24"/>
          <w:lang w:val="mn-MN"/>
        </w:rPr>
        <w:t xml:space="preserve">Төрийн бус болон Төрийн байгууллагууд дээр аль алинд нь аудитын шалгалт санамсаргүй түүврийн аргаар материалиудтай нь танилцдаг. Тэгэхээр дээрх зөвлөмжүүдийг яг тэр байгууллага </w:t>
      </w:r>
      <w:r w:rsidR="002C4DFA" w:rsidRPr="00363CC8">
        <w:rPr>
          <w:rFonts w:ascii="Times New Roman" w:hAnsi="Times New Roman" w:cs="Times New Roman"/>
          <w:sz w:val="24"/>
          <w:szCs w:val="24"/>
          <w:lang w:val="mn-MN"/>
        </w:rPr>
        <w:t>гэж хэлэх боломжгүй.</w:t>
      </w:r>
      <w:r w:rsidR="002C4DFA" w:rsidRPr="00363CC8">
        <w:rPr>
          <w:rFonts w:ascii="Times New Roman" w:hAnsi="Times New Roman" w:cs="Times New Roman"/>
          <w:b/>
          <w:sz w:val="24"/>
          <w:szCs w:val="24"/>
          <w:lang w:val="mn-MN"/>
        </w:rPr>
        <w:t xml:space="preserve"> </w:t>
      </w:r>
    </w:p>
    <w:p w:rsidR="002C4DFA" w:rsidRPr="00363CC8" w:rsidRDefault="002C4DFA" w:rsidP="00632FDF">
      <w:pPr>
        <w:jc w:val="both"/>
        <w:rPr>
          <w:rFonts w:ascii="Times New Roman" w:hAnsi="Times New Roman" w:cs="Times New Roman"/>
          <w:sz w:val="24"/>
          <w:szCs w:val="24"/>
        </w:rPr>
      </w:pPr>
      <w:r w:rsidRPr="00363CC8">
        <w:rPr>
          <w:rFonts w:ascii="Times New Roman" w:hAnsi="Times New Roman" w:cs="Times New Roman"/>
          <w:b/>
          <w:sz w:val="24"/>
          <w:szCs w:val="24"/>
          <w:lang w:val="mn-MN"/>
        </w:rPr>
        <w:t xml:space="preserve">Н.Цогзолмаа: </w:t>
      </w:r>
      <w:r w:rsidRPr="00363CC8">
        <w:rPr>
          <w:rFonts w:ascii="Times New Roman" w:hAnsi="Times New Roman" w:cs="Times New Roman"/>
          <w:sz w:val="24"/>
          <w:szCs w:val="24"/>
          <w:lang w:val="mn-MN"/>
        </w:rPr>
        <w:t>Ер нь нэг зүйл нэмээд хэлэхэд манай ТББ-ууд харьцангуй хариуцлагатай. Эдгээр асуудлуудын ихэнх хэсэг нь ХӨСҮТ дээр гардаг</w:t>
      </w:r>
      <w:r w:rsidR="00D02E15" w:rsidRPr="00363CC8">
        <w:rPr>
          <w:rFonts w:ascii="Times New Roman" w:hAnsi="Times New Roman" w:cs="Times New Roman"/>
          <w:sz w:val="24"/>
          <w:szCs w:val="24"/>
        </w:rPr>
        <w:t xml:space="preserve"> </w:t>
      </w:r>
      <w:r w:rsidR="00D02E15" w:rsidRPr="00363CC8">
        <w:rPr>
          <w:rFonts w:ascii="Times New Roman" w:hAnsi="Times New Roman" w:cs="Times New Roman"/>
          <w:sz w:val="24"/>
          <w:szCs w:val="24"/>
          <w:lang w:val="mn-MN"/>
        </w:rPr>
        <w:t>учир нь тэд хамгийн том хүлээн авагч</w:t>
      </w:r>
      <w:r w:rsidRPr="00363CC8">
        <w:rPr>
          <w:rFonts w:ascii="Times New Roman" w:hAnsi="Times New Roman" w:cs="Times New Roman"/>
          <w:sz w:val="24"/>
          <w:szCs w:val="24"/>
          <w:lang w:val="mn-MN"/>
        </w:rPr>
        <w:t xml:space="preserve"> бөгөөд тайлбар нь хүний нөөц хангалтгүй байсан гэх мэт зүйлсийг хэлдэг.</w:t>
      </w:r>
      <w:r w:rsidRPr="00363CC8">
        <w:rPr>
          <w:rFonts w:ascii="Times New Roman" w:hAnsi="Times New Roman" w:cs="Times New Roman"/>
          <w:b/>
          <w:sz w:val="24"/>
          <w:szCs w:val="24"/>
          <w:lang w:val="mn-MN"/>
        </w:rPr>
        <w:t xml:space="preserve"> </w:t>
      </w:r>
      <w:r w:rsidRPr="00363CC8">
        <w:rPr>
          <w:rFonts w:ascii="Times New Roman" w:hAnsi="Times New Roman" w:cs="Times New Roman"/>
          <w:sz w:val="24"/>
          <w:szCs w:val="24"/>
          <w:lang w:val="mn-MN"/>
        </w:rPr>
        <w:t>ТББ-ууд хувьд үндсэн үйл ажиллагаа нь үүн дээр төвлөрч байдаг болохоор аливаа зүйлд цэгцтэй, хурдтай байдаг.</w:t>
      </w:r>
      <w:r w:rsidR="0097312C">
        <w:rPr>
          <w:rFonts w:ascii="Times New Roman" w:hAnsi="Times New Roman" w:cs="Times New Roman"/>
          <w:b/>
          <w:sz w:val="24"/>
          <w:szCs w:val="24"/>
          <w:lang w:val="mn-MN"/>
        </w:rPr>
        <w:t xml:space="preserve"> </w:t>
      </w:r>
      <w:r w:rsidRPr="00363CC8">
        <w:rPr>
          <w:rFonts w:ascii="Times New Roman" w:hAnsi="Times New Roman" w:cs="Times New Roman"/>
          <w:sz w:val="24"/>
          <w:szCs w:val="24"/>
          <w:lang w:val="mn-MN"/>
        </w:rPr>
        <w:t>Тэгэхээр ХӨСҮТ манай санхүүжилтын дийлэнх хэсгийг авдаг тул асуудлаа шийдэхээр хэлэлцээд л явж байна.</w:t>
      </w:r>
      <w:r w:rsidRPr="00363CC8">
        <w:rPr>
          <w:rFonts w:ascii="Times New Roman" w:hAnsi="Times New Roman" w:cs="Times New Roman"/>
          <w:b/>
          <w:sz w:val="24"/>
          <w:szCs w:val="24"/>
          <w:lang w:val="mn-MN"/>
        </w:rPr>
        <w:t xml:space="preserve"> </w:t>
      </w:r>
    </w:p>
    <w:p w:rsidR="00677938" w:rsidRPr="00363CC8" w:rsidRDefault="00A57FBF"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Ц.Даваасүрэн:</w:t>
      </w:r>
      <w:r w:rsidRPr="00363CC8">
        <w:rPr>
          <w:rFonts w:ascii="Times New Roman" w:eastAsia="Times New Roman" w:hAnsi="Times New Roman" w:cs="Times New Roman"/>
          <w:sz w:val="24"/>
          <w:szCs w:val="24"/>
          <w:lang w:val="mn-MN"/>
        </w:rPr>
        <w:t xml:space="preserve"> </w:t>
      </w:r>
      <w:r w:rsidR="00CD4F6C" w:rsidRPr="00363CC8">
        <w:rPr>
          <w:rFonts w:ascii="Times New Roman" w:eastAsia="Times New Roman" w:hAnsi="Times New Roman" w:cs="Times New Roman"/>
          <w:sz w:val="24"/>
          <w:szCs w:val="24"/>
          <w:lang w:val="mn-MN"/>
        </w:rPr>
        <w:t xml:space="preserve">Ерөнхийдөө бидний үйл ажиллагааны </w:t>
      </w:r>
      <w:r w:rsidR="00AB6004">
        <w:rPr>
          <w:rFonts w:ascii="Times New Roman" w:eastAsia="Times New Roman" w:hAnsi="Times New Roman" w:cs="Times New Roman"/>
          <w:sz w:val="24"/>
          <w:szCs w:val="24"/>
          <w:lang w:val="mn-MN"/>
        </w:rPr>
        <w:t xml:space="preserve">7 </w:t>
      </w:r>
      <w:r w:rsidR="00CD4F6C" w:rsidRPr="00363CC8">
        <w:rPr>
          <w:rFonts w:ascii="Times New Roman" w:eastAsia="Times New Roman" w:hAnsi="Times New Roman" w:cs="Times New Roman"/>
          <w:sz w:val="24"/>
          <w:szCs w:val="24"/>
          <w:lang w:val="mn-MN"/>
        </w:rPr>
        <w:t>ш</w:t>
      </w:r>
      <w:r w:rsidR="00AB6004">
        <w:rPr>
          <w:rFonts w:ascii="Times New Roman" w:eastAsia="Times New Roman" w:hAnsi="Times New Roman" w:cs="Times New Roman"/>
          <w:sz w:val="24"/>
          <w:szCs w:val="24"/>
          <w:lang w:val="mn-MN"/>
        </w:rPr>
        <w:t xml:space="preserve">алгуур үзүүлэлтэнд ХӨСҮТ буюу Төрийн </w:t>
      </w:r>
      <w:r w:rsidR="002E1A42">
        <w:rPr>
          <w:rFonts w:ascii="Times New Roman" w:eastAsia="Times New Roman" w:hAnsi="Times New Roman" w:cs="Times New Roman"/>
          <w:sz w:val="24"/>
          <w:szCs w:val="24"/>
          <w:lang w:val="mn-MN"/>
        </w:rPr>
        <w:t>б</w:t>
      </w:r>
      <w:r w:rsidR="00AB6004">
        <w:rPr>
          <w:rFonts w:ascii="Times New Roman" w:eastAsia="Times New Roman" w:hAnsi="Times New Roman" w:cs="Times New Roman"/>
          <w:sz w:val="24"/>
          <w:szCs w:val="24"/>
          <w:lang w:val="mn-MN"/>
        </w:rPr>
        <w:t>айгууллага</w:t>
      </w:r>
      <w:r w:rsidR="00CD4F6C" w:rsidRPr="00363CC8">
        <w:rPr>
          <w:rFonts w:ascii="Times New Roman" w:eastAsia="Times New Roman" w:hAnsi="Times New Roman" w:cs="Times New Roman"/>
          <w:sz w:val="24"/>
          <w:szCs w:val="24"/>
          <w:lang w:val="mn-MN"/>
        </w:rPr>
        <w:t xml:space="preserve"> ихээхэн </w:t>
      </w:r>
      <w:r w:rsidR="00D02E15" w:rsidRPr="00363CC8">
        <w:rPr>
          <w:rFonts w:ascii="Times New Roman" w:eastAsia="Times New Roman" w:hAnsi="Times New Roman" w:cs="Times New Roman"/>
          <w:sz w:val="24"/>
          <w:szCs w:val="24"/>
          <w:lang w:val="mn-MN"/>
        </w:rPr>
        <w:t xml:space="preserve">хугацаа </w:t>
      </w:r>
      <w:r w:rsidR="00CD4F6C" w:rsidRPr="00363CC8">
        <w:rPr>
          <w:rFonts w:ascii="Times New Roman" w:eastAsia="Times New Roman" w:hAnsi="Times New Roman" w:cs="Times New Roman"/>
          <w:sz w:val="24"/>
          <w:szCs w:val="24"/>
          <w:lang w:val="mn-MN"/>
        </w:rPr>
        <w:t xml:space="preserve">алдаад байдаг. </w:t>
      </w:r>
      <w:r w:rsidR="007057B3">
        <w:rPr>
          <w:rFonts w:ascii="Times New Roman" w:eastAsia="Times New Roman" w:hAnsi="Times New Roman" w:cs="Times New Roman"/>
          <w:sz w:val="24"/>
          <w:szCs w:val="24"/>
          <w:lang w:val="mn-MN"/>
        </w:rPr>
        <w:t>Учир нь</w:t>
      </w:r>
      <w:r w:rsidR="00CD4F6C" w:rsidRPr="00363CC8">
        <w:rPr>
          <w:rFonts w:ascii="Times New Roman" w:eastAsia="Times New Roman" w:hAnsi="Times New Roman" w:cs="Times New Roman"/>
          <w:sz w:val="24"/>
          <w:szCs w:val="24"/>
          <w:lang w:val="mn-MN"/>
        </w:rPr>
        <w:t xml:space="preserve"> Төрийн сангаас ХӨСҮТ-рүү санхүүжилтыг шилжүүлэхээр цаг хугацаа алддаг асуудлыг шийдэх талаар жил бүр л яриад байдаг. Үүнийг зарим ТББ-руу шилжүүлээд ХӨСҮТ хийх байдлаар үйл ажиллагааг цаг алда</w:t>
      </w:r>
      <w:r w:rsidR="00D02E15" w:rsidRPr="00363CC8">
        <w:rPr>
          <w:rFonts w:ascii="Times New Roman" w:eastAsia="Times New Roman" w:hAnsi="Times New Roman" w:cs="Times New Roman"/>
          <w:sz w:val="24"/>
          <w:szCs w:val="24"/>
          <w:lang w:val="mn-MN"/>
        </w:rPr>
        <w:t>лгүй хийж болох уу? Тэгэхгүй болохоор</w:t>
      </w:r>
      <w:r w:rsidR="00CD4F6C" w:rsidRPr="00363CC8">
        <w:rPr>
          <w:rFonts w:ascii="Times New Roman" w:eastAsia="Times New Roman" w:hAnsi="Times New Roman" w:cs="Times New Roman"/>
          <w:sz w:val="24"/>
          <w:szCs w:val="24"/>
          <w:lang w:val="mn-MN"/>
        </w:rPr>
        <w:t xml:space="preserve"> жилийн жилд ХӨСҮТ санхүүжилтээ аваагүй тул хугацаандаа амжаагүй гээд байдаг. Үүн дээр цаашид нэг жигд ажиллах боломж байгаа юу? </w:t>
      </w:r>
    </w:p>
    <w:p w:rsidR="00C263A8" w:rsidRPr="00363CC8" w:rsidRDefault="00C263A8"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С.Энхжин:</w:t>
      </w:r>
      <w:r w:rsidRPr="00363CC8">
        <w:rPr>
          <w:rFonts w:ascii="Times New Roman" w:eastAsia="Times New Roman" w:hAnsi="Times New Roman" w:cs="Times New Roman"/>
          <w:sz w:val="24"/>
          <w:szCs w:val="24"/>
          <w:lang w:val="mn-MN"/>
        </w:rPr>
        <w:t xml:space="preserve"> </w:t>
      </w:r>
      <w:r w:rsidR="000139D2" w:rsidRPr="00363CC8">
        <w:rPr>
          <w:rFonts w:ascii="Times New Roman" w:eastAsia="Times New Roman" w:hAnsi="Times New Roman" w:cs="Times New Roman"/>
          <w:sz w:val="24"/>
          <w:szCs w:val="24"/>
          <w:lang w:val="mn-MN"/>
        </w:rPr>
        <w:t>Ерөнхийдөө анхан шатны баримтын бүрдүүлэлт хангалтгүй</w:t>
      </w:r>
      <w:r w:rsidR="006A40E1">
        <w:rPr>
          <w:rFonts w:ascii="Times New Roman" w:eastAsia="Times New Roman" w:hAnsi="Times New Roman" w:cs="Times New Roman"/>
          <w:sz w:val="24"/>
          <w:szCs w:val="24"/>
          <w:lang w:val="mn-MN"/>
        </w:rPr>
        <w:t xml:space="preserve"> гэдэг дээр СХА-ын хурал дээр </w:t>
      </w:r>
      <w:r w:rsidR="000139D2" w:rsidRPr="00363CC8">
        <w:rPr>
          <w:rFonts w:ascii="Times New Roman" w:eastAsia="Times New Roman" w:hAnsi="Times New Roman" w:cs="Times New Roman"/>
          <w:sz w:val="24"/>
          <w:szCs w:val="24"/>
          <w:lang w:val="mn-MN"/>
        </w:rPr>
        <w:t xml:space="preserve">ярьж байсанчлан анхан шатны баримт дутуу, шаардлага хангаагүй тохиолдолд хүлээн авах хэрэггүй. Өгсөн хугацаанд засаад авчрахгүй бол ямар нэг тодорхой хөшүүрэг хэрэглэн дараагийн санхүүжилтыг өгөхгүй гэх мэтээр ажиллахгүй бол засахгүй байж байгаад ингэж байгаад болчихдог гэсэн байр сууриас хандаад байх </w:t>
      </w:r>
      <w:r w:rsidR="000139D2" w:rsidRPr="00363CC8">
        <w:rPr>
          <w:rFonts w:ascii="Times New Roman" w:eastAsia="Times New Roman" w:hAnsi="Times New Roman" w:cs="Times New Roman"/>
          <w:sz w:val="24"/>
          <w:szCs w:val="24"/>
          <w:lang w:val="mn-MN"/>
        </w:rPr>
        <w:lastRenderedPageBreak/>
        <w:t>тул тэр тал дээр анхаарах хэрэгтэй. СХА-д хүний нөөц хэр их өөрчллөгддөг бол хэрэв байнга өөрчлөгддөг бол санхүүгийн тал дээр сургалт</w:t>
      </w:r>
      <w:r w:rsidR="0097312C">
        <w:rPr>
          <w:rFonts w:ascii="Times New Roman" w:eastAsia="Times New Roman" w:hAnsi="Times New Roman" w:cs="Times New Roman"/>
          <w:sz w:val="24"/>
          <w:szCs w:val="24"/>
          <w:lang w:val="mn-MN"/>
        </w:rPr>
        <w:t xml:space="preserve"> тогтмол </w:t>
      </w:r>
      <w:r w:rsidR="000139D2" w:rsidRPr="00363CC8">
        <w:rPr>
          <w:rFonts w:ascii="Times New Roman" w:eastAsia="Times New Roman" w:hAnsi="Times New Roman" w:cs="Times New Roman"/>
          <w:sz w:val="24"/>
          <w:szCs w:val="24"/>
          <w:lang w:val="mn-MN"/>
        </w:rPr>
        <w:t xml:space="preserve"> зохион байгуулж байх хэрэгтэй. </w:t>
      </w:r>
    </w:p>
    <w:p w:rsidR="000139D2" w:rsidRPr="00363CC8" w:rsidRDefault="000139D2"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 xml:space="preserve">Ж.Мөнхжаргал: </w:t>
      </w:r>
      <w:r w:rsidR="0097312C">
        <w:rPr>
          <w:rFonts w:ascii="Times New Roman" w:eastAsia="Times New Roman" w:hAnsi="Times New Roman" w:cs="Times New Roman"/>
          <w:sz w:val="24"/>
          <w:szCs w:val="24"/>
          <w:lang w:val="mn-MN"/>
        </w:rPr>
        <w:t>Э</w:t>
      </w:r>
      <w:r w:rsidRPr="00363CC8">
        <w:rPr>
          <w:rFonts w:ascii="Times New Roman" w:eastAsia="Times New Roman" w:hAnsi="Times New Roman" w:cs="Times New Roman"/>
          <w:sz w:val="24"/>
          <w:szCs w:val="24"/>
          <w:lang w:val="mn-MN"/>
        </w:rPr>
        <w:t>дгээр Аудитын тайланд дурдагдсан дутагдалтай ажиллаж байгаа СХА-дын талаар ҮЗЗ</w:t>
      </w:r>
      <w:r w:rsidR="00FA0709" w:rsidRPr="00363CC8">
        <w:rPr>
          <w:rFonts w:ascii="Times New Roman" w:eastAsia="Times New Roman" w:hAnsi="Times New Roman" w:cs="Times New Roman"/>
          <w:sz w:val="24"/>
          <w:szCs w:val="24"/>
          <w:lang w:val="mn-MN"/>
        </w:rPr>
        <w:t>-ийн хурал дээр</w:t>
      </w:r>
      <w:r w:rsidRPr="00363CC8">
        <w:rPr>
          <w:rFonts w:ascii="Times New Roman" w:eastAsia="Times New Roman" w:hAnsi="Times New Roman" w:cs="Times New Roman"/>
          <w:sz w:val="24"/>
          <w:szCs w:val="24"/>
          <w:lang w:val="mn-MN"/>
        </w:rPr>
        <w:t xml:space="preserve"> 5 минутын</w:t>
      </w:r>
      <w:r w:rsidRPr="00363CC8">
        <w:rPr>
          <w:rFonts w:ascii="Times New Roman" w:eastAsia="Times New Roman" w:hAnsi="Times New Roman" w:cs="Times New Roman"/>
          <w:b/>
          <w:sz w:val="24"/>
          <w:szCs w:val="24"/>
          <w:lang w:val="mn-MN"/>
        </w:rPr>
        <w:t xml:space="preserve"> </w:t>
      </w:r>
      <w:r w:rsidRPr="00363CC8">
        <w:rPr>
          <w:rFonts w:ascii="Times New Roman" w:eastAsia="Times New Roman" w:hAnsi="Times New Roman" w:cs="Times New Roman"/>
          <w:sz w:val="24"/>
          <w:szCs w:val="24"/>
          <w:lang w:val="mn-MN"/>
        </w:rPr>
        <w:t>илтгэл тавих хэрэгтэй.</w:t>
      </w:r>
      <w:r w:rsidRPr="00363CC8">
        <w:rPr>
          <w:rFonts w:ascii="Times New Roman" w:eastAsia="Times New Roman" w:hAnsi="Times New Roman" w:cs="Times New Roman"/>
          <w:b/>
          <w:sz w:val="24"/>
          <w:szCs w:val="24"/>
          <w:lang w:val="mn-MN"/>
        </w:rPr>
        <w:t xml:space="preserve"> </w:t>
      </w:r>
      <w:r w:rsidR="0081483C" w:rsidRPr="00363CC8">
        <w:rPr>
          <w:rFonts w:ascii="Times New Roman" w:eastAsia="Times New Roman" w:hAnsi="Times New Roman" w:cs="Times New Roman"/>
          <w:sz w:val="24"/>
          <w:szCs w:val="24"/>
          <w:lang w:val="mn-MN"/>
        </w:rPr>
        <w:t>Үүнд хэн юун дээр алдаад байна</w:t>
      </w:r>
      <w:r w:rsidRPr="00363CC8">
        <w:rPr>
          <w:rFonts w:ascii="Times New Roman" w:eastAsia="Times New Roman" w:hAnsi="Times New Roman" w:cs="Times New Roman"/>
          <w:sz w:val="24"/>
          <w:szCs w:val="24"/>
          <w:lang w:val="mn-MN"/>
        </w:rPr>
        <w:t xml:space="preserve">, ангиллын зөрүү юун дээр гарсан, бичиг баримтын </w:t>
      </w:r>
      <w:r w:rsidR="0081483C" w:rsidRPr="00363CC8">
        <w:rPr>
          <w:rFonts w:ascii="Times New Roman" w:eastAsia="Times New Roman" w:hAnsi="Times New Roman" w:cs="Times New Roman"/>
          <w:sz w:val="24"/>
          <w:szCs w:val="24"/>
          <w:lang w:val="mn-MN"/>
        </w:rPr>
        <w:t xml:space="preserve">бүрдүүлэлтийн талаар эзнийг нь тодорхойлж танилцуулах хэрэгтэй. </w:t>
      </w:r>
    </w:p>
    <w:p w:rsidR="0081483C" w:rsidRPr="00363CC8" w:rsidRDefault="0081483C" w:rsidP="00632FDF">
      <w:pPr>
        <w:jc w:val="both"/>
        <w:rPr>
          <w:rFonts w:ascii="Times New Roman" w:hAnsi="Times New Roman" w:cs="Times New Roman"/>
          <w:sz w:val="24"/>
          <w:szCs w:val="24"/>
          <w:lang w:val="mn-MN"/>
        </w:rPr>
      </w:pPr>
      <w:r w:rsidRPr="00363CC8">
        <w:rPr>
          <w:rFonts w:ascii="Times New Roman" w:hAnsi="Times New Roman" w:cs="Times New Roman"/>
          <w:b/>
          <w:sz w:val="24"/>
          <w:szCs w:val="24"/>
          <w:lang w:val="mn-MN"/>
        </w:rPr>
        <w:t xml:space="preserve">Др.Индермохан Нарула: </w:t>
      </w:r>
      <w:r w:rsidRPr="00363CC8">
        <w:rPr>
          <w:rFonts w:ascii="Times New Roman" w:hAnsi="Times New Roman" w:cs="Times New Roman"/>
          <w:sz w:val="24"/>
          <w:szCs w:val="24"/>
          <w:lang w:val="mn-MN"/>
        </w:rPr>
        <w:t xml:space="preserve">СОНА-ын хувьд энэхүү аудитын тайлантай танилцаж өөрийн үнэлгээ хийсэн. Тэгэхээр та бүхэнд 2 зүйлийг анхааруулж санал солилцохыг хүсэж байна. </w:t>
      </w:r>
    </w:p>
    <w:p w:rsidR="0081483C" w:rsidRPr="00363CC8" w:rsidRDefault="0081483C" w:rsidP="00632FDF">
      <w:pPr>
        <w:jc w:val="both"/>
        <w:rPr>
          <w:rFonts w:ascii="Times New Roman" w:hAnsi="Times New Roman" w:cs="Times New Roman"/>
          <w:sz w:val="24"/>
          <w:szCs w:val="24"/>
          <w:lang w:val="mn-MN"/>
        </w:rPr>
      </w:pPr>
      <w:r w:rsidRPr="00363CC8">
        <w:rPr>
          <w:rFonts w:ascii="Times New Roman" w:hAnsi="Times New Roman" w:cs="Times New Roman"/>
          <w:sz w:val="24"/>
          <w:szCs w:val="24"/>
          <w:lang w:val="mn-MN"/>
        </w:rPr>
        <w:t>Нэгдүгээрт: Аудитын тайлан дээр маш их нарийвчилсан байдлаар</w:t>
      </w:r>
      <w:r w:rsidR="006A40E1">
        <w:rPr>
          <w:rFonts w:ascii="Times New Roman" w:hAnsi="Times New Roman" w:cs="Times New Roman"/>
          <w:sz w:val="24"/>
          <w:szCs w:val="24"/>
          <w:lang w:val="mn-MN"/>
        </w:rPr>
        <w:t xml:space="preserve"> зөвлөмжөө бичсэн</w:t>
      </w:r>
      <w:r w:rsidR="0097312C">
        <w:rPr>
          <w:rFonts w:ascii="Times New Roman" w:hAnsi="Times New Roman" w:cs="Times New Roman"/>
          <w:sz w:val="24"/>
          <w:szCs w:val="24"/>
          <w:lang w:val="mn-MN"/>
        </w:rPr>
        <w:t xml:space="preserve"> байдаг. Тэгт</w:t>
      </w:r>
      <w:r w:rsidRPr="00363CC8">
        <w:rPr>
          <w:rFonts w:ascii="Times New Roman" w:hAnsi="Times New Roman" w:cs="Times New Roman"/>
          <w:sz w:val="24"/>
          <w:szCs w:val="24"/>
          <w:lang w:val="mn-MN"/>
        </w:rPr>
        <w:t xml:space="preserve">эл ерөнхий бүтэц ямар байдалтай байдаг </w:t>
      </w:r>
      <w:r w:rsidR="00F35907">
        <w:rPr>
          <w:rFonts w:ascii="Times New Roman" w:hAnsi="Times New Roman" w:cs="Times New Roman"/>
          <w:sz w:val="24"/>
          <w:szCs w:val="24"/>
          <w:lang w:val="mn-MN"/>
        </w:rPr>
        <w:t xml:space="preserve">талаар </w:t>
      </w:r>
      <w:r w:rsidRPr="00363CC8">
        <w:rPr>
          <w:rFonts w:ascii="Times New Roman" w:hAnsi="Times New Roman" w:cs="Times New Roman"/>
          <w:sz w:val="24"/>
          <w:szCs w:val="24"/>
          <w:lang w:val="mn-MN"/>
        </w:rPr>
        <w:t xml:space="preserve">тодорхой бичдэггүй. Өөрөөр хэлбэл ХЗН маань ХӨСҮТ-ийн дээр яг амьдрал дээр гарч чадахгүй учраас их бэрхшээлтэй. Тэгэхээр энэ тал дээр нарийн анализ хийж зөвлөгөө өгөх хэрэгтэй. Ерөнхий бүтцийг нь сайтар анхаарч ажиллах хэрэгтэй. </w:t>
      </w:r>
    </w:p>
    <w:p w:rsidR="0081483C" w:rsidRPr="00363CC8" w:rsidRDefault="0081483C" w:rsidP="00632FDF">
      <w:pPr>
        <w:jc w:val="both"/>
        <w:rPr>
          <w:rFonts w:ascii="Times New Roman" w:eastAsia="Times New Roman" w:hAnsi="Times New Roman" w:cs="Times New Roman"/>
          <w:sz w:val="24"/>
          <w:szCs w:val="24"/>
          <w:lang w:val="mn-MN"/>
        </w:rPr>
      </w:pPr>
      <w:r w:rsidRPr="00363CC8">
        <w:rPr>
          <w:rFonts w:ascii="Times New Roman" w:hAnsi="Times New Roman" w:cs="Times New Roman"/>
          <w:sz w:val="24"/>
          <w:szCs w:val="24"/>
          <w:lang w:val="mn-MN"/>
        </w:rPr>
        <w:t>Х</w:t>
      </w:r>
      <w:r w:rsidR="00FA0709" w:rsidRPr="00363CC8">
        <w:rPr>
          <w:rFonts w:ascii="Times New Roman" w:hAnsi="Times New Roman" w:cs="Times New Roman"/>
          <w:sz w:val="24"/>
          <w:szCs w:val="24"/>
          <w:lang w:val="mn-MN"/>
        </w:rPr>
        <w:t>оёрдахь зүйл гэвэл</w:t>
      </w:r>
      <w:r w:rsidRPr="00363CC8">
        <w:rPr>
          <w:rFonts w:ascii="Times New Roman" w:hAnsi="Times New Roman" w:cs="Times New Roman"/>
          <w:sz w:val="24"/>
          <w:szCs w:val="24"/>
          <w:lang w:val="mn-MN"/>
        </w:rPr>
        <w:t xml:space="preserve"> өмнө нь би 2 сая ам.долларын санхүүжилттэй </w:t>
      </w:r>
      <w:r w:rsidR="00FA0709" w:rsidRPr="00363CC8">
        <w:rPr>
          <w:rFonts w:ascii="Times New Roman" w:hAnsi="Times New Roman" w:cs="Times New Roman"/>
          <w:sz w:val="24"/>
          <w:szCs w:val="24"/>
          <w:lang w:val="mn-MN"/>
        </w:rPr>
        <w:t>төсөл дээр ажиллаж байх явцдаа анхан шатны баримт бүрдүүлэлт дээр асуудал үүссэн тул Төсөл зохицуулах нэгжэ</w:t>
      </w:r>
      <w:r w:rsidR="00F35907">
        <w:rPr>
          <w:rFonts w:ascii="Times New Roman" w:hAnsi="Times New Roman" w:cs="Times New Roman"/>
          <w:sz w:val="24"/>
          <w:szCs w:val="24"/>
          <w:lang w:val="mn-MN"/>
        </w:rPr>
        <w:t>эсээ стандартлагдчилсан баримт</w:t>
      </w:r>
      <w:r w:rsidR="00FA0709" w:rsidRPr="00363CC8">
        <w:rPr>
          <w:rFonts w:ascii="Times New Roman" w:hAnsi="Times New Roman" w:cs="Times New Roman"/>
          <w:sz w:val="24"/>
          <w:szCs w:val="24"/>
          <w:lang w:val="mn-MN"/>
        </w:rPr>
        <w:t xml:space="preserve"> бүрдүүлэлтийн мэдээлэл боловсруулан бүх холбогдох байгууллагуудруу явуулж байснаар энэ асуудлыг шийдвэрлэж байсан туршлагаасаа хуваалцах байна.  </w:t>
      </w:r>
    </w:p>
    <w:p w:rsidR="00C263A8" w:rsidRPr="00363CC8" w:rsidRDefault="00C263A8" w:rsidP="00632FDF">
      <w:pPr>
        <w:jc w:val="both"/>
        <w:rPr>
          <w:rFonts w:ascii="Times New Roman" w:eastAsia="Times New Roman" w:hAnsi="Times New Roman" w:cs="Times New Roman"/>
          <w:b/>
          <w:sz w:val="24"/>
          <w:szCs w:val="24"/>
          <w:lang w:val="mn-MN"/>
        </w:rPr>
      </w:pPr>
      <w:r w:rsidRPr="00363CC8">
        <w:rPr>
          <w:rFonts w:ascii="Times New Roman" w:hAnsi="Times New Roman" w:cs="Times New Roman"/>
          <w:b/>
          <w:sz w:val="24"/>
          <w:szCs w:val="24"/>
          <w:lang w:val="mn-MN"/>
        </w:rPr>
        <w:t>Хяналтын хорооны хурлын шийдвэр</w:t>
      </w:r>
      <w:r w:rsidRPr="00363CC8">
        <w:rPr>
          <w:rFonts w:ascii="Times New Roman" w:hAnsi="Times New Roman" w:cs="Times New Roman"/>
          <w:sz w:val="24"/>
          <w:szCs w:val="24"/>
          <w:lang w:val="mn-MN"/>
        </w:rPr>
        <w:t>:</w:t>
      </w:r>
      <w:r w:rsidR="00573B25" w:rsidRPr="00363CC8">
        <w:rPr>
          <w:rFonts w:ascii="Times New Roman" w:hAnsi="Times New Roman" w:cs="Times New Roman"/>
          <w:sz w:val="24"/>
          <w:szCs w:val="24"/>
          <w:lang w:val="mn-MN"/>
        </w:rPr>
        <w:t xml:space="preserve"> </w:t>
      </w:r>
      <w:r w:rsidR="00FA0709" w:rsidRPr="00363CC8">
        <w:rPr>
          <w:rFonts w:ascii="Times New Roman" w:hAnsi="Times New Roman" w:cs="Times New Roman"/>
          <w:sz w:val="24"/>
          <w:szCs w:val="24"/>
          <w:lang w:val="mn-MN"/>
        </w:rPr>
        <w:t>Аудитын тайланд дурдагдсан дутагдалтай ажиллаж байгаа СХА-дын талаар ҮЗЗ-ийн хурал дээр 5 минутын</w:t>
      </w:r>
      <w:r w:rsidR="00FA0709" w:rsidRPr="00363CC8">
        <w:rPr>
          <w:rFonts w:ascii="Times New Roman" w:hAnsi="Times New Roman" w:cs="Times New Roman"/>
          <w:b/>
          <w:sz w:val="24"/>
          <w:szCs w:val="24"/>
          <w:lang w:val="mn-MN"/>
        </w:rPr>
        <w:t xml:space="preserve"> </w:t>
      </w:r>
      <w:r w:rsidR="006A40E1">
        <w:rPr>
          <w:rFonts w:ascii="Times New Roman" w:hAnsi="Times New Roman" w:cs="Times New Roman"/>
          <w:sz w:val="24"/>
          <w:szCs w:val="24"/>
          <w:lang w:val="mn-MN"/>
        </w:rPr>
        <w:t xml:space="preserve">илтгэл тавих хэрэгтэй </w:t>
      </w:r>
      <w:r w:rsidR="00C94535">
        <w:rPr>
          <w:rFonts w:ascii="Times New Roman" w:hAnsi="Times New Roman" w:cs="Times New Roman"/>
          <w:sz w:val="24"/>
          <w:szCs w:val="24"/>
          <w:lang w:val="mn-MN"/>
        </w:rPr>
        <w:t>гэж үзлээ.</w:t>
      </w:r>
    </w:p>
    <w:p w:rsidR="00AD47DB" w:rsidRPr="00363CC8" w:rsidRDefault="003D7608"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 xml:space="preserve">Хөтөлбөр </w:t>
      </w:r>
      <w:r w:rsidRPr="00363CC8">
        <w:rPr>
          <w:rFonts w:ascii="Times New Roman" w:eastAsia="Times New Roman" w:hAnsi="Times New Roman" w:cs="Times New Roman"/>
          <w:b/>
          <w:sz w:val="24"/>
          <w:szCs w:val="24"/>
        </w:rPr>
        <w:t>3</w:t>
      </w:r>
      <w:r w:rsidRPr="00363CC8">
        <w:rPr>
          <w:rFonts w:ascii="Times New Roman" w:eastAsia="Times New Roman" w:hAnsi="Times New Roman" w:cs="Times New Roman"/>
          <w:b/>
          <w:sz w:val="24"/>
          <w:szCs w:val="24"/>
          <w:lang w:val="mn-MN"/>
        </w:rPr>
        <w:t xml:space="preserve">. </w:t>
      </w:r>
      <w:r w:rsidR="00024923" w:rsidRPr="00363CC8">
        <w:rPr>
          <w:rFonts w:ascii="Times New Roman" w:eastAsia="Times New Roman" w:hAnsi="Times New Roman" w:cs="Times New Roman"/>
          <w:sz w:val="24"/>
          <w:szCs w:val="24"/>
          <w:lang w:val="mn-MN"/>
        </w:rPr>
        <w:t>2019 оны эхний хагас жилийн төслүүдийн хэрэгжилтийн байдлыг танилцуулах</w:t>
      </w:r>
    </w:p>
    <w:p w:rsidR="00CD0301" w:rsidRPr="00363CC8" w:rsidRDefault="00CD0301" w:rsidP="00632FDF">
      <w:pPr>
        <w:jc w:val="both"/>
        <w:rPr>
          <w:rFonts w:ascii="Times New Roman" w:eastAsia="Times New Roman" w:hAnsi="Times New Roman" w:cs="Times New Roman"/>
          <w:i/>
          <w:sz w:val="24"/>
          <w:szCs w:val="24"/>
          <w:lang w:val="mn-MN"/>
        </w:rPr>
      </w:pPr>
      <w:r w:rsidRPr="00363CC8">
        <w:rPr>
          <w:rFonts w:ascii="Times New Roman" w:eastAsia="Times New Roman" w:hAnsi="Times New Roman" w:cs="Times New Roman"/>
          <w:b/>
          <w:sz w:val="24"/>
          <w:szCs w:val="24"/>
          <w:lang w:val="mn-MN"/>
        </w:rPr>
        <w:t>С.Ганзаяа:</w:t>
      </w:r>
      <w:r w:rsidR="00C46881" w:rsidRPr="00363CC8">
        <w:rPr>
          <w:rFonts w:ascii="Times New Roman" w:eastAsia="Times New Roman" w:hAnsi="Times New Roman" w:cs="Times New Roman"/>
          <w:b/>
          <w:sz w:val="24"/>
          <w:szCs w:val="24"/>
          <w:lang w:val="mn-MN"/>
        </w:rPr>
        <w:t xml:space="preserve"> </w:t>
      </w:r>
      <w:r w:rsidR="00C46881" w:rsidRPr="00363CC8">
        <w:rPr>
          <w:rFonts w:ascii="Times New Roman" w:eastAsia="Times New Roman" w:hAnsi="Times New Roman" w:cs="Times New Roman"/>
          <w:i/>
          <w:sz w:val="24"/>
          <w:szCs w:val="24"/>
          <w:lang w:val="mn-MN"/>
        </w:rPr>
        <w:t>Глобаль сангийн дэмжлэгтэй сүрьеэгийн төслийн 2019 оны эхний хагас жилийн хэрэгжилт /Хавсралт 3-т оруулав./</w:t>
      </w:r>
    </w:p>
    <w:p w:rsidR="00D94BD3" w:rsidRPr="00363CC8" w:rsidRDefault="001F6ACD" w:rsidP="00632FDF">
      <w:pPr>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Хэрэгжилтийн захидал ЭМЯ-нд 2019 оны 5 сарын 22-нд ирүүлсэн</w:t>
      </w:r>
    </w:p>
    <w:p w:rsidR="00D94BD3" w:rsidRPr="00363CC8" w:rsidRDefault="001F6ACD" w:rsidP="00632FDF">
      <w:pPr>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2018 оны 1 сарын 1-с 12 сарын</w:t>
      </w:r>
      <w:r w:rsidRPr="00363CC8">
        <w:rPr>
          <w:rFonts w:ascii="Times New Roman" w:eastAsia="Times New Roman" w:hAnsi="Times New Roman" w:cs="Times New Roman"/>
          <w:sz w:val="24"/>
          <w:szCs w:val="24"/>
        </w:rPr>
        <w:t xml:space="preserve"> 3</w:t>
      </w:r>
      <w:r w:rsidRPr="00363CC8">
        <w:rPr>
          <w:rFonts w:ascii="Times New Roman" w:eastAsia="Times New Roman" w:hAnsi="Times New Roman" w:cs="Times New Roman"/>
          <w:sz w:val="24"/>
          <w:szCs w:val="24"/>
          <w:lang w:val="mn-MN"/>
        </w:rPr>
        <w:t xml:space="preserve">1-ны хооронд </w:t>
      </w:r>
      <w:r w:rsidR="000E007C" w:rsidRPr="00363CC8">
        <w:rPr>
          <w:rFonts w:ascii="Times New Roman" w:eastAsia="Times New Roman" w:hAnsi="Times New Roman" w:cs="Times New Roman"/>
          <w:sz w:val="24"/>
          <w:szCs w:val="24"/>
          <w:lang w:val="mn-MN"/>
        </w:rPr>
        <w:t xml:space="preserve">үнэлгээ </w:t>
      </w:r>
      <w:r w:rsidRPr="00363CC8">
        <w:rPr>
          <w:rFonts w:ascii="Times New Roman" w:eastAsia="Times New Roman" w:hAnsi="Times New Roman" w:cs="Times New Roman"/>
          <w:sz w:val="24"/>
          <w:szCs w:val="24"/>
        </w:rPr>
        <w:t xml:space="preserve">B1; </w:t>
      </w:r>
    </w:p>
    <w:p w:rsidR="00D94BD3" w:rsidRPr="00363CC8" w:rsidRDefault="001F6ACD" w:rsidP="00632FDF">
      <w:pPr>
        <w:numPr>
          <w:ilvl w:val="0"/>
          <w:numId w:val="44"/>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Үр нөлөөний 1</w:t>
      </w:r>
    </w:p>
    <w:p w:rsidR="00D94BD3" w:rsidRPr="00363CC8" w:rsidRDefault="001F6ACD" w:rsidP="00632FDF">
      <w:pPr>
        <w:numPr>
          <w:ilvl w:val="0"/>
          <w:numId w:val="44"/>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Үр дүнгийн 1</w:t>
      </w:r>
    </w:p>
    <w:p w:rsidR="00D94BD3" w:rsidRPr="00363CC8" w:rsidRDefault="001F6ACD" w:rsidP="00632FDF">
      <w:pPr>
        <w:numPr>
          <w:ilvl w:val="0"/>
          <w:numId w:val="44"/>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Үйл ажиллагааны 5</w:t>
      </w:r>
    </w:p>
    <w:p w:rsidR="00D94BD3" w:rsidRPr="00363CC8" w:rsidRDefault="001F6ACD" w:rsidP="00632FDF">
      <w:pPr>
        <w:numPr>
          <w:ilvl w:val="0"/>
          <w:numId w:val="44"/>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 xml:space="preserve"> 100</w:t>
      </w:r>
      <w:r w:rsidRPr="00363CC8">
        <w:rPr>
          <w:rFonts w:ascii="Times New Roman" w:eastAsia="Times New Roman" w:hAnsi="Times New Roman" w:cs="Times New Roman"/>
          <w:sz w:val="24"/>
          <w:szCs w:val="24"/>
        </w:rPr>
        <w:t>% &lt;</w:t>
      </w:r>
      <w:r w:rsidRPr="00363CC8">
        <w:rPr>
          <w:rFonts w:ascii="Times New Roman" w:eastAsia="Times New Roman" w:hAnsi="Times New Roman" w:cs="Times New Roman"/>
          <w:sz w:val="24"/>
          <w:szCs w:val="24"/>
          <w:lang w:val="mn-MN"/>
        </w:rPr>
        <w:t xml:space="preserve"> -2</w:t>
      </w:r>
    </w:p>
    <w:p w:rsidR="00D94BD3" w:rsidRPr="00363CC8" w:rsidRDefault="001F6ACD" w:rsidP="00632FDF">
      <w:pPr>
        <w:numPr>
          <w:ilvl w:val="0"/>
          <w:numId w:val="44"/>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 xml:space="preserve">  80</w:t>
      </w:r>
      <w:r w:rsidRPr="00363CC8">
        <w:rPr>
          <w:rFonts w:ascii="Times New Roman" w:eastAsia="Times New Roman" w:hAnsi="Times New Roman" w:cs="Times New Roman"/>
          <w:sz w:val="24"/>
          <w:szCs w:val="24"/>
        </w:rPr>
        <w:t>%-89%</w:t>
      </w:r>
      <w:r w:rsidRPr="00363CC8">
        <w:rPr>
          <w:rFonts w:ascii="Times New Roman" w:eastAsia="Times New Roman" w:hAnsi="Times New Roman" w:cs="Times New Roman"/>
          <w:sz w:val="24"/>
          <w:szCs w:val="24"/>
          <w:lang w:val="mn-MN"/>
        </w:rPr>
        <w:t>- 1</w:t>
      </w:r>
    </w:p>
    <w:p w:rsidR="00D94BD3" w:rsidRPr="00363CC8" w:rsidRDefault="001F6ACD" w:rsidP="00632FDF">
      <w:pPr>
        <w:numPr>
          <w:ilvl w:val="0"/>
          <w:numId w:val="44"/>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 xml:space="preserve"> 70</w:t>
      </w:r>
      <w:r w:rsidRPr="00363CC8">
        <w:rPr>
          <w:rFonts w:ascii="Times New Roman" w:eastAsia="Times New Roman" w:hAnsi="Times New Roman" w:cs="Times New Roman"/>
          <w:sz w:val="24"/>
          <w:szCs w:val="24"/>
        </w:rPr>
        <w:t>%-</w:t>
      </w:r>
      <w:r w:rsidRPr="00363CC8">
        <w:rPr>
          <w:rFonts w:ascii="Times New Roman" w:eastAsia="Times New Roman" w:hAnsi="Times New Roman" w:cs="Times New Roman"/>
          <w:sz w:val="24"/>
          <w:szCs w:val="24"/>
          <w:lang w:val="mn-MN"/>
        </w:rPr>
        <w:t>7</w:t>
      </w:r>
      <w:r w:rsidRPr="00363CC8">
        <w:rPr>
          <w:rFonts w:ascii="Times New Roman" w:eastAsia="Times New Roman" w:hAnsi="Times New Roman" w:cs="Times New Roman"/>
          <w:sz w:val="24"/>
          <w:szCs w:val="24"/>
        </w:rPr>
        <w:t>9%</w:t>
      </w:r>
      <w:r w:rsidRPr="00363CC8">
        <w:rPr>
          <w:rFonts w:ascii="Times New Roman" w:eastAsia="Times New Roman" w:hAnsi="Times New Roman" w:cs="Times New Roman"/>
          <w:sz w:val="24"/>
          <w:szCs w:val="24"/>
          <w:lang w:val="mn-MN"/>
        </w:rPr>
        <w:t xml:space="preserve"> - 2</w:t>
      </w:r>
    </w:p>
    <w:p w:rsidR="000E007C" w:rsidRPr="00363CC8" w:rsidRDefault="000E007C" w:rsidP="00632FDF">
      <w:pPr>
        <w:jc w:val="both"/>
        <w:rPr>
          <w:rFonts w:ascii="Times New Roman" w:eastAsia="Times New Roman" w:hAnsi="Times New Roman" w:cs="Times New Roman"/>
          <w:b/>
          <w:sz w:val="24"/>
          <w:szCs w:val="24"/>
          <w:u w:val="single"/>
        </w:rPr>
      </w:pPr>
      <w:proofErr w:type="spellStart"/>
      <w:r w:rsidRPr="00363CC8">
        <w:rPr>
          <w:rFonts w:ascii="Times New Roman" w:eastAsia="Times New Roman" w:hAnsi="Times New Roman" w:cs="Times New Roman"/>
          <w:b/>
          <w:sz w:val="24"/>
          <w:szCs w:val="24"/>
          <w:u w:val="single"/>
        </w:rPr>
        <w:t>Хэрэгжүүлсэн</w:t>
      </w:r>
      <w:proofErr w:type="spellEnd"/>
      <w:r w:rsidRPr="00363CC8">
        <w:rPr>
          <w:rFonts w:ascii="Times New Roman" w:eastAsia="Times New Roman" w:hAnsi="Times New Roman" w:cs="Times New Roman"/>
          <w:b/>
          <w:sz w:val="24"/>
          <w:szCs w:val="24"/>
          <w:u w:val="single"/>
        </w:rPr>
        <w:t xml:space="preserve"> </w:t>
      </w:r>
      <w:proofErr w:type="spellStart"/>
      <w:r w:rsidRPr="00363CC8">
        <w:rPr>
          <w:rFonts w:ascii="Times New Roman" w:eastAsia="Times New Roman" w:hAnsi="Times New Roman" w:cs="Times New Roman"/>
          <w:b/>
          <w:sz w:val="24"/>
          <w:szCs w:val="24"/>
          <w:u w:val="single"/>
        </w:rPr>
        <w:t>гол</w:t>
      </w:r>
      <w:proofErr w:type="spellEnd"/>
      <w:r w:rsidRPr="00363CC8">
        <w:rPr>
          <w:rFonts w:ascii="Times New Roman" w:eastAsia="Times New Roman" w:hAnsi="Times New Roman" w:cs="Times New Roman"/>
          <w:b/>
          <w:sz w:val="24"/>
          <w:szCs w:val="24"/>
          <w:u w:val="single"/>
        </w:rPr>
        <w:t xml:space="preserve"> </w:t>
      </w:r>
      <w:proofErr w:type="spellStart"/>
      <w:r w:rsidRPr="00363CC8">
        <w:rPr>
          <w:rFonts w:ascii="Times New Roman" w:eastAsia="Times New Roman" w:hAnsi="Times New Roman" w:cs="Times New Roman"/>
          <w:b/>
          <w:sz w:val="24"/>
          <w:szCs w:val="24"/>
          <w:u w:val="single"/>
        </w:rPr>
        <w:t>үйл</w:t>
      </w:r>
      <w:proofErr w:type="spellEnd"/>
      <w:r w:rsidRPr="00363CC8">
        <w:rPr>
          <w:rFonts w:ascii="Times New Roman" w:eastAsia="Times New Roman" w:hAnsi="Times New Roman" w:cs="Times New Roman"/>
          <w:b/>
          <w:sz w:val="24"/>
          <w:szCs w:val="24"/>
          <w:u w:val="single"/>
        </w:rPr>
        <w:t xml:space="preserve"> </w:t>
      </w:r>
      <w:proofErr w:type="spellStart"/>
      <w:r w:rsidRPr="00363CC8">
        <w:rPr>
          <w:rFonts w:ascii="Times New Roman" w:eastAsia="Times New Roman" w:hAnsi="Times New Roman" w:cs="Times New Roman"/>
          <w:b/>
          <w:sz w:val="24"/>
          <w:szCs w:val="24"/>
          <w:u w:val="single"/>
        </w:rPr>
        <w:t>ажиллагаа</w:t>
      </w:r>
      <w:proofErr w:type="spellEnd"/>
    </w:p>
    <w:p w:rsidR="00D94BD3" w:rsidRPr="00363CC8" w:rsidRDefault="001F6ACD" w:rsidP="00632FDF">
      <w:pPr>
        <w:numPr>
          <w:ilvl w:val="0"/>
          <w:numId w:val="44"/>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lastRenderedPageBreak/>
        <w:t>Төслийн 2019 оны эхний хагас жилд</w:t>
      </w:r>
      <w:r w:rsidRPr="00363CC8">
        <w:rPr>
          <w:rFonts w:ascii="Times New Roman" w:eastAsia="Times New Roman" w:hAnsi="Times New Roman" w:cs="Times New Roman"/>
          <w:sz w:val="24"/>
          <w:szCs w:val="24"/>
        </w:rPr>
        <w:t xml:space="preserve"> 1</w:t>
      </w:r>
      <w:r w:rsidRPr="00363CC8">
        <w:rPr>
          <w:rFonts w:ascii="Times New Roman" w:eastAsia="Times New Roman" w:hAnsi="Times New Roman" w:cs="Times New Roman"/>
          <w:sz w:val="24"/>
          <w:szCs w:val="24"/>
          <w:lang w:val="mn-MN"/>
        </w:rPr>
        <w:t>58</w:t>
      </w:r>
      <w:r w:rsidRPr="00363CC8">
        <w:rPr>
          <w:rFonts w:ascii="Times New Roman" w:eastAsia="Times New Roman" w:hAnsi="Times New Roman" w:cs="Times New Roman"/>
          <w:sz w:val="24"/>
          <w:szCs w:val="24"/>
        </w:rPr>
        <w:t xml:space="preserve"> </w:t>
      </w:r>
      <w:r w:rsidRPr="00363CC8">
        <w:rPr>
          <w:rFonts w:ascii="Times New Roman" w:eastAsia="Times New Roman" w:hAnsi="Times New Roman" w:cs="Times New Roman"/>
          <w:sz w:val="24"/>
          <w:szCs w:val="24"/>
          <w:lang w:val="mn-MN"/>
        </w:rPr>
        <w:t xml:space="preserve">үйл ажиллагаа төлөвлөснөөс биелэлт 98,7%. </w:t>
      </w:r>
    </w:p>
    <w:p w:rsidR="00D94BD3" w:rsidRPr="00363CC8" w:rsidRDefault="001F6ACD" w:rsidP="00632FDF">
      <w:pPr>
        <w:numPr>
          <w:ilvl w:val="0"/>
          <w:numId w:val="44"/>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 xml:space="preserve">Нийт 26 удаагийн сүрьеэгийн идэвхитэй илрүүлэг зохион байгуулж </w:t>
      </w:r>
      <w:r w:rsidRPr="00363CC8">
        <w:rPr>
          <w:rFonts w:ascii="Times New Roman" w:eastAsia="Times New Roman" w:hAnsi="Times New Roman" w:cs="Times New Roman"/>
          <w:sz w:val="24"/>
          <w:szCs w:val="24"/>
        </w:rPr>
        <w:t>7198</w:t>
      </w:r>
      <w:r w:rsidRPr="00363CC8">
        <w:rPr>
          <w:rFonts w:ascii="Times New Roman" w:eastAsia="Times New Roman" w:hAnsi="Times New Roman" w:cs="Times New Roman"/>
          <w:sz w:val="24"/>
          <w:szCs w:val="24"/>
          <w:lang w:val="mn-MN"/>
        </w:rPr>
        <w:t xml:space="preserve"> хүнийг хамруулан, </w:t>
      </w:r>
      <w:r w:rsidRPr="00363CC8">
        <w:rPr>
          <w:rFonts w:ascii="Times New Roman" w:eastAsia="Times New Roman" w:hAnsi="Times New Roman" w:cs="Times New Roman"/>
          <w:sz w:val="24"/>
          <w:szCs w:val="24"/>
        </w:rPr>
        <w:t>2</w:t>
      </w:r>
      <w:r w:rsidRPr="00363CC8">
        <w:rPr>
          <w:rFonts w:ascii="Times New Roman" w:eastAsia="Times New Roman" w:hAnsi="Times New Roman" w:cs="Times New Roman"/>
          <w:sz w:val="24"/>
          <w:szCs w:val="24"/>
          <w:lang w:val="mn-MN"/>
        </w:rPr>
        <w:t xml:space="preserve">7 тохиолдлыг илрүүлж, эмчилгээнд хамруулсан байна. </w:t>
      </w:r>
    </w:p>
    <w:p w:rsidR="00D94BD3" w:rsidRPr="00363CC8" w:rsidRDefault="001F6ACD" w:rsidP="00632FDF">
      <w:pPr>
        <w:numPr>
          <w:ilvl w:val="0"/>
          <w:numId w:val="44"/>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 xml:space="preserve">2018 онд улсын хэмжээнд бүртгэгдсэн сүрьеэгийн өвчлөл 10,000 хүн амд 11.3 байсан бол зорилтот бүлгийн дунд сүрьеэгийн идэвхитэй илрүүлгийг зохион байгуулахад алслагдсан сум суурин газрын иргэдээс 17, хорих ангиас 70, орон гэргүй эмзэг бүлгийн иргэдээс 239 тохиолдол тус тус бүртгэгдсэн нь энэ үйл ажиллагааны үр дүнг харуулж байна. </w:t>
      </w:r>
    </w:p>
    <w:p w:rsidR="00D94BD3" w:rsidRPr="00363CC8" w:rsidRDefault="001F6ACD" w:rsidP="00632FDF">
      <w:pPr>
        <w:numPr>
          <w:ilvl w:val="0"/>
          <w:numId w:val="44"/>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ӨЭМТ-үүдэд 569 өвчтөний  эмчилгээг хийлгэснээс эмчилгээний амжилт 83% байна. Нийт 225 ӨЭМТ-ийн 41,3% ДОТС-ыг хэрэгжүүлсэн байна.</w:t>
      </w:r>
    </w:p>
    <w:p w:rsidR="00D94BD3" w:rsidRPr="00363CC8" w:rsidRDefault="001F6ACD" w:rsidP="00632FDF">
      <w:pPr>
        <w:numPr>
          <w:ilvl w:val="0"/>
          <w:numId w:val="44"/>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 xml:space="preserve">159 </w:t>
      </w:r>
      <w:r w:rsidRPr="00363CC8">
        <w:rPr>
          <w:rFonts w:ascii="Times New Roman" w:eastAsia="Times New Roman" w:hAnsi="Times New Roman" w:cs="Times New Roman"/>
          <w:sz w:val="24"/>
          <w:szCs w:val="24"/>
        </w:rPr>
        <w:t>ЭМСД</w:t>
      </w:r>
      <w:r w:rsidRPr="00363CC8">
        <w:rPr>
          <w:rFonts w:ascii="Times New Roman" w:eastAsia="Times New Roman" w:hAnsi="Times New Roman" w:cs="Times New Roman"/>
          <w:sz w:val="24"/>
          <w:szCs w:val="24"/>
          <w:lang w:val="mn-MN"/>
        </w:rPr>
        <w:t>А</w:t>
      </w:r>
      <w:r w:rsidRPr="00363CC8">
        <w:rPr>
          <w:rFonts w:ascii="Times New Roman" w:eastAsia="Times New Roman" w:hAnsi="Times New Roman" w:cs="Times New Roman"/>
          <w:sz w:val="24"/>
          <w:szCs w:val="24"/>
        </w:rPr>
        <w:t xml:space="preserve"> </w:t>
      </w:r>
      <w:proofErr w:type="spellStart"/>
      <w:r w:rsidRPr="00363CC8">
        <w:rPr>
          <w:rFonts w:ascii="Times New Roman" w:eastAsia="Times New Roman" w:hAnsi="Times New Roman" w:cs="Times New Roman"/>
          <w:sz w:val="24"/>
          <w:szCs w:val="24"/>
        </w:rPr>
        <w:t>ажиллаж</w:t>
      </w:r>
      <w:proofErr w:type="spellEnd"/>
      <w:r w:rsidRPr="00363CC8">
        <w:rPr>
          <w:rFonts w:ascii="Times New Roman" w:eastAsia="Times New Roman" w:hAnsi="Times New Roman" w:cs="Times New Roman"/>
          <w:sz w:val="24"/>
          <w:szCs w:val="24"/>
        </w:rPr>
        <w:t xml:space="preserve"> </w:t>
      </w:r>
      <w:r w:rsidRPr="00363CC8">
        <w:rPr>
          <w:rFonts w:ascii="Times New Roman" w:eastAsia="Times New Roman" w:hAnsi="Times New Roman" w:cs="Times New Roman"/>
          <w:sz w:val="24"/>
          <w:szCs w:val="24"/>
          <w:lang w:val="mn-MN"/>
        </w:rPr>
        <w:t xml:space="preserve">давхардсан тоогоор 2737 </w:t>
      </w:r>
      <w:proofErr w:type="spellStart"/>
      <w:r w:rsidRPr="00363CC8">
        <w:rPr>
          <w:rFonts w:ascii="Times New Roman" w:eastAsia="Times New Roman" w:hAnsi="Times New Roman" w:cs="Times New Roman"/>
          <w:sz w:val="24"/>
          <w:szCs w:val="24"/>
        </w:rPr>
        <w:t>үйлчлүүлэгчдийн</w:t>
      </w:r>
      <w:proofErr w:type="spellEnd"/>
      <w:r w:rsidRPr="00363CC8">
        <w:rPr>
          <w:rFonts w:ascii="Times New Roman" w:eastAsia="Times New Roman" w:hAnsi="Times New Roman" w:cs="Times New Roman"/>
          <w:sz w:val="24"/>
          <w:szCs w:val="24"/>
        </w:rPr>
        <w:t xml:space="preserve"> </w:t>
      </w:r>
      <w:proofErr w:type="spellStart"/>
      <w:r w:rsidRPr="00363CC8">
        <w:rPr>
          <w:rFonts w:ascii="Times New Roman" w:eastAsia="Times New Roman" w:hAnsi="Times New Roman" w:cs="Times New Roman"/>
          <w:sz w:val="24"/>
          <w:szCs w:val="24"/>
        </w:rPr>
        <w:t>эмийг</w:t>
      </w:r>
      <w:proofErr w:type="spellEnd"/>
      <w:r w:rsidRPr="00363CC8">
        <w:rPr>
          <w:rFonts w:ascii="Times New Roman" w:eastAsia="Times New Roman" w:hAnsi="Times New Roman" w:cs="Times New Roman"/>
          <w:sz w:val="24"/>
          <w:szCs w:val="24"/>
        </w:rPr>
        <w:t xml:space="preserve"> </w:t>
      </w:r>
      <w:proofErr w:type="spellStart"/>
      <w:r w:rsidRPr="00363CC8">
        <w:rPr>
          <w:rFonts w:ascii="Times New Roman" w:eastAsia="Times New Roman" w:hAnsi="Times New Roman" w:cs="Times New Roman"/>
          <w:sz w:val="24"/>
          <w:szCs w:val="24"/>
        </w:rPr>
        <w:t>гэрт</w:t>
      </w:r>
      <w:proofErr w:type="spellEnd"/>
      <w:r w:rsidRPr="00363CC8">
        <w:rPr>
          <w:rFonts w:ascii="Times New Roman" w:eastAsia="Times New Roman" w:hAnsi="Times New Roman" w:cs="Times New Roman"/>
          <w:sz w:val="24"/>
          <w:szCs w:val="24"/>
        </w:rPr>
        <w:t xml:space="preserve"> </w:t>
      </w:r>
      <w:proofErr w:type="spellStart"/>
      <w:r w:rsidRPr="00363CC8">
        <w:rPr>
          <w:rFonts w:ascii="Times New Roman" w:eastAsia="Times New Roman" w:hAnsi="Times New Roman" w:cs="Times New Roman"/>
          <w:sz w:val="24"/>
          <w:szCs w:val="24"/>
        </w:rPr>
        <w:t>нь</w:t>
      </w:r>
      <w:proofErr w:type="spellEnd"/>
      <w:r w:rsidRPr="00363CC8">
        <w:rPr>
          <w:rFonts w:ascii="Times New Roman" w:eastAsia="Times New Roman" w:hAnsi="Times New Roman" w:cs="Times New Roman"/>
          <w:sz w:val="24"/>
          <w:szCs w:val="24"/>
        </w:rPr>
        <w:t xml:space="preserve"> </w:t>
      </w:r>
      <w:proofErr w:type="spellStart"/>
      <w:r w:rsidRPr="00363CC8">
        <w:rPr>
          <w:rFonts w:ascii="Times New Roman" w:eastAsia="Times New Roman" w:hAnsi="Times New Roman" w:cs="Times New Roman"/>
          <w:sz w:val="24"/>
          <w:szCs w:val="24"/>
        </w:rPr>
        <w:t>хүргэн</w:t>
      </w:r>
      <w:proofErr w:type="spellEnd"/>
      <w:r w:rsidRPr="00363CC8">
        <w:rPr>
          <w:rFonts w:ascii="Times New Roman" w:eastAsia="Times New Roman" w:hAnsi="Times New Roman" w:cs="Times New Roman"/>
          <w:sz w:val="24"/>
          <w:szCs w:val="24"/>
        </w:rPr>
        <w:t xml:space="preserve"> </w:t>
      </w:r>
      <w:proofErr w:type="spellStart"/>
      <w:r w:rsidRPr="00363CC8">
        <w:rPr>
          <w:rFonts w:ascii="Times New Roman" w:eastAsia="Times New Roman" w:hAnsi="Times New Roman" w:cs="Times New Roman"/>
          <w:sz w:val="24"/>
          <w:szCs w:val="24"/>
        </w:rPr>
        <w:t>өгч</w:t>
      </w:r>
      <w:proofErr w:type="spellEnd"/>
      <w:r w:rsidRPr="00363CC8">
        <w:rPr>
          <w:rFonts w:ascii="Times New Roman" w:eastAsia="Times New Roman" w:hAnsi="Times New Roman" w:cs="Times New Roman"/>
          <w:sz w:val="24"/>
          <w:szCs w:val="24"/>
        </w:rPr>
        <w:t xml:space="preserve"> </w:t>
      </w:r>
      <w:proofErr w:type="spellStart"/>
      <w:r w:rsidRPr="00363CC8">
        <w:rPr>
          <w:rFonts w:ascii="Times New Roman" w:eastAsia="Times New Roman" w:hAnsi="Times New Roman" w:cs="Times New Roman"/>
          <w:sz w:val="24"/>
          <w:szCs w:val="24"/>
        </w:rPr>
        <w:t>харж</w:t>
      </w:r>
      <w:proofErr w:type="spellEnd"/>
      <w:r w:rsidRPr="00363CC8">
        <w:rPr>
          <w:rFonts w:ascii="Times New Roman" w:eastAsia="Times New Roman" w:hAnsi="Times New Roman" w:cs="Times New Roman"/>
          <w:sz w:val="24"/>
          <w:szCs w:val="24"/>
        </w:rPr>
        <w:t xml:space="preserve"> </w:t>
      </w:r>
      <w:proofErr w:type="spellStart"/>
      <w:r w:rsidRPr="00363CC8">
        <w:rPr>
          <w:rFonts w:ascii="Times New Roman" w:eastAsia="Times New Roman" w:hAnsi="Times New Roman" w:cs="Times New Roman"/>
          <w:sz w:val="24"/>
          <w:szCs w:val="24"/>
        </w:rPr>
        <w:t>уулга</w:t>
      </w:r>
      <w:proofErr w:type="spellEnd"/>
      <w:r w:rsidRPr="00363CC8">
        <w:rPr>
          <w:rFonts w:ascii="Times New Roman" w:eastAsia="Times New Roman" w:hAnsi="Times New Roman" w:cs="Times New Roman"/>
          <w:sz w:val="24"/>
          <w:szCs w:val="24"/>
          <w:lang w:val="mn-MN"/>
        </w:rPr>
        <w:t xml:space="preserve">н, 6717 хүнийг илрүүлэгт хамруулж 397 сүрьеэтэй байж болзошгүй гэж сэжиглэн 48 сүрьеэтэй тохиолдолыг илрүүлж эмчилгээнд хамруулсан. </w:t>
      </w:r>
    </w:p>
    <w:p w:rsidR="00D94BD3" w:rsidRPr="00363CC8" w:rsidRDefault="001F6ACD" w:rsidP="00632FDF">
      <w:pPr>
        <w:numPr>
          <w:ilvl w:val="0"/>
          <w:numId w:val="44"/>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Орон нутгаас буюу 284 сум тосгоноос 1601 удаагийн давтамжаар 3789 үйлчлүүлэгчийн 7578 сорьц тээвэрлэн шинжилгээнд хамруулж, 235 сүрьеэгийн тохиолдлыг оношлож, эмчилгээнд хамруулсан. Үүнээс эмэнд тэсвэртэй сүрьеэгийн 67 тохиолдлыг илрүүлсэн. Нийт тээвэрлэсэн сорьцын 72.8% буюу 2761 нь сумаас аймаг руу тээвэрлэсэн.</w:t>
      </w:r>
    </w:p>
    <w:p w:rsidR="00D94BD3" w:rsidRPr="00363CC8" w:rsidRDefault="001F6ACD" w:rsidP="00632FDF">
      <w:pPr>
        <w:numPr>
          <w:ilvl w:val="0"/>
          <w:numId w:val="44"/>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 xml:space="preserve">Төслийн хүрээнд сүрьеэгийн оношлогоо, эмчилгээний чиглэлээр нийт 11 удаагийн сургалтаар 818 эмч, эмнэлгийн тусгай мэргэжилтнийг хамруулан чадавхижуулсан байна. Мөн ерөнхий боловсролын сургууль, МСҮТ-ийн сурагчид зэрэгт 6650 өсвөр үеийнхэнд сүрьеэгийн мэдлэг олгох сургалтын тус тус зохион байгуулсан байна. </w:t>
      </w:r>
    </w:p>
    <w:p w:rsidR="00D94BD3" w:rsidRPr="00363CC8" w:rsidRDefault="001F6ACD" w:rsidP="00632FDF">
      <w:pPr>
        <w:numPr>
          <w:ilvl w:val="0"/>
          <w:numId w:val="44"/>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rPr>
        <w:t xml:space="preserve">2019 </w:t>
      </w:r>
      <w:r w:rsidRPr="00363CC8">
        <w:rPr>
          <w:rFonts w:ascii="Times New Roman" w:eastAsia="Times New Roman" w:hAnsi="Times New Roman" w:cs="Times New Roman"/>
          <w:sz w:val="24"/>
          <w:szCs w:val="24"/>
          <w:lang w:val="mn-MN"/>
        </w:rPr>
        <w:t>оны эхний хагас жилийн батлагдсан төсөв 1,248,130</w:t>
      </w:r>
      <w:r w:rsidRPr="00363CC8">
        <w:rPr>
          <w:rFonts w:ascii="Times New Roman" w:eastAsia="Times New Roman" w:hAnsi="Times New Roman" w:cs="Times New Roman"/>
          <w:sz w:val="24"/>
          <w:szCs w:val="24"/>
        </w:rPr>
        <w:t xml:space="preserve">$ </w:t>
      </w:r>
      <w:r w:rsidRPr="00363CC8">
        <w:rPr>
          <w:rFonts w:ascii="Times New Roman" w:eastAsia="Times New Roman" w:hAnsi="Times New Roman" w:cs="Times New Roman"/>
          <w:sz w:val="24"/>
          <w:szCs w:val="24"/>
          <w:lang w:val="mn-MN"/>
        </w:rPr>
        <w:t>ба үүнээс худалдан авалтын үйл ажиллагаанд 797,099</w:t>
      </w:r>
      <w:r w:rsidRPr="00363CC8">
        <w:rPr>
          <w:rFonts w:ascii="Times New Roman" w:eastAsia="Times New Roman" w:hAnsi="Times New Roman" w:cs="Times New Roman"/>
          <w:sz w:val="24"/>
          <w:szCs w:val="24"/>
        </w:rPr>
        <w:t>$</w:t>
      </w:r>
      <w:r w:rsidR="001A5F42">
        <w:rPr>
          <w:rFonts w:ascii="Times New Roman" w:eastAsia="Times New Roman" w:hAnsi="Times New Roman" w:cs="Times New Roman"/>
          <w:sz w:val="24"/>
          <w:szCs w:val="24"/>
          <w:lang w:val="mn-MN"/>
        </w:rPr>
        <w:t xml:space="preserve"> </w:t>
      </w:r>
      <w:r w:rsidRPr="00363CC8">
        <w:rPr>
          <w:rFonts w:ascii="Times New Roman" w:eastAsia="Times New Roman" w:hAnsi="Times New Roman" w:cs="Times New Roman"/>
          <w:sz w:val="24"/>
          <w:szCs w:val="24"/>
        </w:rPr>
        <w:t xml:space="preserve">(74%) </w:t>
      </w:r>
      <w:r w:rsidRPr="00363CC8">
        <w:rPr>
          <w:rFonts w:ascii="Times New Roman" w:eastAsia="Times New Roman" w:hAnsi="Times New Roman" w:cs="Times New Roman"/>
          <w:sz w:val="24"/>
          <w:szCs w:val="24"/>
          <w:lang w:val="mn-MN"/>
        </w:rPr>
        <w:t>төлөвлөсөн. ҮХА-ийн хэрэгжүүлэх үйл ажиллагааны төсвийн гүйцэтгэл 95%</w:t>
      </w:r>
      <w:r w:rsidR="001A5F42">
        <w:rPr>
          <w:rFonts w:ascii="Times New Roman" w:eastAsia="Times New Roman" w:hAnsi="Times New Roman" w:cs="Times New Roman"/>
          <w:sz w:val="24"/>
          <w:szCs w:val="24"/>
          <w:lang w:val="mn-MN"/>
        </w:rPr>
        <w:t xml:space="preserve"> </w:t>
      </w:r>
      <w:r w:rsidRPr="00363CC8">
        <w:rPr>
          <w:rFonts w:ascii="Times New Roman" w:eastAsia="Times New Roman" w:hAnsi="Times New Roman" w:cs="Times New Roman"/>
          <w:sz w:val="24"/>
          <w:szCs w:val="24"/>
        </w:rPr>
        <w:t>(428,968$/451,031$)</w:t>
      </w:r>
      <w:r w:rsidRPr="00363CC8">
        <w:rPr>
          <w:rFonts w:ascii="Times New Roman" w:eastAsia="Times New Roman" w:hAnsi="Times New Roman" w:cs="Times New Roman"/>
          <w:sz w:val="24"/>
          <w:szCs w:val="24"/>
          <w:lang w:val="mn-MN"/>
        </w:rPr>
        <w:t xml:space="preserve"> байсан.  </w:t>
      </w:r>
    </w:p>
    <w:p w:rsidR="00D94BD3" w:rsidRPr="00363CC8" w:rsidRDefault="001F6ACD" w:rsidP="00632FDF">
      <w:pPr>
        <w:ind w:left="360"/>
        <w:jc w:val="both"/>
        <w:rPr>
          <w:rFonts w:ascii="Times New Roman" w:eastAsia="Times New Roman" w:hAnsi="Times New Roman" w:cs="Times New Roman"/>
          <w:sz w:val="24"/>
          <w:szCs w:val="24"/>
        </w:rPr>
      </w:pPr>
      <w:r w:rsidRPr="00363CC8">
        <w:rPr>
          <w:rFonts w:ascii="Times New Roman" w:eastAsia="Times New Roman" w:hAnsi="Times New Roman" w:cs="Times New Roman"/>
          <w:b/>
          <w:bCs/>
          <w:sz w:val="24"/>
          <w:szCs w:val="24"/>
          <w:lang w:val="mn-MN"/>
        </w:rPr>
        <w:t xml:space="preserve">Төслийн гэрээний нөхцөлт ажлын биелэлт </w:t>
      </w:r>
    </w:p>
    <w:p w:rsidR="00D94BD3" w:rsidRPr="00363CC8" w:rsidRDefault="001F6ACD" w:rsidP="00632FDF">
      <w:pPr>
        <w:numPr>
          <w:ilvl w:val="0"/>
          <w:numId w:val="44"/>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Сүрьеэгийн үндэсний хяналт шинжилгээ үнэлгээний төлөвлөгөө- 2019 оны 9-р сарын 30</w:t>
      </w:r>
      <w:r w:rsidRPr="00363CC8">
        <w:rPr>
          <w:rFonts w:ascii="Times New Roman" w:eastAsia="Times New Roman" w:hAnsi="Times New Roman" w:cs="Times New Roman"/>
          <w:sz w:val="24"/>
          <w:szCs w:val="24"/>
        </w:rPr>
        <w:t xml:space="preserve"> (</w:t>
      </w:r>
      <w:r w:rsidRPr="00363CC8">
        <w:rPr>
          <w:rFonts w:ascii="Times New Roman" w:eastAsia="Times New Roman" w:hAnsi="Times New Roman" w:cs="Times New Roman"/>
          <w:sz w:val="24"/>
          <w:szCs w:val="24"/>
          <w:lang w:val="mn-MN"/>
        </w:rPr>
        <w:t>ЭМЯ-нд санал хүргүүлсэн</w:t>
      </w:r>
      <w:r w:rsidRPr="00363CC8">
        <w:rPr>
          <w:rFonts w:ascii="Times New Roman" w:eastAsia="Times New Roman" w:hAnsi="Times New Roman" w:cs="Times New Roman"/>
          <w:sz w:val="24"/>
          <w:szCs w:val="24"/>
        </w:rPr>
        <w:t>)</w:t>
      </w:r>
    </w:p>
    <w:p w:rsidR="00D94BD3" w:rsidRPr="00363CC8" w:rsidRDefault="001F6ACD" w:rsidP="00632FDF">
      <w:pPr>
        <w:numPr>
          <w:ilvl w:val="0"/>
          <w:numId w:val="44"/>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 xml:space="preserve">ЖенеЭксперт шинжилгээг өргөжүүлэх төлөлөгөө- 2019 оны 9-р сарын 30 </w:t>
      </w:r>
      <w:r w:rsidRPr="00363CC8">
        <w:rPr>
          <w:rFonts w:ascii="Times New Roman" w:eastAsia="Times New Roman" w:hAnsi="Times New Roman" w:cs="Times New Roman"/>
          <w:sz w:val="24"/>
          <w:szCs w:val="24"/>
        </w:rPr>
        <w:t>(</w:t>
      </w:r>
      <w:r w:rsidRPr="00363CC8">
        <w:rPr>
          <w:rFonts w:ascii="Times New Roman" w:eastAsia="Times New Roman" w:hAnsi="Times New Roman" w:cs="Times New Roman"/>
          <w:sz w:val="24"/>
          <w:szCs w:val="24"/>
          <w:lang w:val="mn-MN"/>
        </w:rPr>
        <w:t>Лабораторийн тусламж үйлчилгээг хөгжүүлэх төлөвлөгөөнд тусгасан</w:t>
      </w:r>
      <w:r w:rsidRPr="00363CC8">
        <w:rPr>
          <w:rFonts w:ascii="Times New Roman" w:eastAsia="Times New Roman" w:hAnsi="Times New Roman" w:cs="Times New Roman"/>
          <w:sz w:val="24"/>
          <w:szCs w:val="24"/>
        </w:rPr>
        <w:t>)</w:t>
      </w:r>
    </w:p>
    <w:p w:rsidR="00D94BD3" w:rsidRPr="00363CC8" w:rsidRDefault="001F6ACD" w:rsidP="00632FDF">
      <w:pPr>
        <w:numPr>
          <w:ilvl w:val="0"/>
          <w:numId w:val="44"/>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Эрүүл мэндийн салбарын мастер төлөвлөгөөнд хүний нөөцийн асуудлыг тусгасан байх- 2019 оны 12-р сарын 31</w:t>
      </w:r>
      <w:r w:rsidRPr="00363CC8">
        <w:rPr>
          <w:rFonts w:ascii="Times New Roman" w:eastAsia="Times New Roman" w:hAnsi="Times New Roman" w:cs="Times New Roman"/>
          <w:sz w:val="24"/>
          <w:szCs w:val="24"/>
        </w:rPr>
        <w:t>(</w:t>
      </w:r>
      <w:r w:rsidRPr="00363CC8">
        <w:rPr>
          <w:rFonts w:ascii="Times New Roman" w:eastAsia="Times New Roman" w:hAnsi="Times New Roman" w:cs="Times New Roman"/>
          <w:sz w:val="24"/>
          <w:szCs w:val="24"/>
          <w:lang w:val="mn-MN"/>
        </w:rPr>
        <w:t>Ажлын хэсэгт санал хүргүүлсэн</w:t>
      </w:r>
      <w:r w:rsidRPr="00363CC8">
        <w:rPr>
          <w:rFonts w:ascii="Times New Roman" w:eastAsia="Times New Roman" w:hAnsi="Times New Roman" w:cs="Times New Roman"/>
          <w:sz w:val="24"/>
          <w:szCs w:val="24"/>
        </w:rPr>
        <w:t>)</w:t>
      </w:r>
    </w:p>
    <w:p w:rsidR="00ED0F7E" w:rsidRDefault="001F6ACD" w:rsidP="00632FDF">
      <w:pPr>
        <w:numPr>
          <w:ilvl w:val="0"/>
          <w:numId w:val="44"/>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 xml:space="preserve">Сүрьеэгийн тусламж үйлчилгээнд төр хувийн хэвшлийн түншлэлийг татан оролцуулах заавар боловсруулах- 2019 оны 9 сарын 30 </w:t>
      </w:r>
      <w:r w:rsidRPr="00363CC8">
        <w:rPr>
          <w:rFonts w:ascii="Times New Roman" w:eastAsia="Times New Roman" w:hAnsi="Times New Roman" w:cs="Times New Roman"/>
          <w:sz w:val="24"/>
          <w:szCs w:val="24"/>
        </w:rPr>
        <w:t>(</w:t>
      </w:r>
      <w:r w:rsidRPr="00363CC8">
        <w:rPr>
          <w:rFonts w:ascii="Times New Roman" w:eastAsia="Times New Roman" w:hAnsi="Times New Roman" w:cs="Times New Roman"/>
          <w:sz w:val="24"/>
          <w:szCs w:val="24"/>
          <w:lang w:val="mn-MN"/>
        </w:rPr>
        <w:t>Тусламж үйлчилгээний шинэчил</w:t>
      </w:r>
      <w:r w:rsidR="00ED0F7E">
        <w:rPr>
          <w:rFonts w:ascii="Times New Roman" w:eastAsia="Times New Roman" w:hAnsi="Times New Roman" w:cs="Times New Roman"/>
          <w:sz w:val="24"/>
          <w:szCs w:val="24"/>
          <w:lang w:val="mn-MN"/>
        </w:rPr>
        <w:t>сэн зааварт тусгасан</w:t>
      </w:r>
      <w:r w:rsidR="00ED0F7E">
        <w:rPr>
          <w:rFonts w:ascii="Times New Roman" w:eastAsia="Times New Roman" w:hAnsi="Times New Roman" w:cs="Times New Roman"/>
          <w:sz w:val="24"/>
          <w:szCs w:val="24"/>
        </w:rPr>
        <w:t>).</w:t>
      </w:r>
    </w:p>
    <w:p w:rsidR="00C46881" w:rsidRPr="00ED0F7E" w:rsidRDefault="004C1913" w:rsidP="00ED0F7E">
      <w:pPr>
        <w:spacing w:after="0"/>
        <w:ind w:left="360"/>
        <w:jc w:val="both"/>
        <w:rPr>
          <w:rFonts w:ascii="Times New Roman" w:eastAsia="Times New Roman" w:hAnsi="Times New Roman" w:cs="Times New Roman"/>
          <w:sz w:val="24"/>
          <w:szCs w:val="24"/>
        </w:rPr>
      </w:pPr>
      <w:r w:rsidRPr="00ED0F7E">
        <w:rPr>
          <w:rFonts w:ascii="Times New Roman" w:eastAsia="Times New Roman" w:hAnsi="Times New Roman" w:cs="Times New Roman"/>
          <w:b/>
          <w:sz w:val="24"/>
          <w:szCs w:val="24"/>
          <w:lang w:val="mn-MN"/>
        </w:rPr>
        <w:t xml:space="preserve">Ц.Даваасүрэн: </w:t>
      </w:r>
      <w:r w:rsidRPr="00ED0F7E">
        <w:rPr>
          <w:rFonts w:ascii="Times New Roman" w:eastAsia="Times New Roman" w:hAnsi="Times New Roman" w:cs="Times New Roman"/>
          <w:sz w:val="24"/>
          <w:szCs w:val="24"/>
          <w:lang w:val="mn-MN"/>
        </w:rPr>
        <w:t xml:space="preserve">2018 онд </w:t>
      </w:r>
      <w:r w:rsidR="00AA6731" w:rsidRPr="00ED0F7E">
        <w:rPr>
          <w:rFonts w:ascii="Times New Roman" w:eastAsia="Times New Roman" w:hAnsi="Times New Roman" w:cs="Times New Roman"/>
          <w:sz w:val="24"/>
          <w:szCs w:val="24"/>
          <w:lang w:val="mn-MN"/>
        </w:rPr>
        <w:t xml:space="preserve">7 шалгуур үзүүлэлтийн хувьд </w:t>
      </w:r>
      <w:r w:rsidR="00AA6731" w:rsidRPr="00ED0F7E">
        <w:rPr>
          <w:rFonts w:ascii="Times New Roman" w:eastAsia="Times New Roman" w:hAnsi="Times New Roman" w:cs="Times New Roman"/>
          <w:sz w:val="24"/>
          <w:szCs w:val="24"/>
        </w:rPr>
        <w:t xml:space="preserve">B1 </w:t>
      </w:r>
      <w:r w:rsidR="00AA6731" w:rsidRPr="00ED0F7E">
        <w:rPr>
          <w:rFonts w:ascii="Times New Roman" w:eastAsia="Times New Roman" w:hAnsi="Times New Roman" w:cs="Times New Roman"/>
          <w:sz w:val="24"/>
          <w:szCs w:val="24"/>
          <w:lang w:val="mn-MN"/>
        </w:rPr>
        <w:t>үнэлгээ авсан харагдаж байна. Тухайн үедээ орж ирээгүй санхүүжилт дараа жилийн үйл ажиллагаанд ороод үргэл</w:t>
      </w:r>
      <w:r w:rsidR="00F35907" w:rsidRPr="00ED0F7E">
        <w:rPr>
          <w:rFonts w:ascii="Times New Roman" w:eastAsia="Times New Roman" w:hAnsi="Times New Roman" w:cs="Times New Roman"/>
          <w:sz w:val="24"/>
          <w:szCs w:val="24"/>
          <w:lang w:val="mn-MN"/>
        </w:rPr>
        <w:t>жилж явах уу? МӨАУМХ нийт 41 төв</w:t>
      </w:r>
      <w:r w:rsidR="00AA6731" w:rsidRPr="00ED0F7E">
        <w:rPr>
          <w:rFonts w:ascii="Times New Roman" w:eastAsia="Times New Roman" w:hAnsi="Times New Roman" w:cs="Times New Roman"/>
          <w:sz w:val="24"/>
          <w:szCs w:val="24"/>
          <w:lang w:val="mn-MN"/>
        </w:rPr>
        <w:t>д ДОТС хэрэгжүүлж байгаа гэсэн гэтэл бусад зүйлс нь төлөвлөгөөнд тусгагдаагүй юмуу? Яагаад бүгдийг нь хамруулаагүй юм бэ?</w:t>
      </w:r>
    </w:p>
    <w:p w:rsidR="00AA6731" w:rsidRPr="00363CC8" w:rsidRDefault="00AA6731"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lastRenderedPageBreak/>
        <w:t>Н.Цогзолмаа:</w:t>
      </w:r>
      <w:r w:rsidRPr="00363CC8">
        <w:rPr>
          <w:rFonts w:ascii="Times New Roman" w:eastAsia="Times New Roman" w:hAnsi="Times New Roman" w:cs="Times New Roman"/>
          <w:sz w:val="24"/>
          <w:szCs w:val="24"/>
          <w:lang w:val="mn-MN"/>
        </w:rPr>
        <w:t xml:space="preserve"> Ерөнхийдө хэрэгжээгүй үйл ажиллагааны санхүүжилт хураагддаг. Жишээлэхэд ХӨСҮТ-ийн агааржуулалт суурилуулах 300 орчим мянган ам.долларын санхүүжилт энэ төслөөс хасагдсан. Тэр асуудал цэвэр ЭМЯ-тай холбоотойгоор хураагдсан. Улмаар би ГС-аас Аллан ирэхэд тэр санхүүжилтыг буцаан авах боломж байгаа эсэх талаар ярилцахад тэр асуудал боломжгүй юм билээ. Тэгэхээр жилийнхээ санхүүжилтыг жилдээ багтаан зарцуулах хэрэгтэй. Өөр төсөл дээр магадгүй жил дамжин шилжиж болдог байх энэ төсөлд тийм боломж байхгүй. </w:t>
      </w:r>
    </w:p>
    <w:p w:rsidR="00AA6731" w:rsidRPr="00363CC8" w:rsidRDefault="00AA6731"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С.Ганзаяа:</w:t>
      </w:r>
      <w:r w:rsidR="003E50AE" w:rsidRPr="00363CC8">
        <w:rPr>
          <w:rFonts w:ascii="Times New Roman" w:eastAsia="Times New Roman" w:hAnsi="Times New Roman" w:cs="Times New Roman"/>
          <w:b/>
          <w:sz w:val="24"/>
          <w:szCs w:val="24"/>
          <w:lang w:val="mn-MN"/>
        </w:rPr>
        <w:t xml:space="preserve"> </w:t>
      </w:r>
      <w:r w:rsidR="009C7515">
        <w:rPr>
          <w:rFonts w:ascii="Times New Roman" w:eastAsia="Times New Roman" w:hAnsi="Times New Roman" w:cs="Times New Roman"/>
          <w:sz w:val="24"/>
          <w:szCs w:val="24"/>
        </w:rPr>
        <w:t>B</w:t>
      </w:r>
      <w:r w:rsidRPr="00363CC8">
        <w:rPr>
          <w:rFonts w:ascii="Times New Roman" w:eastAsia="Times New Roman" w:hAnsi="Times New Roman" w:cs="Times New Roman"/>
          <w:sz w:val="24"/>
          <w:szCs w:val="24"/>
          <w:lang w:val="mn-MN"/>
        </w:rPr>
        <w:t>2 үнэлгээ авсан түүний эхнийх нь 2018 онд 5200 орчим сүрьеэгийн шинэ тохиолдлыг илрүүлнэ гэсэн зорилт тавьсанаас жилийн эцэст бид</w:t>
      </w:r>
      <w:r w:rsidR="00C86ACB" w:rsidRPr="00363CC8">
        <w:rPr>
          <w:rFonts w:ascii="Times New Roman" w:eastAsia="Times New Roman" w:hAnsi="Times New Roman" w:cs="Times New Roman"/>
          <w:sz w:val="24"/>
          <w:szCs w:val="24"/>
          <w:lang w:val="mn-MN"/>
        </w:rPr>
        <w:t xml:space="preserve"> нийт 3880 тохиолдол илрүү</w:t>
      </w:r>
      <w:r w:rsidR="00306D22">
        <w:rPr>
          <w:rFonts w:ascii="Times New Roman" w:eastAsia="Times New Roman" w:hAnsi="Times New Roman" w:cs="Times New Roman"/>
          <w:sz w:val="24"/>
          <w:szCs w:val="24"/>
          <w:lang w:val="mn-MN"/>
        </w:rPr>
        <w:t xml:space="preserve">лсэн нь 73 хувь байна. </w:t>
      </w:r>
      <w:proofErr w:type="gramStart"/>
      <w:r w:rsidR="00306D22">
        <w:rPr>
          <w:rFonts w:ascii="Times New Roman" w:eastAsia="Times New Roman" w:hAnsi="Times New Roman" w:cs="Times New Roman"/>
          <w:sz w:val="24"/>
          <w:szCs w:val="24"/>
        </w:rPr>
        <w:t>O</w:t>
      </w:r>
      <w:r w:rsidRPr="00363CC8">
        <w:rPr>
          <w:rFonts w:ascii="Times New Roman" w:eastAsia="Times New Roman" w:hAnsi="Times New Roman" w:cs="Times New Roman"/>
          <w:sz w:val="24"/>
          <w:szCs w:val="24"/>
          <w:lang w:val="mn-MN"/>
        </w:rPr>
        <w:t>лон эмэ</w:t>
      </w:r>
      <w:r w:rsidR="00C86ACB" w:rsidRPr="00363CC8">
        <w:rPr>
          <w:rFonts w:ascii="Times New Roman" w:eastAsia="Times New Roman" w:hAnsi="Times New Roman" w:cs="Times New Roman"/>
          <w:sz w:val="24"/>
          <w:szCs w:val="24"/>
          <w:lang w:val="mn-MN"/>
        </w:rPr>
        <w:t>нд тэсвэртэй сүрьеэтэй 240 өвчтөнг илрүүлэх зорилт тавьсанаас 183-ийг илрүүл</w:t>
      </w:r>
      <w:r w:rsidRPr="00363CC8">
        <w:rPr>
          <w:rFonts w:ascii="Times New Roman" w:eastAsia="Times New Roman" w:hAnsi="Times New Roman" w:cs="Times New Roman"/>
          <w:sz w:val="24"/>
          <w:szCs w:val="24"/>
          <w:lang w:val="mn-MN"/>
        </w:rPr>
        <w:t>сэн</w:t>
      </w:r>
      <w:r w:rsidR="00C86ACB" w:rsidRPr="00363CC8">
        <w:rPr>
          <w:rFonts w:ascii="Times New Roman" w:eastAsia="Times New Roman" w:hAnsi="Times New Roman" w:cs="Times New Roman"/>
          <w:sz w:val="24"/>
          <w:szCs w:val="24"/>
          <w:lang w:val="mn-MN"/>
        </w:rPr>
        <w:t xml:space="preserve"> тул гүйцэтгэл нь 78 хувьтай.</w:t>
      </w:r>
      <w:proofErr w:type="gramEnd"/>
      <w:r w:rsidR="00C86ACB" w:rsidRPr="00363CC8">
        <w:rPr>
          <w:rFonts w:ascii="Times New Roman" w:eastAsia="Times New Roman" w:hAnsi="Times New Roman" w:cs="Times New Roman"/>
          <w:sz w:val="24"/>
          <w:szCs w:val="24"/>
          <w:lang w:val="mn-MN"/>
        </w:rPr>
        <w:t xml:space="preserve"> </w:t>
      </w:r>
      <w:r w:rsidRPr="00363CC8">
        <w:rPr>
          <w:rFonts w:ascii="Times New Roman" w:eastAsia="Times New Roman" w:hAnsi="Times New Roman" w:cs="Times New Roman"/>
          <w:sz w:val="24"/>
          <w:szCs w:val="24"/>
          <w:lang w:val="mn-MN"/>
        </w:rPr>
        <w:t xml:space="preserve"> </w:t>
      </w:r>
      <w:r w:rsidR="00C86ACB" w:rsidRPr="00363CC8">
        <w:rPr>
          <w:rFonts w:ascii="Times New Roman" w:eastAsia="Times New Roman" w:hAnsi="Times New Roman" w:cs="Times New Roman"/>
          <w:sz w:val="24"/>
          <w:szCs w:val="24"/>
          <w:lang w:val="mn-MN"/>
        </w:rPr>
        <w:t>2018 онд төслийн хүрээний ханган нийлүүлэлт нэмэгдсэн ялангуяа 10 зөөврийн дижитал рентген, Жене</w:t>
      </w:r>
      <w:r w:rsidR="00B42D06">
        <w:rPr>
          <w:rFonts w:ascii="Times New Roman" w:eastAsia="Times New Roman" w:hAnsi="Times New Roman" w:cs="Times New Roman"/>
          <w:sz w:val="24"/>
          <w:szCs w:val="24"/>
          <w:lang w:val="mn-MN"/>
        </w:rPr>
        <w:t>Э</w:t>
      </w:r>
      <w:r w:rsidR="00C86ACB" w:rsidRPr="00363CC8">
        <w:rPr>
          <w:rFonts w:ascii="Times New Roman" w:eastAsia="Times New Roman" w:hAnsi="Times New Roman" w:cs="Times New Roman"/>
          <w:sz w:val="24"/>
          <w:szCs w:val="24"/>
          <w:lang w:val="mn-MN"/>
        </w:rPr>
        <w:t>ксперт аппаратуудын ханган нийлүүлэлт хийгдэх байсан. Хэдийгээр төсөв нь 2018 оны нэгдүгээр улиралд хийгдэхээр захиалга хийгдсэн боловч тухайн тоног төхөөрөмжүүд 2018 оны сүүлээр орж ирсэн. Тэгэхээр эдгээр тоног төхөөрөмжийг авч ашиглаж амжаагүй учраас 2018 оны зорилтот үр дүнд хүрээгүй. Түүнчлэн ОЭДС-г бид ирсэн тохиолдол бүрийг шинжилгээнд дахин дахин хамруулсаар байг</w:t>
      </w:r>
      <w:r w:rsidR="003C740F">
        <w:rPr>
          <w:rFonts w:ascii="Times New Roman" w:eastAsia="Times New Roman" w:hAnsi="Times New Roman" w:cs="Times New Roman"/>
          <w:sz w:val="24"/>
          <w:szCs w:val="24"/>
          <w:lang w:val="mn-MN"/>
        </w:rPr>
        <w:t>аад илрүүлсэн</w:t>
      </w:r>
      <w:r w:rsidR="00C86ACB" w:rsidRPr="00363CC8">
        <w:rPr>
          <w:rFonts w:ascii="Times New Roman" w:eastAsia="Times New Roman" w:hAnsi="Times New Roman" w:cs="Times New Roman"/>
          <w:sz w:val="24"/>
          <w:szCs w:val="24"/>
          <w:lang w:val="mn-MN"/>
        </w:rPr>
        <w:t xml:space="preserve">. Эхний шалгуур үзүүлэлтээс тооцоолон 2 дахь үзүүлэлтийг гаргасан тул энэ бага хувьтай гарсан. Гэсэн хэдий ч </w:t>
      </w:r>
      <w:r w:rsidR="00C86ACB" w:rsidRPr="00363CC8">
        <w:rPr>
          <w:rFonts w:ascii="Times New Roman" w:eastAsia="Times New Roman" w:hAnsi="Times New Roman" w:cs="Times New Roman"/>
          <w:sz w:val="24"/>
          <w:szCs w:val="24"/>
        </w:rPr>
        <w:t>B1</w:t>
      </w:r>
      <w:r w:rsidR="00C86ACB" w:rsidRPr="00363CC8">
        <w:rPr>
          <w:rFonts w:ascii="Times New Roman" w:eastAsia="Times New Roman" w:hAnsi="Times New Roman" w:cs="Times New Roman"/>
          <w:sz w:val="24"/>
          <w:szCs w:val="24"/>
          <w:lang w:val="mn-MN"/>
        </w:rPr>
        <w:t xml:space="preserve"> гэдэг үнэлгээ тийм чамлахаар бага үзүүлэлт биш юм. МӨАУМХ-ын хувьд бол </w:t>
      </w:r>
      <w:r w:rsidR="003E50AE" w:rsidRPr="00363CC8">
        <w:rPr>
          <w:rFonts w:ascii="Times New Roman" w:eastAsia="Times New Roman" w:hAnsi="Times New Roman" w:cs="Times New Roman"/>
          <w:sz w:val="24"/>
          <w:szCs w:val="24"/>
          <w:lang w:val="mn-MN"/>
        </w:rPr>
        <w:t xml:space="preserve">зарим </w:t>
      </w:r>
      <w:r w:rsidR="00C86ACB" w:rsidRPr="00363CC8">
        <w:rPr>
          <w:rFonts w:ascii="Times New Roman" w:eastAsia="Times New Roman" w:hAnsi="Times New Roman" w:cs="Times New Roman"/>
          <w:sz w:val="24"/>
          <w:szCs w:val="24"/>
          <w:lang w:val="mn-MN"/>
        </w:rPr>
        <w:t xml:space="preserve">өрхийн эмнэлэг дээр шууд хяналттай өвчтөнгүүдэд төв дээрээ эмийг уулгаж байгаа. </w:t>
      </w:r>
      <w:r w:rsidR="003E50AE" w:rsidRPr="00363CC8">
        <w:rPr>
          <w:rFonts w:ascii="Times New Roman" w:eastAsia="Times New Roman" w:hAnsi="Times New Roman" w:cs="Times New Roman"/>
          <w:sz w:val="24"/>
          <w:szCs w:val="24"/>
          <w:lang w:val="mn-MN"/>
        </w:rPr>
        <w:t xml:space="preserve">Бусад өрхийн эмнэлгүүдийн хувьд өвчтөнд эмийг өгч болох боловч бид өвчтөндөө 2-3 сонголтыг өгөөд Сүрьэгийн диспансери, сайн дурын идэвхитэн эсвэл сум, өрхийн ЭМТ дээр эм уух боломжоос аль нэгийг сонгох боломжоор хангасан. Тэгэхээр нийт өвчтөнгүүдийн үлдсэн 60 гаруй хувь тэдгээр сонголтуудаар эмчилгээ хийлгэж байгаа тул ӨЭМТ дээр ДОТС-ыг 100 хувь хийхгүй байна. </w:t>
      </w:r>
    </w:p>
    <w:p w:rsidR="003E50AE" w:rsidRPr="00363CC8" w:rsidRDefault="003E50AE"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 xml:space="preserve">С.Энхжин: </w:t>
      </w:r>
      <w:r w:rsidRPr="00363CC8">
        <w:rPr>
          <w:rFonts w:ascii="Times New Roman" w:eastAsia="Times New Roman" w:hAnsi="Times New Roman" w:cs="Times New Roman"/>
          <w:sz w:val="24"/>
          <w:szCs w:val="24"/>
          <w:lang w:val="mn-MN"/>
        </w:rPr>
        <w:t>Орон гэргүйчүүд,</w:t>
      </w:r>
      <w:r w:rsidRPr="00363CC8">
        <w:rPr>
          <w:rFonts w:ascii="Times New Roman" w:eastAsia="Times New Roman" w:hAnsi="Times New Roman" w:cs="Times New Roman"/>
          <w:b/>
          <w:sz w:val="24"/>
          <w:szCs w:val="24"/>
          <w:lang w:val="mn-MN"/>
        </w:rPr>
        <w:t xml:space="preserve"> </w:t>
      </w:r>
      <w:r w:rsidRPr="00363CC8">
        <w:rPr>
          <w:rFonts w:ascii="Times New Roman" w:eastAsia="Times New Roman" w:hAnsi="Times New Roman" w:cs="Times New Roman"/>
          <w:sz w:val="24"/>
          <w:szCs w:val="24"/>
          <w:lang w:val="mn-MN"/>
        </w:rPr>
        <w:t>алслагдсан сумдаас, хорих ангиас гээд илэрсэн тохиолдлуудаас нийт хэдэн аймгийн хэдэн сум, хэдэн хорих анги, орон гэргүй эмзэг</w:t>
      </w:r>
      <w:r w:rsidR="00306D22">
        <w:rPr>
          <w:rFonts w:ascii="Times New Roman" w:eastAsia="Times New Roman" w:hAnsi="Times New Roman" w:cs="Times New Roman"/>
          <w:sz w:val="24"/>
          <w:szCs w:val="24"/>
          <w:lang w:val="mn-MN"/>
        </w:rPr>
        <w:t xml:space="preserve"> бүлэг гэхээр зөвхөн нийслэл үү</w:t>
      </w:r>
      <w:r w:rsidRPr="00363CC8">
        <w:rPr>
          <w:rFonts w:ascii="Times New Roman" w:eastAsia="Times New Roman" w:hAnsi="Times New Roman" w:cs="Times New Roman"/>
          <w:sz w:val="24"/>
          <w:szCs w:val="24"/>
          <w:lang w:val="mn-MN"/>
        </w:rPr>
        <w:t xml:space="preserve"> эсвэл Дархан, Эрдэнэт гээд бусад аймгууд орж байна уу?</w:t>
      </w:r>
    </w:p>
    <w:p w:rsidR="003E50AE" w:rsidRPr="00363CC8" w:rsidRDefault="003E50AE" w:rsidP="00632FDF">
      <w:pPr>
        <w:jc w:val="both"/>
        <w:rPr>
          <w:rFonts w:ascii="Times New Roman" w:eastAsia="Times New Roman" w:hAnsi="Times New Roman" w:cs="Times New Roman"/>
          <w:b/>
          <w:sz w:val="24"/>
          <w:szCs w:val="24"/>
          <w:lang w:val="mn-MN"/>
        </w:rPr>
      </w:pPr>
      <w:r w:rsidRPr="00363CC8">
        <w:rPr>
          <w:rFonts w:ascii="Times New Roman" w:eastAsia="Times New Roman" w:hAnsi="Times New Roman" w:cs="Times New Roman"/>
          <w:b/>
          <w:sz w:val="24"/>
          <w:szCs w:val="24"/>
          <w:lang w:val="mn-MN"/>
        </w:rPr>
        <w:t xml:space="preserve">С.Ганзаяа: </w:t>
      </w:r>
      <w:r w:rsidRPr="00363CC8">
        <w:rPr>
          <w:rFonts w:ascii="Times New Roman" w:eastAsia="Times New Roman" w:hAnsi="Times New Roman" w:cs="Times New Roman"/>
          <w:sz w:val="24"/>
          <w:szCs w:val="24"/>
          <w:lang w:val="mn-MN"/>
        </w:rPr>
        <w:t>2018 онд нийт 2 аймгийн алслагдсан 16 суманд, орон гэргүйчүүдийн хувьд нийслэлийн 6 дүүрэг, төвлөрсөн хүн амтай Завхан, Дорнод аймгийн эмзэг бүлгийн хүн амыг хамруулсан</w:t>
      </w:r>
      <w:r w:rsidR="00815204" w:rsidRPr="00363CC8">
        <w:rPr>
          <w:rFonts w:ascii="Times New Roman" w:eastAsia="Times New Roman" w:hAnsi="Times New Roman" w:cs="Times New Roman"/>
          <w:sz w:val="24"/>
          <w:szCs w:val="24"/>
          <w:lang w:val="mn-MN"/>
        </w:rPr>
        <w:t xml:space="preserve"> мөн </w:t>
      </w:r>
      <w:r w:rsidRPr="00363CC8">
        <w:rPr>
          <w:rFonts w:ascii="Times New Roman" w:eastAsia="Times New Roman" w:hAnsi="Times New Roman" w:cs="Times New Roman"/>
          <w:sz w:val="24"/>
          <w:szCs w:val="24"/>
          <w:lang w:val="mn-MN"/>
        </w:rPr>
        <w:t>улсын хэмжээнд үйл ажиллагаа явуулж байгаа 21</w:t>
      </w:r>
      <w:r w:rsidR="00815204" w:rsidRPr="00363CC8">
        <w:rPr>
          <w:rFonts w:ascii="Times New Roman" w:eastAsia="Times New Roman" w:hAnsi="Times New Roman" w:cs="Times New Roman"/>
          <w:sz w:val="24"/>
          <w:szCs w:val="24"/>
          <w:lang w:val="mn-MN"/>
        </w:rPr>
        <w:t xml:space="preserve"> хорих ангиудад үзлэг шинжилгээ хийсэн.</w:t>
      </w:r>
      <w:r w:rsidR="00815204" w:rsidRPr="00363CC8">
        <w:rPr>
          <w:rFonts w:ascii="Times New Roman" w:eastAsia="Times New Roman" w:hAnsi="Times New Roman" w:cs="Times New Roman"/>
          <w:b/>
          <w:sz w:val="24"/>
          <w:szCs w:val="24"/>
          <w:lang w:val="mn-MN"/>
        </w:rPr>
        <w:t xml:space="preserve"> </w:t>
      </w:r>
      <w:r w:rsidRPr="00363CC8">
        <w:rPr>
          <w:rFonts w:ascii="Times New Roman" w:eastAsia="Times New Roman" w:hAnsi="Times New Roman" w:cs="Times New Roman"/>
          <w:b/>
          <w:sz w:val="24"/>
          <w:szCs w:val="24"/>
          <w:lang w:val="mn-MN"/>
        </w:rPr>
        <w:t xml:space="preserve"> </w:t>
      </w:r>
    </w:p>
    <w:p w:rsidR="00A43F32" w:rsidRPr="00363CC8" w:rsidRDefault="00A43F32" w:rsidP="00632FDF">
      <w:pPr>
        <w:jc w:val="both"/>
        <w:rPr>
          <w:rFonts w:ascii="Times New Roman" w:eastAsia="Times New Roman" w:hAnsi="Times New Roman" w:cs="Times New Roman"/>
          <w:b/>
          <w:sz w:val="24"/>
          <w:szCs w:val="24"/>
          <w:lang w:val="mn-MN"/>
        </w:rPr>
      </w:pPr>
      <w:r w:rsidRPr="00363CC8">
        <w:rPr>
          <w:rFonts w:ascii="Times New Roman" w:eastAsia="Times New Roman" w:hAnsi="Times New Roman" w:cs="Times New Roman"/>
          <w:b/>
          <w:sz w:val="24"/>
          <w:szCs w:val="24"/>
          <w:lang w:val="mn-MN"/>
        </w:rPr>
        <w:t xml:space="preserve">Н.Цогзолмаа: </w:t>
      </w:r>
      <w:r w:rsidRPr="00363CC8">
        <w:rPr>
          <w:rFonts w:ascii="Times New Roman" w:eastAsia="Times New Roman" w:hAnsi="Times New Roman" w:cs="Times New Roman"/>
          <w:sz w:val="24"/>
          <w:szCs w:val="24"/>
          <w:lang w:val="mn-MN"/>
        </w:rPr>
        <w:t>2019 онд Дижитал аппараттай болсон тул үзүүлэлт сайжрах байх миний үз</w:t>
      </w:r>
      <w:r w:rsidR="00054E58">
        <w:rPr>
          <w:rFonts w:ascii="Times New Roman" w:eastAsia="Times New Roman" w:hAnsi="Times New Roman" w:cs="Times New Roman"/>
          <w:sz w:val="24"/>
          <w:szCs w:val="24"/>
          <w:lang w:val="mn-MN"/>
        </w:rPr>
        <w:t>сэнээр ганц Завханы үзүүлэлт</w:t>
      </w:r>
      <w:r w:rsidRPr="00363CC8">
        <w:rPr>
          <w:rFonts w:ascii="Times New Roman" w:eastAsia="Times New Roman" w:hAnsi="Times New Roman" w:cs="Times New Roman"/>
          <w:sz w:val="24"/>
          <w:szCs w:val="24"/>
          <w:lang w:val="mn-MN"/>
        </w:rPr>
        <w:t xml:space="preserve"> бага байсан. Он гараад дахин хуралдахад энэ 2 жилийн хэрэгжилтийг харьцуулаад явж болно.</w:t>
      </w:r>
      <w:r w:rsidRPr="00363CC8">
        <w:rPr>
          <w:rFonts w:ascii="Times New Roman" w:eastAsia="Times New Roman" w:hAnsi="Times New Roman" w:cs="Times New Roman"/>
          <w:b/>
          <w:sz w:val="24"/>
          <w:szCs w:val="24"/>
          <w:lang w:val="mn-MN"/>
        </w:rPr>
        <w:t xml:space="preserve"> </w:t>
      </w:r>
    </w:p>
    <w:p w:rsidR="0057133B" w:rsidRPr="00363CC8" w:rsidRDefault="0057133B"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Ж.Мөнхжаргал:</w:t>
      </w:r>
      <w:r w:rsidR="00501A67" w:rsidRPr="00363CC8">
        <w:rPr>
          <w:rFonts w:ascii="Times New Roman" w:eastAsia="Times New Roman" w:hAnsi="Times New Roman" w:cs="Times New Roman"/>
          <w:b/>
          <w:sz w:val="24"/>
          <w:szCs w:val="24"/>
        </w:rPr>
        <w:t xml:space="preserve"> </w:t>
      </w:r>
      <w:r w:rsidR="00501A67" w:rsidRPr="00363CC8">
        <w:rPr>
          <w:rFonts w:ascii="Times New Roman" w:eastAsia="Times New Roman" w:hAnsi="Times New Roman" w:cs="Times New Roman"/>
          <w:sz w:val="24"/>
          <w:szCs w:val="24"/>
          <w:lang w:val="mn-MN"/>
        </w:rPr>
        <w:t>Ерөнхийдөө сорьцийн гадаад, дотоод хяналт яаж явагдаж байна вэ? Эмчилгээнээс алдагдсан өвчтөнгүүдийн хяналтыг хэрхэн яаж хийж байгаа вэ?</w:t>
      </w:r>
    </w:p>
    <w:p w:rsidR="00501A67" w:rsidRPr="00363CC8" w:rsidRDefault="00501A67"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lastRenderedPageBreak/>
        <w:t xml:space="preserve">С.Ганзаяа: </w:t>
      </w:r>
      <w:r w:rsidRPr="00363CC8">
        <w:rPr>
          <w:rFonts w:ascii="Times New Roman" w:eastAsia="Times New Roman" w:hAnsi="Times New Roman" w:cs="Times New Roman"/>
          <w:sz w:val="24"/>
          <w:szCs w:val="24"/>
          <w:lang w:val="mn-MN"/>
        </w:rPr>
        <w:t xml:space="preserve">ХӨСҮТ-ээс лабораторийн гадаад, дотоод </w:t>
      </w:r>
      <w:r w:rsidR="00C1382E" w:rsidRPr="00363CC8">
        <w:rPr>
          <w:rFonts w:ascii="Times New Roman" w:eastAsia="Times New Roman" w:hAnsi="Times New Roman" w:cs="Times New Roman"/>
          <w:sz w:val="24"/>
          <w:szCs w:val="24"/>
          <w:lang w:val="mn-MN"/>
        </w:rPr>
        <w:t xml:space="preserve">чанарын </w:t>
      </w:r>
      <w:r w:rsidRPr="00363CC8">
        <w:rPr>
          <w:rFonts w:ascii="Times New Roman" w:eastAsia="Times New Roman" w:hAnsi="Times New Roman" w:cs="Times New Roman"/>
          <w:sz w:val="24"/>
          <w:szCs w:val="24"/>
          <w:lang w:val="mn-MN"/>
        </w:rPr>
        <w:t xml:space="preserve">хяналтыг хийдэг. ХӨСҮТ-ийн харъяа </w:t>
      </w:r>
      <w:r w:rsidR="00C1382E" w:rsidRPr="00363CC8">
        <w:rPr>
          <w:rFonts w:ascii="Times New Roman" w:eastAsia="Times New Roman" w:hAnsi="Times New Roman" w:cs="Times New Roman"/>
          <w:sz w:val="24"/>
          <w:szCs w:val="24"/>
          <w:lang w:val="mn-MN"/>
        </w:rPr>
        <w:t xml:space="preserve">сүрьеэгийн сорьцыг шинжилж буй </w:t>
      </w:r>
      <w:r w:rsidRPr="00363CC8">
        <w:rPr>
          <w:rFonts w:ascii="Times New Roman" w:eastAsia="Times New Roman" w:hAnsi="Times New Roman" w:cs="Times New Roman"/>
          <w:sz w:val="24"/>
          <w:szCs w:val="24"/>
          <w:lang w:val="mn-MN"/>
        </w:rPr>
        <w:t xml:space="preserve">37 лаборатори улирал бүр дотоод </w:t>
      </w:r>
      <w:r w:rsidR="00C1382E" w:rsidRPr="00363CC8">
        <w:rPr>
          <w:rFonts w:ascii="Times New Roman" w:eastAsia="Times New Roman" w:hAnsi="Times New Roman" w:cs="Times New Roman"/>
          <w:sz w:val="24"/>
          <w:szCs w:val="24"/>
          <w:lang w:val="mn-MN"/>
        </w:rPr>
        <w:t xml:space="preserve">чанарын </w:t>
      </w:r>
      <w:r w:rsidRPr="00363CC8">
        <w:rPr>
          <w:rFonts w:ascii="Times New Roman" w:eastAsia="Times New Roman" w:hAnsi="Times New Roman" w:cs="Times New Roman"/>
          <w:sz w:val="24"/>
          <w:szCs w:val="24"/>
          <w:lang w:val="mn-MN"/>
        </w:rPr>
        <w:t>хяналтанд хамрагддаг.</w:t>
      </w:r>
      <w:r w:rsidR="00C1382E" w:rsidRPr="00363CC8">
        <w:rPr>
          <w:rFonts w:ascii="Times New Roman" w:eastAsia="Times New Roman" w:hAnsi="Times New Roman" w:cs="Times New Roman"/>
          <w:sz w:val="24"/>
          <w:szCs w:val="24"/>
          <w:lang w:val="mn-MN"/>
        </w:rPr>
        <w:t xml:space="preserve"> Гадаад чанарын хяналтанд Сүрьеэгийн Үндэсний Лавлах Лаборатори</w:t>
      </w:r>
      <w:r w:rsidR="00C1382E" w:rsidRPr="00363CC8">
        <w:rPr>
          <w:rFonts w:ascii="Times New Roman" w:eastAsia="Times New Roman" w:hAnsi="Times New Roman" w:cs="Times New Roman"/>
          <w:b/>
          <w:sz w:val="24"/>
          <w:szCs w:val="24"/>
          <w:lang w:val="mn-MN"/>
        </w:rPr>
        <w:t xml:space="preserve"> </w:t>
      </w:r>
      <w:r w:rsidR="00C1382E" w:rsidRPr="00363CC8">
        <w:rPr>
          <w:rFonts w:ascii="Times New Roman" w:eastAsia="Times New Roman" w:hAnsi="Times New Roman" w:cs="Times New Roman"/>
          <w:sz w:val="24"/>
          <w:szCs w:val="24"/>
          <w:lang w:val="mn-MN"/>
        </w:rPr>
        <w:t xml:space="preserve">хамрагдан Японы Сүрьеэ Судлалын институт жилдээ 1 удаа хийдэг. Ингээд чанарын хяналтын хувь 95%-тай байна. </w:t>
      </w:r>
    </w:p>
    <w:p w:rsidR="00C1382E" w:rsidRPr="00363CC8" w:rsidRDefault="00C1382E"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 xml:space="preserve">Ж.Мөнхжаргал: </w:t>
      </w:r>
      <w:r w:rsidRPr="00363CC8">
        <w:rPr>
          <w:rFonts w:ascii="Times New Roman" w:eastAsia="Times New Roman" w:hAnsi="Times New Roman" w:cs="Times New Roman"/>
          <w:sz w:val="24"/>
          <w:szCs w:val="24"/>
          <w:lang w:val="mn-MN"/>
        </w:rPr>
        <w:t xml:space="preserve">Цэрний сорьцыг сумаас өрхөд тээвэрлэдэг талаарх хяналт хаана хийгдэж байгаа вэ? Хэд нь алдагдаж, шаардлага хангахгүй байгаад </w:t>
      </w:r>
      <w:r w:rsidR="00800C35" w:rsidRPr="00363CC8">
        <w:rPr>
          <w:rFonts w:ascii="Times New Roman" w:eastAsia="Times New Roman" w:hAnsi="Times New Roman" w:cs="Times New Roman"/>
          <w:sz w:val="24"/>
          <w:szCs w:val="24"/>
          <w:lang w:val="mn-MN"/>
        </w:rPr>
        <w:t>зардал зарцуулаад</w:t>
      </w:r>
      <w:r w:rsidRPr="00363CC8">
        <w:rPr>
          <w:rFonts w:ascii="Times New Roman" w:eastAsia="Times New Roman" w:hAnsi="Times New Roman" w:cs="Times New Roman"/>
          <w:sz w:val="24"/>
          <w:szCs w:val="24"/>
          <w:lang w:val="mn-MN"/>
        </w:rPr>
        <w:t xml:space="preserve"> байна вэ? Үүн дээр хэрхэн ажиллаж байна. Цаашид ажлыг сайжруулах ямар боломж байна вэ?</w:t>
      </w:r>
    </w:p>
    <w:p w:rsidR="00C1382E" w:rsidRPr="00363CC8" w:rsidRDefault="00C1382E" w:rsidP="00632FDF">
      <w:pPr>
        <w:jc w:val="both"/>
        <w:rPr>
          <w:rFonts w:ascii="Times New Roman" w:eastAsia="Times New Roman" w:hAnsi="Times New Roman" w:cs="Times New Roman"/>
          <w:b/>
          <w:sz w:val="24"/>
          <w:szCs w:val="24"/>
          <w:lang w:val="mn-MN"/>
        </w:rPr>
      </w:pPr>
      <w:r w:rsidRPr="00363CC8">
        <w:rPr>
          <w:rFonts w:ascii="Times New Roman" w:eastAsia="Times New Roman" w:hAnsi="Times New Roman" w:cs="Times New Roman"/>
          <w:b/>
          <w:sz w:val="24"/>
          <w:szCs w:val="24"/>
          <w:lang w:val="mn-MN"/>
        </w:rPr>
        <w:t xml:space="preserve">С.Ганзаяа: </w:t>
      </w:r>
      <w:r w:rsidRPr="00363CC8">
        <w:rPr>
          <w:rFonts w:ascii="Times New Roman" w:eastAsia="Times New Roman" w:hAnsi="Times New Roman" w:cs="Times New Roman"/>
          <w:sz w:val="24"/>
          <w:szCs w:val="24"/>
          <w:lang w:val="mn-MN"/>
        </w:rPr>
        <w:t>Ирж байгаа сорьцын талаарх мэдээллийг бид улирал тутамдаа ХЗН дээр тайланг нэгтгэн авдаг.</w:t>
      </w:r>
      <w:r w:rsidRPr="00363CC8">
        <w:rPr>
          <w:rFonts w:ascii="Times New Roman" w:eastAsia="Times New Roman" w:hAnsi="Times New Roman" w:cs="Times New Roman"/>
          <w:b/>
          <w:sz w:val="24"/>
          <w:szCs w:val="24"/>
          <w:lang w:val="mn-MN"/>
        </w:rPr>
        <w:t xml:space="preserve"> </w:t>
      </w:r>
      <w:r w:rsidRPr="00363CC8">
        <w:rPr>
          <w:rFonts w:ascii="Times New Roman" w:eastAsia="Times New Roman" w:hAnsi="Times New Roman" w:cs="Times New Roman"/>
          <w:sz w:val="24"/>
          <w:szCs w:val="24"/>
          <w:lang w:val="mn-MN"/>
        </w:rPr>
        <w:t>Тэдгээр ирсэн сорьцын 10% орчим нь эерэг гарч байгаа бөгөөд тухайн сумаас аймагруу зөөвөрлөж байгаа сорьцод чанарын шаардлага хангахгүй тохиолдлууд гарч байгааг үгүйсгэх аргагүй.</w:t>
      </w:r>
      <w:r w:rsidRPr="00363CC8">
        <w:rPr>
          <w:rFonts w:ascii="Times New Roman" w:eastAsia="Times New Roman" w:hAnsi="Times New Roman" w:cs="Times New Roman"/>
          <w:b/>
          <w:sz w:val="24"/>
          <w:szCs w:val="24"/>
          <w:lang w:val="mn-MN"/>
        </w:rPr>
        <w:t xml:space="preserve"> </w:t>
      </w:r>
      <w:r w:rsidRPr="00363CC8">
        <w:rPr>
          <w:rFonts w:ascii="Times New Roman" w:eastAsia="Times New Roman" w:hAnsi="Times New Roman" w:cs="Times New Roman"/>
          <w:sz w:val="24"/>
          <w:szCs w:val="24"/>
          <w:lang w:val="mn-MN"/>
        </w:rPr>
        <w:t xml:space="preserve">Тухайн </w:t>
      </w:r>
      <w:r w:rsidR="00800C35" w:rsidRPr="00363CC8">
        <w:rPr>
          <w:rFonts w:ascii="Times New Roman" w:eastAsia="Times New Roman" w:hAnsi="Times New Roman" w:cs="Times New Roman"/>
          <w:sz w:val="24"/>
          <w:szCs w:val="24"/>
          <w:lang w:val="mn-MN"/>
        </w:rPr>
        <w:t xml:space="preserve">сумаас аймагт </w:t>
      </w:r>
      <w:r w:rsidRPr="00363CC8">
        <w:rPr>
          <w:rFonts w:ascii="Times New Roman" w:eastAsia="Times New Roman" w:hAnsi="Times New Roman" w:cs="Times New Roman"/>
          <w:sz w:val="24"/>
          <w:szCs w:val="24"/>
          <w:lang w:val="mn-MN"/>
        </w:rPr>
        <w:t>ирүүлсэн сорьцыг аймгийнх нь сүрьеэгийн лаборатори шинжилдэг.</w:t>
      </w:r>
      <w:r w:rsidRPr="00363CC8">
        <w:rPr>
          <w:rFonts w:ascii="Times New Roman" w:eastAsia="Times New Roman" w:hAnsi="Times New Roman" w:cs="Times New Roman"/>
          <w:b/>
          <w:sz w:val="24"/>
          <w:szCs w:val="24"/>
          <w:lang w:val="mn-MN"/>
        </w:rPr>
        <w:t xml:space="preserve"> </w:t>
      </w:r>
    </w:p>
    <w:p w:rsidR="00C1382E" w:rsidRPr="009442BF" w:rsidRDefault="00C1382E" w:rsidP="00632FDF">
      <w:pPr>
        <w:jc w:val="both"/>
        <w:rPr>
          <w:rFonts w:ascii="Times New Roman" w:eastAsia="Times New Roman" w:hAnsi="Times New Roman" w:cs="Times New Roman"/>
          <w:sz w:val="24"/>
          <w:szCs w:val="24"/>
        </w:rPr>
      </w:pPr>
      <w:r w:rsidRPr="00363CC8">
        <w:rPr>
          <w:rFonts w:ascii="Times New Roman" w:eastAsia="Times New Roman" w:hAnsi="Times New Roman" w:cs="Times New Roman"/>
          <w:b/>
          <w:sz w:val="24"/>
          <w:szCs w:val="24"/>
          <w:lang w:val="mn-MN"/>
        </w:rPr>
        <w:t>Ж.Мөнхжаргал:</w:t>
      </w:r>
      <w:r w:rsidR="00800C35" w:rsidRPr="00363CC8">
        <w:rPr>
          <w:rFonts w:ascii="Times New Roman" w:eastAsia="Times New Roman" w:hAnsi="Times New Roman" w:cs="Times New Roman"/>
          <w:b/>
          <w:sz w:val="24"/>
          <w:szCs w:val="24"/>
          <w:lang w:val="mn-MN"/>
        </w:rPr>
        <w:t xml:space="preserve"> </w:t>
      </w:r>
      <w:r w:rsidR="00800C35" w:rsidRPr="00363CC8">
        <w:rPr>
          <w:rFonts w:ascii="Times New Roman" w:eastAsia="Times New Roman" w:hAnsi="Times New Roman" w:cs="Times New Roman"/>
          <w:sz w:val="24"/>
          <w:szCs w:val="24"/>
          <w:lang w:val="mn-MN"/>
        </w:rPr>
        <w:t xml:space="preserve">Эхний үед өвчлөл илрэхгүй байж байгаад дараа нь сүрьеэ илэрсэн тохиолдлууд гараад байгаа. Үүн дээр тохиолдлын идэвхижүүлэх сургалт зохион байгуулсан талаарх мэдээлэл хийнэ үү. Надад байгаа мэдээлэлд 10-д хүн байгаа. Гэтэл энэ 397 хүнээс 48 хүн өвчтэй гараад байгаа нь дөнгөж 12% болоод байна. Цаана байгаа 80% гаруйн төлөө бид хэдэн хүний хөдөлмөр, мөнгө зарцуулаад байгаа мэдээллийг татаж аваад үзэж байх хэрэгтэй. Түүнчлэн женекспертийг аймгуудад өгсөн ч сорьцын шинжилгээн дээрээ алдаад байгаа шүү. Гэрэл унтраад, асахад л алдаа гардаг дээр хүртэл хяналт тавих хэрэгтэй. Энд гадаад дотоод хяналтын утга учир байгаа гэтэл байдаг л нэг ийм зүйл танилцуулаад байгааг хаанаас ч олоод уншина. Дараагийн нэг асуулт бол женекспертийн шинжилгээг өргөжүүлэх </w:t>
      </w:r>
      <w:r w:rsidR="009442BF" w:rsidRPr="009442BF">
        <w:rPr>
          <w:rFonts w:ascii="Times New Roman" w:eastAsia="Times New Roman" w:hAnsi="Times New Roman" w:cs="Times New Roman"/>
          <w:sz w:val="24"/>
          <w:szCs w:val="24"/>
          <w:lang w:val="mn-MN"/>
        </w:rPr>
        <w:t>тухай тодруулна уу</w:t>
      </w:r>
      <w:r w:rsidR="009442BF">
        <w:rPr>
          <w:rFonts w:ascii="Times New Roman" w:eastAsia="Times New Roman" w:hAnsi="Times New Roman" w:cs="Times New Roman"/>
          <w:sz w:val="24"/>
          <w:szCs w:val="24"/>
        </w:rPr>
        <w:t>.</w:t>
      </w:r>
    </w:p>
    <w:p w:rsidR="00800C35" w:rsidRPr="00363CC8" w:rsidRDefault="00800C35"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С.Ганзаяа:</w:t>
      </w:r>
      <w:r w:rsidR="0080049F" w:rsidRPr="00363CC8">
        <w:rPr>
          <w:rFonts w:ascii="Times New Roman" w:eastAsia="Times New Roman" w:hAnsi="Times New Roman" w:cs="Times New Roman"/>
          <w:sz w:val="24"/>
          <w:szCs w:val="24"/>
          <w:lang w:val="mn-MN"/>
        </w:rPr>
        <w:t xml:space="preserve"> Жене</w:t>
      </w:r>
      <w:r w:rsidR="00B42D06">
        <w:rPr>
          <w:rFonts w:ascii="Times New Roman" w:eastAsia="Times New Roman" w:hAnsi="Times New Roman" w:cs="Times New Roman"/>
          <w:sz w:val="24"/>
          <w:szCs w:val="24"/>
          <w:lang w:val="mn-MN"/>
        </w:rPr>
        <w:t>Э</w:t>
      </w:r>
      <w:r w:rsidR="0080049F" w:rsidRPr="00363CC8">
        <w:rPr>
          <w:rFonts w:ascii="Times New Roman" w:eastAsia="Times New Roman" w:hAnsi="Times New Roman" w:cs="Times New Roman"/>
          <w:sz w:val="24"/>
          <w:szCs w:val="24"/>
          <w:lang w:val="mn-MN"/>
        </w:rPr>
        <w:t>кспертийн шинжилгээ гэдэг бол молекул биологийн шинжилгээ юм. Одоо хийгдэж байгаа үндсэн шинжилг</w:t>
      </w:r>
      <w:r w:rsidR="00A10329">
        <w:rPr>
          <w:rFonts w:ascii="Times New Roman" w:eastAsia="Times New Roman" w:hAnsi="Times New Roman" w:cs="Times New Roman"/>
          <w:sz w:val="24"/>
          <w:szCs w:val="24"/>
          <w:lang w:val="mn-MN"/>
        </w:rPr>
        <w:t>ээ бол түрхэцийн шинжилгээ</w:t>
      </w:r>
      <w:r w:rsidR="0080049F" w:rsidRPr="00363CC8">
        <w:rPr>
          <w:rFonts w:ascii="Times New Roman" w:eastAsia="Times New Roman" w:hAnsi="Times New Roman" w:cs="Times New Roman"/>
          <w:sz w:val="24"/>
          <w:szCs w:val="24"/>
          <w:lang w:val="mn-MN"/>
        </w:rPr>
        <w:t>. Тэгэхээр түрхэцийн шинжилгээн дээр молекул биологийн шинжилгээг нэмж хийхийн тулд бидэнд төлөвлөгөө хэрэгт</w:t>
      </w:r>
      <w:r w:rsidR="00661E60">
        <w:rPr>
          <w:rFonts w:ascii="Times New Roman" w:eastAsia="Times New Roman" w:hAnsi="Times New Roman" w:cs="Times New Roman"/>
          <w:sz w:val="24"/>
          <w:szCs w:val="24"/>
          <w:lang w:val="mn-MN"/>
        </w:rPr>
        <w:t xml:space="preserve">эй болж байна. Одоогоор улсын </w:t>
      </w:r>
      <w:r w:rsidR="0080049F" w:rsidRPr="00363CC8">
        <w:rPr>
          <w:rFonts w:ascii="Times New Roman" w:eastAsia="Times New Roman" w:hAnsi="Times New Roman" w:cs="Times New Roman"/>
          <w:sz w:val="24"/>
          <w:szCs w:val="24"/>
          <w:lang w:val="mn-MN"/>
        </w:rPr>
        <w:t xml:space="preserve">хэмжээнд ДЭМБ-ын өгсөнг оруулаад </w:t>
      </w:r>
      <w:r w:rsidR="00661E60">
        <w:rPr>
          <w:rFonts w:ascii="Times New Roman" w:eastAsia="Times New Roman" w:hAnsi="Times New Roman" w:cs="Times New Roman"/>
          <w:sz w:val="24"/>
          <w:szCs w:val="24"/>
          <w:lang w:val="mn-MN"/>
        </w:rPr>
        <w:t xml:space="preserve">нийт </w:t>
      </w:r>
      <w:r w:rsidR="0080049F" w:rsidRPr="00363CC8">
        <w:rPr>
          <w:rFonts w:ascii="Times New Roman" w:eastAsia="Times New Roman" w:hAnsi="Times New Roman" w:cs="Times New Roman"/>
          <w:sz w:val="24"/>
          <w:szCs w:val="24"/>
          <w:lang w:val="mn-MN"/>
        </w:rPr>
        <w:t>19 төв дээр Женексперт байгаа. Цаашид бол 33 нэгжид Жене</w:t>
      </w:r>
      <w:r w:rsidR="00B42D06">
        <w:rPr>
          <w:rFonts w:ascii="Times New Roman" w:eastAsia="Times New Roman" w:hAnsi="Times New Roman" w:cs="Times New Roman"/>
          <w:sz w:val="24"/>
          <w:szCs w:val="24"/>
          <w:lang w:val="mn-MN"/>
        </w:rPr>
        <w:t>Э</w:t>
      </w:r>
      <w:r w:rsidR="0080049F" w:rsidRPr="00363CC8">
        <w:rPr>
          <w:rFonts w:ascii="Times New Roman" w:eastAsia="Times New Roman" w:hAnsi="Times New Roman" w:cs="Times New Roman"/>
          <w:sz w:val="24"/>
          <w:szCs w:val="24"/>
          <w:lang w:val="mn-MN"/>
        </w:rPr>
        <w:t>ксперт хэрэгтэй байгаа. ГС-аас тавьж буй гол шаардлага бол энэ их өндөр өртөгтэй тоног төхөөрөмжийг авчихаад бүрэн хүчин чадлаар нь ашиглахгүй байгаа дээр анхаарал хандуулж</w:t>
      </w:r>
      <w:r w:rsidR="007A6B5F" w:rsidRPr="00363CC8">
        <w:rPr>
          <w:rFonts w:ascii="Times New Roman" w:eastAsia="Times New Roman" w:hAnsi="Times New Roman" w:cs="Times New Roman"/>
          <w:sz w:val="24"/>
          <w:szCs w:val="24"/>
          <w:lang w:val="mn-MN"/>
        </w:rPr>
        <w:t xml:space="preserve"> ганц сүрьеэгийн сорьц шинжлэхээс бусад байдлаар ашиглаж болох тул тэр талаас нь анхаарч ажиллах хэрэгтэй. </w:t>
      </w:r>
    </w:p>
    <w:p w:rsidR="007A6B5F" w:rsidRPr="00363CC8" w:rsidRDefault="007A6B5F" w:rsidP="00632FDF">
      <w:pPr>
        <w:jc w:val="both"/>
        <w:rPr>
          <w:rFonts w:ascii="Times New Roman" w:eastAsia="Times New Roman" w:hAnsi="Times New Roman" w:cs="Times New Roman"/>
          <w:b/>
          <w:sz w:val="24"/>
          <w:szCs w:val="24"/>
          <w:lang w:val="mn-MN"/>
        </w:rPr>
      </w:pPr>
      <w:r w:rsidRPr="00363CC8">
        <w:rPr>
          <w:rFonts w:ascii="Times New Roman" w:eastAsia="Times New Roman" w:hAnsi="Times New Roman" w:cs="Times New Roman"/>
          <w:b/>
          <w:sz w:val="24"/>
          <w:szCs w:val="24"/>
          <w:lang w:val="mn-MN"/>
        </w:rPr>
        <w:t xml:space="preserve">Н.Цогзолмаа: </w:t>
      </w:r>
      <w:r w:rsidRPr="00363CC8">
        <w:rPr>
          <w:rFonts w:ascii="Times New Roman" w:eastAsia="Times New Roman" w:hAnsi="Times New Roman" w:cs="Times New Roman"/>
          <w:sz w:val="24"/>
          <w:szCs w:val="24"/>
          <w:lang w:val="mn-MN"/>
        </w:rPr>
        <w:t>Ер нь аймаг орон нутгаар явж байхад ашиглалт их муу байгаа бөгөөд одоо нийслэлд нэмээд 6 ширхэгийг өгнө. Ашиглаж чадахгүй байна гэдэг нь хүний нөөцийн мэдлэг хүрэхгүй байна гэж би бодож байна.</w:t>
      </w:r>
      <w:r w:rsidRPr="00363CC8">
        <w:rPr>
          <w:rFonts w:ascii="Times New Roman" w:eastAsia="Times New Roman" w:hAnsi="Times New Roman" w:cs="Times New Roman"/>
          <w:b/>
          <w:sz w:val="24"/>
          <w:szCs w:val="24"/>
          <w:lang w:val="mn-MN"/>
        </w:rPr>
        <w:t xml:space="preserve"> </w:t>
      </w:r>
      <w:r w:rsidRPr="00363CC8">
        <w:rPr>
          <w:rFonts w:ascii="Times New Roman" w:eastAsia="Times New Roman" w:hAnsi="Times New Roman" w:cs="Times New Roman"/>
          <w:sz w:val="24"/>
          <w:szCs w:val="24"/>
          <w:lang w:val="mn-MN"/>
        </w:rPr>
        <w:t xml:space="preserve">Учир нь зарим зүйл дээр хэрэглэх бололцоотой зүйл дээр хэрэглээгүй байсан зүйлс ажиглагдсан. </w:t>
      </w:r>
      <w:r w:rsidR="00D05127" w:rsidRPr="00D05127">
        <w:rPr>
          <w:rFonts w:ascii="Times New Roman" w:eastAsia="Times New Roman" w:hAnsi="Times New Roman" w:cs="Times New Roman"/>
          <w:sz w:val="24"/>
          <w:szCs w:val="24"/>
          <w:lang w:val="mn-MN"/>
        </w:rPr>
        <w:t>Г</w:t>
      </w:r>
      <w:r w:rsidRPr="00363CC8">
        <w:rPr>
          <w:rFonts w:ascii="Times New Roman" w:eastAsia="Times New Roman" w:hAnsi="Times New Roman" w:cs="Times New Roman"/>
          <w:sz w:val="24"/>
          <w:szCs w:val="24"/>
          <w:lang w:val="mn-MN"/>
        </w:rPr>
        <w:t>епатитын төслийн хувьд картрижийг нь арай өөрийг сонгоод</w:t>
      </w:r>
      <w:r w:rsidRPr="00363CC8">
        <w:rPr>
          <w:rFonts w:ascii="Times New Roman" w:eastAsia="Times New Roman" w:hAnsi="Times New Roman" w:cs="Times New Roman"/>
          <w:b/>
          <w:sz w:val="24"/>
          <w:szCs w:val="24"/>
          <w:lang w:val="mn-MN"/>
        </w:rPr>
        <w:t xml:space="preserve"> </w:t>
      </w:r>
      <w:r w:rsidRPr="00363CC8">
        <w:rPr>
          <w:rFonts w:ascii="Times New Roman" w:eastAsia="Times New Roman" w:hAnsi="Times New Roman" w:cs="Times New Roman"/>
          <w:sz w:val="24"/>
          <w:szCs w:val="24"/>
          <w:lang w:val="mn-MN"/>
        </w:rPr>
        <w:t>ганц сүрьеэг бус олон зүйл нэг зэрэг оншлоод явья</w:t>
      </w:r>
      <w:r w:rsidR="00661E60">
        <w:rPr>
          <w:rFonts w:ascii="Times New Roman" w:eastAsia="Times New Roman" w:hAnsi="Times New Roman" w:cs="Times New Roman"/>
          <w:sz w:val="24"/>
          <w:szCs w:val="24"/>
          <w:lang w:val="mn-MN"/>
        </w:rPr>
        <w:t xml:space="preserve"> гэсэн</w:t>
      </w:r>
      <w:r w:rsidRPr="00363CC8">
        <w:rPr>
          <w:rFonts w:ascii="Times New Roman" w:eastAsia="Times New Roman" w:hAnsi="Times New Roman" w:cs="Times New Roman"/>
          <w:sz w:val="24"/>
          <w:szCs w:val="24"/>
          <w:lang w:val="mn-MN"/>
        </w:rPr>
        <w:t xml:space="preserve">. Учир нь тоног төхөөрөмж нь үнэтэй байна гээд байгаа тул бүрэн ашиглах тал дээр анхаарах хэрэгтэй байна. ГС-аас биднээс хэрэглэх төлөвлөгөөгөө </w:t>
      </w:r>
      <w:r w:rsidRPr="00363CC8">
        <w:rPr>
          <w:rFonts w:ascii="Times New Roman" w:eastAsia="Times New Roman" w:hAnsi="Times New Roman" w:cs="Times New Roman"/>
          <w:sz w:val="24"/>
          <w:szCs w:val="24"/>
          <w:lang w:val="mn-MN"/>
        </w:rPr>
        <w:lastRenderedPageBreak/>
        <w:t>өгөх хэрэгтэй. Танай улсад үнэхээр хэрэгтэй юу? Үүнийг ашиглаж чаддаг уу? Гэдэг дээр анхаараад байгаа. ХЗН-ийн зүгээс эдгээр 33 ширхэг тоног төхөөрөмжөө гүйцээж аваад өгөх талаас нь ажиллаж байга</w:t>
      </w:r>
      <w:r w:rsidR="00661E60">
        <w:rPr>
          <w:rFonts w:ascii="Times New Roman" w:eastAsia="Times New Roman" w:hAnsi="Times New Roman" w:cs="Times New Roman"/>
          <w:sz w:val="24"/>
          <w:szCs w:val="24"/>
          <w:lang w:val="mn-MN"/>
        </w:rPr>
        <w:t>а боловч ашиглалт үнэхээр муу</w:t>
      </w:r>
      <w:r w:rsidRPr="00363CC8">
        <w:rPr>
          <w:rFonts w:ascii="Times New Roman" w:eastAsia="Times New Roman" w:hAnsi="Times New Roman" w:cs="Times New Roman"/>
          <w:sz w:val="24"/>
          <w:szCs w:val="24"/>
          <w:lang w:val="mn-MN"/>
        </w:rPr>
        <w:t xml:space="preserve"> байна. Тиймээс дараа жилээс сургалт явуулах тал дээр анхаарах байна.</w:t>
      </w:r>
      <w:r w:rsidRPr="00363CC8">
        <w:rPr>
          <w:rFonts w:ascii="Times New Roman" w:eastAsia="Times New Roman" w:hAnsi="Times New Roman" w:cs="Times New Roman"/>
          <w:b/>
          <w:sz w:val="24"/>
          <w:szCs w:val="24"/>
          <w:lang w:val="mn-MN"/>
        </w:rPr>
        <w:t xml:space="preserve"> </w:t>
      </w:r>
    </w:p>
    <w:p w:rsidR="007A6B5F" w:rsidRPr="00363CC8" w:rsidRDefault="007A6B5F" w:rsidP="00632FDF">
      <w:pPr>
        <w:jc w:val="both"/>
        <w:rPr>
          <w:rFonts w:ascii="Times New Roman" w:eastAsia="Times New Roman" w:hAnsi="Times New Roman" w:cs="Times New Roman"/>
          <w:b/>
          <w:sz w:val="24"/>
          <w:szCs w:val="24"/>
          <w:lang w:val="mn-MN"/>
        </w:rPr>
      </w:pPr>
      <w:r w:rsidRPr="00363CC8">
        <w:rPr>
          <w:rFonts w:ascii="Times New Roman" w:eastAsia="Times New Roman" w:hAnsi="Times New Roman" w:cs="Times New Roman"/>
          <w:b/>
          <w:sz w:val="24"/>
          <w:szCs w:val="24"/>
          <w:lang w:val="mn-MN"/>
        </w:rPr>
        <w:t xml:space="preserve">Ж.Мөнхжаргал: </w:t>
      </w:r>
      <w:r w:rsidRPr="00363CC8">
        <w:rPr>
          <w:rFonts w:ascii="Times New Roman" w:eastAsia="Times New Roman" w:hAnsi="Times New Roman" w:cs="Times New Roman"/>
          <w:sz w:val="24"/>
          <w:szCs w:val="24"/>
          <w:lang w:val="mn-MN"/>
        </w:rPr>
        <w:t>Эмчилгээний хяналт алдагдсан хүмүүсийн талаар ямар нэг мэдээлэл өгөх боломж байна уу?</w:t>
      </w:r>
    </w:p>
    <w:p w:rsidR="007A6B5F" w:rsidRPr="00363CC8" w:rsidRDefault="007A6B5F"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 xml:space="preserve">С.Ганзаяа: </w:t>
      </w:r>
      <w:r w:rsidRPr="00363CC8">
        <w:rPr>
          <w:rFonts w:ascii="Times New Roman" w:eastAsia="Times New Roman" w:hAnsi="Times New Roman" w:cs="Times New Roman"/>
          <w:sz w:val="24"/>
          <w:szCs w:val="24"/>
          <w:lang w:val="mn-MN"/>
        </w:rPr>
        <w:t>Улсын хэмжээнд эмчилгээ алдалт 7%-тай байна.</w:t>
      </w:r>
      <w:r w:rsidRPr="00363CC8">
        <w:rPr>
          <w:rFonts w:ascii="Times New Roman" w:eastAsia="Times New Roman" w:hAnsi="Times New Roman" w:cs="Times New Roman"/>
          <w:b/>
          <w:sz w:val="24"/>
          <w:szCs w:val="24"/>
          <w:lang w:val="mn-MN"/>
        </w:rPr>
        <w:t xml:space="preserve"> </w:t>
      </w:r>
      <w:r w:rsidRPr="00363CC8">
        <w:rPr>
          <w:rFonts w:ascii="Times New Roman" w:eastAsia="Times New Roman" w:hAnsi="Times New Roman" w:cs="Times New Roman"/>
          <w:sz w:val="24"/>
          <w:szCs w:val="24"/>
          <w:lang w:val="mn-MN"/>
        </w:rPr>
        <w:t>Тэдгээр тасалсан тохиолдлыг аймаг, дүүргийн сайн дурын идэвхтэн</w:t>
      </w:r>
      <w:r w:rsidR="00C135A6">
        <w:rPr>
          <w:rFonts w:ascii="Times New Roman" w:eastAsia="Times New Roman" w:hAnsi="Times New Roman" w:cs="Times New Roman"/>
          <w:sz w:val="24"/>
          <w:szCs w:val="24"/>
          <w:lang w:val="mn-MN"/>
        </w:rPr>
        <w:t>г</w:t>
      </w:r>
      <w:r w:rsidRPr="00363CC8">
        <w:rPr>
          <w:rFonts w:ascii="Times New Roman" w:eastAsia="Times New Roman" w:hAnsi="Times New Roman" w:cs="Times New Roman"/>
          <w:sz w:val="24"/>
          <w:szCs w:val="24"/>
          <w:lang w:val="mn-MN"/>
        </w:rPr>
        <w:t xml:space="preserve">үүд эрж хайх ажлыг зохион байгуулж ажиллаж байна. </w:t>
      </w:r>
      <w:r w:rsidR="007C5681" w:rsidRPr="00363CC8">
        <w:rPr>
          <w:rFonts w:ascii="Times New Roman" w:eastAsia="Times New Roman" w:hAnsi="Times New Roman" w:cs="Times New Roman"/>
          <w:sz w:val="24"/>
          <w:szCs w:val="24"/>
          <w:lang w:val="mn-MN"/>
        </w:rPr>
        <w:t xml:space="preserve">Учир шалтгааны судалгааг ХӨСҮТ хийдэг бөгөөд ихэвчлэн уулзаж ярилцаад асуухад архины хамааралтай, хаяг тодорхойгүй хүмүүсийн эмчилгээ алдагдаж байна.  </w:t>
      </w:r>
    </w:p>
    <w:p w:rsidR="007C5681" w:rsidRPr="00363CC8" w:rsidRDefault="007C5681" w:rsidP="00632FDF">
      <w:pPr>
        <w:jc w:val="both"/>
        <w:rPr>
          <w:rFonts w:ascii="Times New Roman" w:hAnsi="Times New Roman" w:cs="Times New Roman"/>
          <w:sz w:val="24"/>
          <w:szCs w:val="24"/>
          <w:lang w:val="mn-MN"/>
        </w:rPr>
      </w:pPr>
      <w:r w:rsidRPr="00363CC8">
        <w:rPr>
          <w:rFonts w:ascii="Times New Roman" w:hAnsi="Times New Roman" w:cs="Times New Roman"/>
          <w:b/>
          <w:sz w:val="24"/>
          <w:szCs w:val="24"/>
          <w:lang w:val="mn-MN"/>
        </w:rPr>
        <w:t xml:space="preserve">Др.Индермохан Нарула: </w:t>
      </w:r>
      <w:r w:rsidRPr="00363CC8">
        <w:rPr>
          <w:rFonts w:ascii="Times New Roman" w:hAnsi="Times New Roman" w:cs="Times New Roman"/>
          <w:sz w:val="24"/>
          <w:szCs w:val="24"/>
          <w:lang w:val="mn-MN"/>
        </w:rPr>
        <w:t>Бид сая үнэлгээгээр хөдөө орон нутагт яваад 2 шалтгаан олж харсан. Эмч нар диспансер дээрээ хагас бүтэн сайн өдрийн эмийг тооцоолоод өгдөг юм байна.</w:t>
      </w:r>
      <w:r w:rsidRPr="00363CC8">
        <w:rPr>
          <w:rFonts w:ascii="Times New Roman" w:hAnsi="Times New Roman" w:cs="Times New Roman"/>
          <w:b/>
          <w:sz w:val="24"/>
          <w:szCs w:val="24"/>
          <w:lang w:val="mn-MN"/>
        </w:rPr>
        <w:t xml:space="preserve"> </w:t>
      </w:r>
      <w:r w:rsidR="00941724" w:rsidRPr="00363CC8">
        <w:rPr>
          <w:rFonts w:ascii="Times New Roman" w:hAnsi="Times New Roman" w:cs="Times New Roman"/>
          <w:sz w:val="24"/>
          <w:szCs w:val="24"/>
          <w:lang w:val="mn-MN"/>
        </w:rPr>
        <w:t>Гэтэл тэдгээр өвчтөнгүүд яг эмээ ууж байгаа эсэх нь эргэлзээтэй. Түүнчлэн зарим хүмүүс өөр аймагруу богино хугацаагаар явахдаа энэхүү эм тасалдах асуудлууд үүсдэг болохыг олж харсан.</w:t>
      </w:r>
      <w:r w:rsidR="00941724" w:rsidRPr="00363CC8">
        <w:rPr>
          <w:rFonts w:ascii="Times New Roman" w:hAnsi="Times New Roman" w:cs="Times New Roman"/>
          <w:b/>
          <w:sz w:val="24"/>
          <w:szCs w:val="24"/>
          <w:lang w:val="mn-MN"/>
        </w:rPr>
        <w:t xml:space="preserve"> </w:t>
      </w:r>
      <w:r w:rsidR="00941724" w:rsidRPr="00363CC8">
        <w:rPr>
          <w:rFonts w:ascii="Times New Roman" w:hAnsi="Times New Roman" w:cs="Times New Roman"/>
          <w:sz w:val="24"/>
          <w:szCs w:val="24"/>
          <w:lang w:val="mn-MN"/>
        </w:rPr>
        <w:t xml:space="preserve">Ерөнхийдөө эмчилгээ тасалдаад байгаа хамгийн гол шалтгаан нь зөвлөгөө өгөх тал дээр ажил их дутмаг байна. Өөрөөр хэлбэл энэхүү эмийг хэрэглэх явцад үүсэх гаж нөлөө болон эм тасалдуулахгүй байх талаас мэргэжлийн зөвлөгөө дутмаг байдал ажиглагдсан. Мэдээж энэ бол хүний нөөцтэй холбоотой  асуудал юм. </w:t>
      </w:r>
    </w:p>
    <w:p w:rsidR="00941724" w:rsidRPr="00363CC8" w:rsidRDefault="00941724" w:rsidP="00632FDF">
      <w:pPr>
        <w:jc w:val="both"/>
        <w:rPr>
          <w:rFonts w:ascii="Times New Roman" w:eastAsia="Times New Roman" w:hAnsi="Times New Roman" w:cs="Times New Roman"/>
          <w:b/>
          <w:sz w:val="24"/>
          <w:szCs w:val="24"/>
          <w:lang w:val="mn-MN"/>
        </w:rPr>
      </w:pPr>
      <w:r w:rsidRPr="00363CC8">
        <w:rPr>
          <w:rFonts w:ascii="Times New Roman" w:eastAsia="Times New Roman" w:hAnsi="Times New Roman" w:cs="Times New Roman"/>
          <w:b/>
          <w:sz w:val="24"/>
          <w:szCs w:val="24"/>
          <w:lang w:val="mn-MN"/>
        </w:rPr>
        <w:t xml:space="preserve">С.Энхжин: </w:t>
      </w:r>
      <w:r w:rsidR="00EF153F" w:rsidRPr="00363CC8">
        <w:rPr>
          <w:rFonts w:ascii="Times New Roman" w:eastAsia="Times New Roman" w:hAnsi="Times New Roman" w:cs="Times New Roman"/>
          <w:sz w:val="24"/>
          <w:szCs w:val="24"/>
          <w:lang w:val="mn-MN"/>
        </w:rPr>
        <w:t xml:space="preserve">ЖенеЭксперт шинжилгээг өргөжүүлэх төлөлөгөө </w:t>
      </w:r>
      <w:r w:rsidRPr="00363CC8">
        <w:rPr>
          <w:rFonts w:ascii="Times New Roman" w:eastAsia="Times New Roman" w:hAnsi="Times New Roman" w:cs="Times New Roman"/>
          <w:sz w:val="24"/>
          <w:szCs w:val="24"/>
          <w:lang w:val="mn-MN"/>
        </w:rPr>
        <w:t>гэдэг дээр орон нутагт шинжилгээ хийдэг газруудынхаа тоог нэмэгдүүлэх юм байна. Түүнчлэн энэ аппаратаар үзүүлж байгаа сорьцын тоог нэмэх юм байна. Тэгэхээр үүний амшиглалтыг бүрэн ханган ажиллах нь зөв боловч үүнийг ашигласнаар тухайн орон нутгын төсөвт хэр их дарамт учрах вэ гэдэг талаас нь судалж үзээрэй.</w:t>
      </w:r>
      <w:r w:rsidRPr="00363CC8">
        <w:rPr>
          <w:rFonts w:ascii="Times New Roman" w:eastAsia="Times New Roman" w:hAnsi="Times New Roman" w:cs="Times New Roman"/>
          <w:b/>
          <w:sz w:val="24"/>
          <w:szCs w:val="24"/>
          <w:lang w:val="mn-MN"/>
        </w:rPr>
        <w:t xml:space="preserve"> </w:t>
      </w:r>
      <w:r w:rsidRPr="00363CC8">
        <w:rPr>
          <w:rFonts w:ascii="Times New Roman" w:eastAsia="Times New Roman" w:hAnsi="Times New Roman" w:cs="Times New Roman"/>
          <w:sz w:val="24"/>
          <w:szCs w:val="24"/>
          <w:lang w:val="mn-MN"/>
        </w:rPr>
        <w:t>Элэг бүтэн хөтөлбөрийн хүрээн дэх В, С вирусын болон БЗДХ-ы</w:t>
      </w:r>
      <w:r w:rsidR="00EF153F" w:rsidRPr="00363CC8">
        <w:rPr>
          <w:rFonts w:ascii="Times New Roman" w:eastAsia="Times New Roman" w:hAnsi="Times New Roman" w:cs="Times New Roman"/>
          <w:sz w:val="24"/>
          <w:szCs w:val="24"/>
          <w:lang w:val="mn-MN"/>
        </w:rPr>
        <w:t>н оношлогоог уялдуулах санал гарж байгаад нарийн тооцоо судалгаа гаргаж хийхгүйгээр бас л хуучнаараа ашиглахгүй үлдэх вий. 11 сараас Халдварт өвчнөөс сэргийлэх, хянах дунд хугацааны үнэлгээ хийгдэж эхэлнэ. Тэгэхээр үүнд тулгамдаж байгаа асуудлыг үнэлгээний явцдаа давхар харж явна гэдгийг хэлье. Түүнчлэн Сүрьеэгийн тусламж үйлчилгээнд төр хувийн хэвшлийн түншлэлийг татан</w:t>
      </w:r>
      <w:r w:rsidR="00C135A6">
        <w:rPr>
          <w:rFonts w:ascii="Times New Roman" w:eastAsia="Times New Roman" w:hAnsi="Times New Roman" w:cs="Times New Roman"/>
          <w:sz w:val="24"/>
          <w:szCs w:val="24"/>
          <w:lang w:val="mn-MN"/>
        </w:rPr>
        <w:t xml:space="preserve"> оролцуулах заавар боловсруулах</w:t>
      </w:r>
      <w:r w:rsidR="00EF153F" w:rsidRPr="00363CC8">
        <w:rPr>
          <w:rFonts w:ascii="Times New Roman" w:eastAsia="Times New Roman" w:hAnsi="Times New Roman" w:cs="Times New Roman"/>
          <w:sz w:val="24"/>
          <w:szCs w:val="24"/>
          <w:lang w:val="mn-MN"/>
        </w:rPr>
        <w:t xml:space="preserve"> гэдэг дээр 2019 онд ЭМС-ын “Төрийн үйлчилгээг ТББ-аар г</w:t>
      </w:r>
      <w:r w:rsidR="00C135A6">
        <w:rPr>
          <w:rFonts w:ascii="Times New Roman" w:eastAsia="Times New Roman" w:hAnsi="Times New Roman" w:cs="Times New Roman"/>
          <w:sz w:val="24"/>
          <w:szCs w:val="24"/>
          <w:lang w:val="mn-MN"/>
        </w:rPr>
        <w:t>үйцэтгүүлэх журам” гарсан</w:t>
      </w:r>
      <w:r w:rsidR="00EF153F" w:rsidRPr="00363CC8">
        <w:rPr>
          <w:rFonts w:ascii="Times New Roman" w:eastAsia="Times New Roman" w:hAnsi="Times New Roman" w:cs="Times New Roman"/>
          <w:sz w:val="24"/>
          <w:szCs w:val="24"/>
          <w:lang w:val="mn-MN"/>
        </w:rPr>
        <w:t xml:space="preserve">тай хэр уялдаж байгаа вэ? </w:t>
      </w:r>
      <w:r w:rsidR="002D58CA" w:rsidRPr="00363CC8">
        <w:rPr>
          <w:rFonts w:ascii="Times New Roman" w:eastAsia="Times New Roman" w:hAnsi="Times New Roman" w:cs="Times New Roman"/>
          <w:sz w:val="24"/>
          <w:szCs w:val="24"/>
          <w:lang w:val="mn-MN"/>
        </w:rPr>
        <w:t xml:space="preserve">Манай статистикийн мэргэжилтэн ээлжийн амралттай байгаа бөгөөд 21-нд ажилдаа орох тул энэ 10 сардаа амжвал Сүрьеэ, БЗДХ-ын хяналт шинжилгээ, үнэлгээг батлуулах төлөвлөгөөтэй ажиллаж байна. </w:t>
      </w:r>
    </w:p>
    <w:p w:rsidR="002D58CA" w:rsidRPr="00363CC8" w:rsidRDefault="002D58CA"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 xml:space="preserve">Ж.Мөнхжаргал: </w:t>
      </w:r>
      <w:r w:rsidRPr="00363CC8">
        <w:rPr>
          <w:rFonts w:ascii="Times New Roman" w:eastAsia="Times New Roman" w:hAnsi="Times New Roman" w:cs="Times New Roman"/>
          <w:sz w:val="24"/>
          <w:szCs w:val="24"/>
          <w:lang w:val="mn-MN"/>
        </w:rPr>
        <w:t>Эмч ажилтанг өнгөрсөн 2 жилийн хугацаанд сургасан. Эдгээр хүмүүс хаана байгаа талаар ҮЗЗ-ийн хурал дээр мэдээлэл өгөөрэй.</w:t>
      </w:r>
      <w:r w:rsidRPr="00363CC8">
        <w:rPr>
          <w:rFonts w:ascii="Times New Roman" w:eastAsia="Times New Roman" w:hAnsi="Times New Roman" w:cs="Times New Roman"/>
          <w:b/>
          <w:sz w:val="24"/>
          <w:szCs w:val="24"/>
          <w:lang w:val="mn-MN"/>
        </w:rPr>
        <w:t xml:space="preserve"> </w:t>
      </w:r>
      <w:r w:rsidRPr="00363CC8">
        <w:rPr>
          <w:rFonts w:ascii="Times New Roman" w:eastAsia="Times New Roman" w:hAnsi="Times New Roman" w:cs="Times New Roman"/>
          <w:sz w:val="24"/>
          <w:szCs w:val="24"/>
          <w:lang w:val="mn-MN"/>
        </w:rPr>
        <w:t>Одоо хаана хэнийг сургах гэж байгаа талаар мэдээлэх хэрэгтэй. Түүнчлэн зөөврийн дижитал рентген, Женексперт аппаратуудын өнөөгийн нөхцөл байдал, аймгуудын өвчлөлийн байдлын талаар ҮЗЗ-ийн гишүүдэд мэдээллэвэл бид асуудлыг ЭМЯ болон бусад газарт тавиад өгье.</w:t>
      </w:r>
      <w:r w:rsidRPr="00363CC8">
        <w:rPr>
          <w:rFonts w:ascii="Times New Roman" w:eastAsia="Times New Roman" w:hAnsi="Times New Roman" w:cs="Times New Roman"/>
          <w:b/>
          <w:sz w:val="24"/>
          <w:szCs w:val="24"/>
          <w:lang w:val="mn-MN"/>
        </w:rPr>
        <w:t xml:space="preserve"> </w:t>
      </w:r>
      <w:r w:rsidRPr="00363CC8">
        <w:rPr>
          <w:rFonts w:ascii="Times New Roman" w:eastAsia="Times New Roman" w:hAnsi="Times New Roman" w:cs="Times New Roman"/>
          <w:sz w:val="24"/>
          <w:szCs w:val="24"/>
          <w:lang w:val="mn-MN"/>
        </w:rPr>
        <w:t xml:space="preserve">Гол нь </w:t>
      </w:r>
      <w:r w:rsidRPr="00363CC8">
        <w:rPr>
          <w:rFonts w:ascii="Times New Roman" w:eastAsia="Times New Roman" w:hAnsi="Times New Roman" w:cs="Times New Roman"/>
          <w:sz w:val="24"/>
          <w:szCs w:val="24"/>
          <w:lang w:val="mn-MN"/>
        </w:rPr>
        <w:lastRenderedPageBreak/>
        <w:t>хэн хаанаас өгсөн нь үл хамааран бүгдийг нь зоож байгаад хэн, хаанаас, хэзээ өгсөн болон ажиллуулж эхэлсэн хугацааг нь гаргаад, гадаад, дотоод хяналтанд хэд хамрагдсан, хүний нөөц тогтвортой ажиллуулсан аль аймаг байна. Хэдэн сорьц шинжилсэн гэх мэт</w:t>
      </w:r>
      <w:r w:rsidR="00D05127">
        <w:rPr>
          <w:rFonts w:ascii="Times New Roman" w:eastAsia="Times New Roman" w:hAnsi="Times New Roman" w:cs="Times New Roman"/>
          <w:sz w:val="24"/>
          <w:szCs w:val="24"/>
        </w:rPr>
        <w:t xml:space="preserve"> </w:t>
      </w:r>
      <w:proofErr w:type="spellStart"/>
      <w:r w:rsidR="00D05127" w:rsidRPr="00D05127">
        <w:rPr>
          <w:rFonts w:ascii="Times New Roman" w:eastAsia="Times New Roman" w:hAnsi="Times New Roman" w:cs="Times New Roman"/>
          <w:sz w:val="24"/>
          <w:szCs w:val="24"/>
        </w:rPr>
        <w:t>мэдээллийг</w:t>
      </w:r>
      <w:proofErr w:type="spellEnd"/>
      <w:r w:rsidR="00D05127" w:rsidRPr="00D05127">
        <w:rPr>
          <w:rFonts w:ascii="Times New Roman" w:eastAsia="Times New Roman" w:hAnsi="Times New Roman" w:cs="Times New Roman"/>
          <w:sz w:val="24"/>
          <w:szCs w:val="24"/>
        </w:rPr>
        <w:t xml:space="preserve"> </w:t>
      </w:r>
      <w:proofErr w:type="spellStart"/>
      <w:r w:rsidR="00D05127" w:rsidRPr="00D05127">
        <w:rPr>
          <w:rFonts w:ascii="Times New Roman" w:eastAsia="Times New Roman" w:hAnsi="Times New Roman" w:cs="Times New Roman"/>
          <w:sz w:val="24"/>
          <w:szCs w:val="24"/>
        </w:rPr>
        <w:t>хүргэх</w:t>
      </w:r>
      <w:proofErr w:type="spellEnd"/>
      <w:r w:rsidR="00D05127">
        <w:rPr>
          <w:rFonts w:ascii="Times New Roman" w:eastAsia="Times New Roman" w:hAnsi="Times New Roman" w:cs="Times New Roman"/>
          <w:sz w:val="24"/>
          <w:szCs w:val="24"/>
        </w:rPr>
        <w:t xml:space="preserve"> </w:t>
      </w:r>
      <w:r w:rsidRPr="00363CC8">
        <w:rPr>
          <w:rFonts w:ascii="Times New Roman" w:eastAsia="Times New Roman" w:hAnsi="Times New Roman" w:cs="Times New Roman"/>
          <w:sz w:val="24"/>
          <w:szCs w:val="24"/>
          <w:lang w:val="mn-MN"/>
        </w:rPr>
        <w:t xml:space="preserve">саналтай байна. </w:t>
      </w:r>
    </w:p>
    <w:p w:rsidR="00A36382" w:rsidRPr="00363CC8" w:rsidRDefault="002D58CA" w:rsidP="00632FDF">
      <w:pPr>
        <w:tabs>
          <w:tab w:val="right" w:pos="9360"/>
        </w:tabs>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sz w:val="24"/>
          <w:szCs w:val="24"/>
          <w:lang w:val="mn-MN"/>
        </w:rPr>
        <w:t xml:space="preserve">Мөн эмчилгээнээс алдагдсан хяналтыг барьж авч яваачээ. 2-р эгнээний </w:t>
      </w:r>
      <w:r w:rsidR="00A36382" w:rsidRPr="00363CC8">
        <w:rPr>
          <w:rFonts w:ascii="Times New Roman" w:eastAsia="Times New Roman" w:hAnsi="Times New Roman" w:cs="Times New Roman"/>
          <w:sz w:val="24"/>
          <w:szCs w:val="24"/>
          <w:lang w:val="mn-MN"/>
        </w:rPr>
        <w:t xml:space="preserve">эмийн ханган нийлүүлэлт, ялангуяа хүүхдийн эм дутагдалтай байгаа асуудал үүсээд байгаа тал дээр ҮЗЗ-д оруулж ирээрэй. </w:t>
      </w:r>
    </w:p>
    <w:p w:rsidR="00941724" w:rsidRPr="00363CC8" w:rsidRDefault="00A36382" w:rsidP="00632FDF">
      <w:pPr>
        <w:tabs>
          <w:tab w:val="right" w:pos="9360"/>
        </w:tabs>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 xml:space="preserve">Н.Цогзолмаа: </w:t>
      </w:r>
      <w:r w:rsidRPr="00363CC8">
        <w:rPr>
          <w:rFonts w:ascii="Times New Roman" w:eastAsia="Times New Roman" w:hAnsi="Times New Roman" w:cs="Times New Roman"/>
          <w:sz w:val="24"/>
          <w:szCs w:val="24"/>
          <w:lang w:val="mn-MN"/>
        </w:rPr>
        <w:t>Ер нь бол бид үнэлгээгээрээ төгсгөсөн хүмүүсээ харсан. Кабинетээр нь хангахгүй байх арьсны эмчээр хангах гэх мэт Засгийн Газраас хийж хэрэгжүүлэх ажил үнэхээр доголдолтой байна.</w:t>
      </w:r>
      <w:r w:rsidRPr="00363CC8">
        <w:rPr>
          <w:rFonts w:ascii="Times New Roman" w:eastAsia="Times New Roman" w:hAnsi="Times New Roman" w:cs="Times New Roman"/>
          <w:b/>
          <w:sz w:val="24"/>
          <w:szCs w:val="24"/>
          <w:lang w:val="mn-MN"/>
        </w:rPr>
        <w:t xml:space="preserve"> </w:t>
      </w:r>
      <w:r w:rsidRPr="00363CC8">
        <w:rPr>
          <w:rFonts w:ascii="Times New Roman" w:eastAsia="Times New Roman" w:hAnsi="Times New Roman" w:cs="Times New Roman"/>
          <w:sz w:val="24"/>
          <w:szCs w:val="24"/>
          <w:lang w:val="mn-MN"/>
        </w:rPr>
        <w:t>Зарим төгссөн хүмүүсээс бидэнд гомдол ирүүлж байгаа бөгөөд танай зардлаар сурсан гээд гарья гэхээр төлбөр нэхээд тэгсэн мөртлөө өрөө өгч ажил хийлгэхгүй байна гэсэн асуудлууд байна. Тиймээс олон стандарт журмуудыг сольж ажиллах хэрэгтэй. Түүнчлэн санхүүжилтын асуудалтай холбоотойгоор ямар ч тушаал гарсан санхүүжилттэй холбоотойгоор хүний нөөцийг нэмэгдүүлэх боломжгүй байна. Хүний нөөц их хөдөлгөөнтэй байна. Тоног төхөөрөмжийн хэрэглээн дээр дахин хүн сургаж авахгүй бол одоогоор сургагдсан хүмүүсийн тал нь явчихсан байна. Энэ бүх асуудлуудыг Засгийн Газар өөрөө хариуцан ажиллах хэрэгтэй</w:t>
      </w:r>
      <w:r w:rsidR="002167EA" w:rsidRPr="00363CC8">
        <w:rPr>
          <w:rFonts w:ascii="Times New Roman" w:eastAsia="Times New Roman" w:hAnsi="Times New Roman" w:cs="Times New Roman"/>
          <w:sz w:val="24"/>
          <w:szCs w:val="24"/>
          <w:lang w:val="mn-MN"/>
        </w:rPr>
        <w:t xml:space="preserve"> байна. </w:t>
      </w:r>
      <w:r w:rsidRPr="00363CC8">
        <w:rPr>
          <w:rFonts w:ascii="Times New Roman" w:eastAsia="Times New Roman" w:hAnsi="Times New Roman" w:cs="Times New Roman"/>
          <w:sz w:val="24"/>
          <w:szCs w:val="24"/>
          <w:lang w:val="mn-MN"/>
        </w:rPr>
        <w:t xml:space="preserve"> </w:t>
      </w:r>
      <w:r w:rsidR="002D58CA" w:rsidRPr="00363CC8">
        <w:rPr>
          <w:rFonts w:ascii="Times New Roman" w:eastAsia="Times New Roman" w:hAnsi="Times New Roman" w:cs="Times New Roman"/>
          <w:sz w:val="24"/>
          <w:szCs w:val="24"/>
          <w:lang w:val="mn-MN"/>
        </w:rPr>
        <w:tab/>
      </w:r>
    </w:p>
    <w:p w:rsidR="00C46881" w:rsidRPr="00363CC8" w:rsidRDefault="00C46881" w:rsidP="00632FDF">
      <w:pPr>
        <w:jc w:val="both"/>
        <w:rPr>
          <w:rFonts w:ascii="Times New Roman" w:eastAsia="Times New Roman" w:hAnsi="Times New Roman" w:cs="Times New Roman"/>
          <w:i/>
          <w:sz w:val="24"/>
          <w:szCs w:val="24"/>
          <w:lang w:val="mn-MN"/>
        </w:rPr>
      </w:pPr>
      <w:r w:rsidRPr="00363CC8">
        <w:rPr>
          <w:rFonts w:ascii="Times New Roman" w:eastAsia="Times New Roman" w:hAnsi="Times New Roman" w:cs="Times New Roman"/>
          <w:b/>
          <w:sz w:val="24"/>
          <w:szCs w:val="24"/>
          <w:lang w:val="mn-MN"/>
        </w:rPr>
        <w:t>Б.Гансүх:</w:t>
      </w:r>
      <w:r w:rsidRPr="00363CC8">
        <w:rPr>
          <w:rFonts w:ascii="Times New Roman" w:eastAsia="Times New Roman" w:hAnsi="Times New Roman" w:cs="Times New Roman"/>
          <w:sz w:val="24"/>
          <w:szCs w:val="24"/>
          <w:lang w:val="mn-MN"/>
        </w:rPr>
        <w:t xml:space="preserve"> </w:t>
      </w:r>
      <w:r w:rsidRPr="00363CC8">
        <w:rPr>
          <w:rFonts w:ascii="Times New Roman" w:eastAsia="Times New Roman" w:hAnsi="Times New Roman" w:cs="Times New Roman"/>
          <w:i/>
          <w:sz w:val="24"/>
          <w:szCs w:val="24"/>
          <w:lang w:val="mn-MN"/>
        </w:rPr>
        <w:t>Глобаль сангийн дэмжлэгтэй сүрьеэгийн төслийн 2019 оны эхний хагас жилийн хэрэгжилт /Хавсралт 4-т оруулав./</w:t>
      </w:r>
    </w:p>
    <w:p w:rsidR="00D94BD3" w:rsidRPr="00363CC8" w:rsidRDefault="001F6ACD" w:rsidP="00632FDF">
      <w:pPr>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Хэрэгжилтийн захидал ЭМЯ-нд 2019 оны 5 сарын 22-нд ирүүлсэн</w:t>
      </w:r>
      <w:r w:rsidR="000E007C" w:rsidRPr="00363CC8">
        <w:rPr>
          <w:rFonts w:ascii="Times New Roman" w:eastAsia="Times New Roman" w:hAnsi="Times New Roman" w:cs="Times New Roman"/>
          <w:sz w:val="24"/>
          <w:szCs w:val="24"/>
          <w:lang w:val="mn-MN"/>
        </w:rPr>
        <w:t>.</w:t>
      </w:r>
    </w:p>
    <w:p w:rsidR="000E007C" w:rsidRPr="00363CC8" w:rsidRDefault="000E007C" w:rsidP="00632FDF">
      <w:pPr>
        <w:numPr>
          <w:ilvl w:val="0"/>
          <w:numId w:val="42"/>
        </w:numPr>
        <w:spacing w:after="0"/>
        <w:jc w:val="both"/>
        <w:rPr>
          <w:rFonts w:ascii="Times New Roman" w:eastAsia="Times New Roman" w:hAnsi="Times New Roman" w:cs="Times New Roman"/>
          <w:sz w:val="24"/>
          <w:szCs w:val="24"/>
        </w:rPr>
      </w:pPr>
      <w:proofErr w:type="spellStart"/>
      <w:r w:rsidRPr="00363CC8">
        <w:rPr>
          <w:rFonts w:ascii="Times New Roman" w:eastAsia="Times New Roman" w:hAnsi="Times New Roman" w:cs="Times New Roman"/>
          <w:sz w:val="24"/>
          <w:szCs w:val="24"/>
        </w:rPr>
        <w:t>Хөтөлбөрийн</w:t>
      </w:r>
      <w:proofErr w:type="spellEnd"/>
      <w:r w:rsidRPr="00363CC8">
        <w:rPr>
          <w:rFonts w:ascii="Times New Roman" w:eastAsia="Times New Roman" w:hAnsi="Times New Roman" w:cs="Times New Roman"/>
          <w:sz w:val="24"/>
          <w:szCs w:val="24"/>
        </w:rPr>
        <w:t xml:space="preserve"> </w:t>
      </w:r>
      <w:proofErr w:type="spellStart"/>
      <w:r w:rsidRPr="00363CC8">
        <w:rPr>
          <w:rFonts w:ascii="Times New Roman" w:eastAsia="Times New Roman" w:hAnsi="Times New Roman" w:cs="Times New Roman"/>
          <w:sz w:val="24"/>
          <w:szCs w:val="24"/>
        </w:rPr>
        <w:t>хэрэгжилтийн</w:t>
      </w:r>
      <w:proofErr w:type="spellEnd"/>
      <w:r w:rsidRPr="00363CC8">
        <w:rPr>
          <w:rFonts w:ascii="Times New Roman" w:eastAsia="Times New Roman" w:hAnsi="Times New Roman" w:cs="Times New Roman"/>
          <w:sz w:val="24"/>
          <w:szCs w:val="24"/>
        </w:rPr>
        <w:t xml:space="preserve"> </w:t>
      </w:r>
      <w:proofErr w:type="spellStart"/>
      <w:r w:rsidRPr="00363CC8">
        <w:rPr>
          <w:rFonts w:ascii="Times New Roman" w:eastAsia="Times New Roman" w:hAnsi="Times New Roman" w:cs="Times New Roman"/>
          <w:sz w:val="24"/>
          <w:szCs w:val="24"/>
        </w:rPr>
        <w:t>үнэлгээ</w:t>
      </w:r>
      <w:proofErr w:type="spellEnd"/>
      <w:r w:rsidRPr="00363CC8">
        <w:rPr>
          <w:rFonts w:ascii="Times New Roman" w:eastAsia="Times New Roman" w:hAnsi="Times New Roman" w:cs="Times New Roman"/>
          <w:sz w:val="24"/>
          <w:szCs w:val="24"/>
        </w:rPr>
        <w:t xml:space="preserve"> – А2 (90%-100%)</w:t>
      </w:r>
    </w:p>
    <w:p w:rsidR="000E007C" w:rsidRPr="00363CC8" w:rsidRDefault="000E007C" w:rsidP="00632FDF">
      <w:pPr>
        <w:numPr>
          <w:ilvl w:val="0"/>
          <w:numId w:val="42"/>
        </w:numPr>
        <w:spacing w:after="0"/>
        <w:jc w:val="both"/>
        <w:rPr>
          <w:rFonts w:ascii="Times New Roman" w:eastAsia="Times New Roman" w:hAnsi="Times New Roman" w:cs="Times New Roman"/>
          <w:sz w:val="24"/>
          <w:szCs w:val="24"/>
        </w:rPr>
      </w:pPr>
      <w:proofErr w:type="spellStart"/>
      <w:r w:rsidRPr="00363CC8">
        <w:rPr>
          <w:rFonts w:ascii="Times New Roman" w:eastAsia="Times New Roman" w:hAnsi="Times New Roman" w:cs="Times New Roman"/>
          <w:sz w:val="24"/>
          <w:szCs w:val="24"/>
        </w:rPr>
        <w:t>Шалгуур</w:t>
      </w:r>
      <w:proofErr w:type="spellEnd"/>
      <w:r w:rsidRPr="00363CC8">
        <w:rPr>
          <w:rFonts w:ascii="Times New Roman" w:eastAsia="Times New Roman" w:hAnsi="Times New Roman" w:cs="Times New Roman"/>
          <w:sz w:val="24"/>
          <w:szCs w:val="24"/>
        </w:rPr>
        <w:t xml:space="preserve"> </w:t>
      </w:r>
      <w:proofErr w:type="spellStart"/>
      <w:r w:rsidRPr="00363CC8">
        <w:rPr>
          <w:rFonts w:ascii="Times New Roman" w:eastAsia="Times New Roman" w:hAnsi="Times New Roman" w:cs="Times New Roman"/>
          <w:sz w:val="24"/>
          <w:szCs w:val="24"/>
        </w:rPr>
        <w:t>үзүүлэлтүүдийн</w:t>
      </w:r>
      <w:proofErr w:type="spellEnd"/>
      <w:r w:rsidRPr="00363CC8">
        <w:rPr>
          <w:rFonts w:ascii="Times New Roman" w:eastAsia="Times New Roman" w:hAnsi="Times New Roman" w:cs="Times New Roman"/>
          <w:sz w:val="24"/>
          <w:szCs w:val="24"/>
        </w:rPr>
        <w:t xml:space="preserve"> </w:t>
      </w:r>
      <w:proofErr w:type="spellStart"/>
      <w:r w:rsidRPr="00363CC8">
        <w:rPr>
          <w:rFonts w:ascii="Times New Roman" w:eastAsia="Times New Roman" w:hAnsi="Times New Roman" w:cs="Times New Roman"/>
          <w:sz w:val="24"/>
          <w:szCs w:val="24"/>
        </w:rPr>
        <w:t>биелэлтийн</w:t>
      </w:r>
      <w:proofErr w:type="spellEnd"/>
      <w:r w:rsidRPr="00363CC8">
        <w:rPr>
          <w:rFonts w:ascii="Times New Roman" w:eastAsia="Times New Roman" w:hAnsi="Times New Roman" w:cs="Times New Roman"/>
          <w:sz w:val="24"/>
          <w:szCs w:val="24"/>
        </w:rPr>
        <w:t xml:space="preserve"> </w:t>
      </w:r>
      <w:proofErr w:type="spellStart"/>
      <w:r w:rsidRPr="00363CC8">
        <w:rPr>
          <w:rFonts w:ascii="Times New Roman" w:eastAsia="Times New Roman" w:hAnsi="Times New Roman" w:cs="Times New Roman"/>
          <w:sz w:val="24"/>
          <w:szCs w:val="24"/>
        </w:rPr>
        <w:t>дундаж</w:t>
      </w:r>
      <w:proofErr w:type="spellEnd"/>
      <w:r w:rsidRPr="00363CC8">
        <w:rPr>
          <w:rFonts w:ascii="Times New Roman" w:eastAsia="Times New Roman" w:hAnsi="Times New Roman" w:cs="Times New Roman"/>
          <w:sz w:val="24"/>
          <w:szCs w:val="24"/>
        </w:rPr>
        <w:t xml:space="preserve"> – 95%</w:t>
      </w:r>
    </w:p>
    <w:p w:rsidR="000E007C" w:rsidRPr="00363CC8" w:rsidRDefault="000E007C" w:rsidP="00632FDF">
      <w:pPr>
        <w:numPr>
          <w:ilvl w:val="0"/>
          <w:numId w:val="42"/>
        </w:numPr>
        <w:spacing w:after="0"/>
        <w:jc w:val="both"/>
        <w:rPr>
          <w:rFonts w:ascii="Times New Roman" w:eastAsia="Times New Roman" w:hAnsi="Times New Roman" w:cs="Times New Roman"/>
          <w:sz w:val="24"/>
          <w:szCs w:val="24"/>
        </w:rPr>
      </w:pPr>
      <w:proofErr w:type="spellStart"/>
      <w:r w:rsidRPr="00363CC8">
        <w:rPr>
          <w:rFonts w:ascii="Times New Roman" w:eastAsia="Times New Roman" w:hAnsi="Times New Roman" w:cs="Times New Roman"/>
          <w:sz w:val="24"/>
          <w:szCs w:val="24"/>
        </w:rPr>
        <w:t>Үйл</w:t>
      </w:r>
      <w:proofErr w:type="spellEnd"/>
      <w:r w:rsidRPr="00363CC8">
        <w:rPr>
          <w:rFonts w:ascii="Times New Roman" w:eastAsia="Times New Roman" w:hAnsi="Times New Roman" w:cs="Times New Roman"/>
          <w:sz w:val="24"/>
          <w:szCs w:val="24"/>
        </w:rPr>
        <w:t xml:space="preserve"> </w:t>
      </w:r>
      <w:proofErr w:type="spellStart"/>
      <w:r w:rsidRPr="00363CC8">
        <w:rPr>
          <w:rFonts w:ascii="Times New Roman" w:eastAsia="Times New Roman" w:hAnsi="Times New Roman" w:cs="Times New Roman"/>
          <w:sz w:val="24"/>
          <w:szCs w:val="24"/>
        </w:rPr>
        <w:t>ажиллагааны</w:t>
      </w:r>
      <w:proofErr w:type="spellEnd"/>
      <w:r w:rsidRPr="00363CC8">
        <w:rPr>
          <w:rFonts w:ascii="Times New Roman" w:eastAsia="Times New Roman" w:hAnsi="Times New Roman" w:cs="Times New Roman"/>
          <w:sz w:val="24"/>
          <w:szCs w:val="24"/>
        </w:rPr>
        <w:t xml:space="preserve"> 6 </w:t>
      </w:r>
      <w:proofErr w:type="spellStart"/>
      <w:r w:rsidRPr="00363CC8">
        <w:rPr>
          <w:rFonts w:ascii="Times New Roman" w:eastAsia="Times New Roman" w:hAnsi="Times New Roman" w:cs="Times New Roman"/>
          <w:sz w:val="24"/>
          <w:szCs w:val="24"/>
        </w:rPr>
        <w:t>шалгуур</w:t>
      </w:r>
      <w:proofErr w:type="spellEnd"/>
      <w:r w:rsidRPr="00363CC8">
        <w:rPr>
          <w:rFonts w:ascii="Times New Roman" w:eastAsia="Times New Roman" w:hAnsi="Times New Roman" w:cs="Times New Roman"/>
          <w:sz w:val="24"/>
          <w:szCs w:val="24"/>
        </w:rPr>
        <w:t xml:space="preserve"> </w:t>
      </w:r>
      <w:proofErr w:type="spellStart"/>
      <w:r w:rsidRPr="00363CC8">
        <w:rPr>
          <w:rFonts w:ascii="Times New Roman" w:eastAsia="Times New Roman" w:hAnsi="Times New Roman" w:cs="Times New Roman"/>
          <w:sz w:val="24"/>
          <w:szCs w:val="24"/>
        </w:rPr>
        <w:t>үзүүлэлт</w:t>
      </w:r>
      <w:proofErr w:type="spellEnd"/>
      <w:r w:rsidRPr="00363CC8">
        <w:rPr>
          <w:rFonts w:ascii="Times New Roman" w:eastAsia="Times New Roman" w:hAnsi="Times New Roman" w:cs="Times New Roman"/>
          <w:sz w:val="24"/>
          <w:szCs w:val="24"/>
        </w:rPr>
        <w:t xml:space="preserve"> </w:t>
      </w:r>
      <w:proofErr w:type="spellStart"/>
      <w:r w:rsidRPr="00363CC8">
        <w:rPr>
          <w:rFonts w:ascii="Times New Roman" w:eastAsia="Times New Roman" w:hAnsi="Times New Roman" w:cs="Times New Roman"/>
          <w:sz w:val="24"/>
          <w:szCs w:val="24"/>
        </w:rPr>
        <w:t>тайлагнасан</w:t>
      </w:r>
      <w:proofErr w:type="spellEnd"/>
    </w:p>
    <w:p w:rsidR="000E007C" w:rsidRPr="00363CC8" w:rsidRDefault="000E007C" w:rsidP="00632FDF">
      <w:pPr>
        <w:spacing w:after="0"/>
        <w:ind w:left="72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rPr>
        <w:t>100% &lt;      - 3</w:t>
      </w:r>
    </w:p>
    <w:p w:rsidR="000E007C" w:rsidRPr="00363CC8" w:rsidRDefault="000E007C" w:rsidP="00632FDF">
      <w:pPr>
        <w:spacing w:after="0"/>
        <w:ind w:left="72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rPr>
        <w:t>90%-100% - 1</w:t>
      </w:r>
    </w:p>
    <w:p w:rsidR="000E007C" w:rsidRPr="00363CC8" w:rsidRDefault="000E007C" w:rsidP="00632FDF">
      <w:pPr>
        <w:spacing w:after="0"/>
        <w:ind w:left="72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rPr>
        <w:t>80%-90%   - 2</w:t>
      </w:r>
    </w:p>
    <w:p w:rsidR="000E007C" w:rsidRPr="00363CC8" w:rsidRDefault="000E007C" w:rsidP="00632FDF">
      <w:pPr>
        <w:ind w:left="360"/>
        <w:jc w:val="both"/>
        <w:rPr>
          <w:rFonts w:ascii="Times New Roman" w:eastAsia="Times New Roman" w:hAnsi="Times New Roman" w:cs="Times New Roman"/>
          <w:b/>
          <w:sz w:val="24"/>
          <w:szCs w:val="24"/>
          <w:u w:val="single"/>
        </w:rPr>
      </w:pPr>
      <w:proofErr w:type="spellStart"/>
      <w:r w:rsidRPr="00363CC8">
        <w:rPr>
          <w:rFonts w:ascii="Times New Roman" w:eastAsia="Times New Roman" w:hAnsi="Times New Roman" w:cs="Times New Roman"/>
          <w:b/>
          <w:sz w:val="24"/>
          <w:szCs w:val="24"/>
          <w:u w:val="single"/>
        </w:rPr>
        <w:t>Хэрэгжүүлсэн</w:t>
      </w:r>
      <w:proofErr w:type="spellEnd"/>
      <w:r w:rsidRPr="00363CC8">
        <w:rPr>
          <w:rFonts w:ascii="Times New Roman" w:eastAsia="Times New Roman" w:hAnsi="Times New Roman" w:cs="Times New Roman"/>
          <w:b/>
          <w:sz w:val="24"/>
          <w:szCs w:val="24"/>
          <w:u w:val="single"/>
        </w:rPr>
        <w:t xml:space="preserve"> </w:t>
      </w:r>
      <w:proofErr w:type="spellStart"/>
      <w:r w:rsidRPr="00363CC8">
        <w:rPr>
          <w:rFonts w:ascii="Times New Roman" w:eastAsia="Times New Roman" w:hAnsi="Times New Roman" w:cs="Times New Roman"/>
          <w:b/>
          <w:sz w:val="24"/>
          <w:szCs w:val="24"/>
          <w:u w:val="single"/>
        </w:rPr>
        <w:t>гол</w:t>
      </w:r>
      <w:proofErr w:type="spellEnd"/>
      <w:r w:rsidRPr="00363CC8">
        <w:rPr>
          <w:rFonts w:ascii="Times New Roman" w:eastAsia="Times New Roman" w:hAnsi="Times New Roman" w:cs="Times New Roman"/>
          <w:b/>
          <w:sz w:val="24"/>
          <w:szCs w:val="24"/>
          <w:u w:val="single"/>
        </w:rPr>
        <w:t xml:space="preserve"> </w:t>
      </w:r>
      <w:proofErr w:type="spellStart"/>
      <w:r w:rsidRPr="00363CC8">
        <w:rPr>
          <w:rFonts w:ascii="Times New Roman" w:eastAsia="Times New Roman" w:hAnsi="Times New Roman" w:cs="Times New Roman"/>
          <w:b/>
          <w:sz w:val="24"/>
          <w:szCs w:val="24"/>
          <w:u w:val="single"/>
        </w:rPr>
        <w:t>үйл</w:t>
      </w:r>
      <w:proofErr w:type="spellEnd"/>
      <w:r w:rsidRPr="00363CC8">
        <w:rPr>
          <w:rFonts w:ascii="Times New Roman" w:eastAsia="Times New Roman" w:hAnsi="Times New Roman" w:cs="Times New Roman"/>
          <w:b/>
          <w:sz w:val="24"/>
          <w:szCs w:val="24"/>
          <w:u w:val="single"/>
        </w:rPr>
        <w:t xml:space="preserve"> </w:t>
      </w:r>
      <w:proofErr w:type="spellStart"/>
      <w:r w:rsidRPr="00363CC8">
        <w:rPr>
          <w:rFonts w:ascii="Times New Roman" w:eastAsia="Times New Roman" w:hAnsi="Times New Roman" w:cs="Times New Roman"/>
          <w:b/>
          <w:sz w:val="24"/>
          <w:szCs w:val="24"/>
          <w:u w:val="single"/>
        </w:rPr>
        <w:t>ажиллагаа</w:t>
      </w:r>
      <w:proofErr w:type="spellEnd"/>
    </w:p>
    <w:p w:rsidR="00D94BD3" w:rsidRPr="00363CC8" w:rsidRDefault="001F6ACD" w:rsidP="00632FDF">
      <w:pPr>
        <w:numPr>
          <w:ilvl w:val="0"/>
          <w:numId w:val="42"/>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 xml:space="preserve">Төслийн 2019 оны эхний хагас жилд </w:t>
      </w:r>
      <w:r w:rsidRPr="00363CC8">
        <w:rPr>
          <w:rFonts w:ascii="Times New Roman" w:eastAsia="Times New Roman" w:hAnsi="Times New Roman" w:cs="Times New Roman"/>
          <w:sz w:val="24"/>
          <w:szCs w:val="24"/>
        </w:rPr>
        <w:t xml:space="preserve">151 </w:t>
      </w:r>
      <w:r w:rsidRPr="00363CC8">
        <w:rPr>
          <w:rFonts w:ascii="Times New Roman" w:eastAsia="Times New Roman" w:hAnsi="Times New Roman" w:cs="Times New Roman"/>
          <w:sz w:val="24"/>
          <w:szCs w:val="24"/>
          <w:lang w:val="mn-MN"/>
        </w:rPr>
        <w:t xml:space="preserve">үйл ажиллагаа төлөвлөснөөс биелэлт </w:t>
      </w:r>
      <w:r w:rsidRPr="00363CC8">
        <w:rPr>
          <w:rFonts w:ascii="Times New Roman" w:eastAsia="Times New Roman" w:hAnsi="Times New Roman" w:cs="Times New Roman"/>
          <w:sz w:val="24"/>
          <w:szCs w:val="24"/>
        </w:rPr>
        <w:t>95</w:t>
      </w:r>
      <w:r w:rsidRPr="00363CC8">
        <w:rPr>
          <w:rFonts w:ascii="Times New Roman" w:eastAsia="Times New Roman" w:hAnsi="Times New Roman" w:cs="Times New Roman"/>
          <w:sz w:val="24"/>
          <w:szCs w:val="24"/>
          <w:lang w:val="mn-MN"/>
        </w:rPr>
        <w:t xml:space="preserve">%. </w:t>
      </w:r>
    </w:p>
    <w:p w:rsidR="00D94BD3" w:rsidRPr="00363CC8" w:rsidRDefault="001F6ACD" w:rsidP="00632FDF">
      <w:pPr>
        <w:numPr>
          <w:ilvl w:val="0"/>
          <w:numId w:val="42"/>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 xml:space="preserve">2019 оны эхний хагас жилд нийт </w:t>
      </w:r>
      <w:r w:rsidRPr="00363CC8">
        <w:rPr>
          <w:rFonts w:ascii="Times New Roman" w:eastAsia="Times New Roman" w:hAnsi="Times New Roman" w:cs="Times New Roman"/>
          <w:sz w:val="24"/>
          <w:szCs w:val="24"/>
        </w:rPr>
        <w:t>1</w:t>
      </w:r>
      <w:r w:rsidRPr="00363CC8">
        <w:rPr>
          <w:rFonts w:ascii="Times New Roman" w:eastAsia="Times New Roman" w:hAnsi="Times New Roman" w:cs="Times New Roman"/>
          <w:sz w:val="24"/>
          <w:szCs w:val="24"/>
          <w:lang w:val="mn-MN"/>
        </w:rPr>
        <w:t>,613</w:t>
      </w:r>
      <w:r w:rsidRPr="00363CC8">
        <w:rPr>
          <w:rFonts w:ascii="Times New Roman" w:eastAsia="Times New Roman" w:hAnsi="Times New Roman" w:cs="Times New Roman"/>
          <w:sz w:val="24"/>
          <w:szCs w:val="24"/>
        </w:rPr>
        <w:t xml:space="preserve"> </w:t>
      </w:r>
      <w:r w:rsidRPr="00363CC8">
        <w:rPr>
          <w:rFonts w:ascii="Times New Roman" w:eastAsia="Times New Roman" w:hAnsi="Times New Roman" w:cs="Times New Roman"/>
          <w:sz w:val="24"/>
          <w:szCs w:val="24"/>
          <w:lang w:val="mn-MN"/>
        </w:rPr>
        <w:t xml:space="preserve">ЭБҮ-д хүрч ажиллаж, төслийн үйл ажиллагаанд хамруулсан бол 1,506 ЭБҮ-г ХДХВ, тэмбүүгийн халдвар илрүүлэх шинжилгээнд хамруулсан. </w:t>
      </w:r>
    </w:p>
    <w:p w:rsidR="00D94BD3" w:rsidRPr="00363CC8" w:rsidRDefault="001F6ACD" w:rsidP="00632FDF">
      <w:pPr>
        <w:numPr>
          <w:ilvl w:val="1"/>
          <w:numId w:val="42"/>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ХДХВ-ийн шинэ халдвар – 0</w:t>
      </w:r>
    </w:p>
    <w:p w:rsidR="00D94BD3" w:rsidRPr="00363CC8" w:rsidRDefault="001F6ACD" w:rsidP="00632FDF">
      <w:pPr>
        <w:numPr>
          <w:ilvl w:val="1"/>
          <w:numId w:val="42"/>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БЗДХ-ын тохиолдол</w:t>
      </w:r>
      <w:r w:rsidRPr="00363CC8">
        <w:rPr>
          <w:rFonts w:ascii="Times New Roman" w:eastAsia="Times New Roman" w:hAnsi="Times New Roman" w:cs="Times New Roman"/>
          <w:sz w:val="24"/>
          <w:szCs w:val="24"/>
          <w:lang w:val="mn-MN"/>
        </w:rPr>
        <w:tab/>
        <w:t xml:space="preserve"> -</w:t>
      </w:r>
      <w:r w:rsidRPr="00363CC8">
        <w:rPr>
          <w:rFonts w:ascii="Times New Roman" w:eastAsia="Times New Roman" w:hAnsi="Times New Roman" w:cs="Times New Roman"/>
          <w:sz w:val="24"/>
          <w:szCs w:val="24"/>
        </w:rPr>
        <w:t xml:space="preserve"> </w:t>
      </w:r>
      <w:r w:rsidRPr="00363CC8">
        <w:rPr>
          <w:rFonts w:ascii="Times New Roman" w:eastAsia="Times New Roman" w:hAnsi="Times New Roman" w:cs="Times New Roman"/>
          <w:sz w:val="24"/>
          <w:szCs w:val="24"/>
          <w:lang w:val="mn-MN"/>
        </w:rPr>
        <w:t xml:space="preserve">    </w:t>
      </w:r>
      <w:r w:rsidRPr="00363CC8">
        <w:rPr>
          <w:rFonts w:ascii="Times New Roman" w:eastAsia="Times New Roman" w:hAnsi="Times New Roman" w:cs="Times New Roman"/>
          <w:sz w:val="24"/>
          <w:szCs w:val="24"/>
        </w:rPr>
        <w:t>80</w:t>
      </w:r>
      <w:r w:rsidRPr="00363CC8">
        <w:rPr>
          <w:rFonts w:ascii="Times New Roman" w:eastAsia="Times New Roman" w:hAnsi="Times New Roman" w:cs="Times New Roman"/>
          <w:sz w:val="24"/>
          <w:szCs w:val="24"/>
          <w:lang w:val="mn-MN"/>
        </w:rPr>
        <w:t xml:space="preserve"> </w:t>
      </w:r>
    </w:p>
    <w:p w:rsidR="00D94BD3" w:rsidRPr="00363CC8" w:rsidRDefault="001F6ACD" w:rsidP="00632FDF">
      <w:pPr>
        <w:numPr>
          <w:ilvl w:val="0"/>
          <w:numId w:val="42"/>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 xml:space="preserve">2019 оны эхний хагас жилд нийт </w:t>
      </w:r>
      <w:r w:rsidRPr="00363CC8">
        <w:rPr>
          <w:rFonts w:ascii="Times New Roman" w:eastAsia="Times New Roman" w:hAnsi="Times New Roman" w:cs="Times New Roman"/>
          <w:sz w:val="24"/>
          <w:szCs w:val="24"/>
        </w:rPr>
        <w:t>1</w:t>
      </w:r>
      <w:r w:rsidRPr="00363CC8">
        <w:rPr>
          <w:rFonts w:ascii="Times New Roman" w:eastAsia="Times New Roman" w:hAnsi="Times New Roman" w:cs="Times New Roman"/>
          <w:sz w:val="24"/>
          <w:szCs w:val="24"/>
          <w:lang w:val="mn-MN"/>
        </w:rPr>
        <w:t>,566</w:t>
      </w:r>
      <w:r w:rsidRPr="00363CC8">
        <w:rPr>
          <w:rFonts w:ascii="Times New Roman" w:eastAsia="Times New Roman" w:hAnsi="Times New Roman" w:cs="Times New Roman"/>
          <w:sz w:val="24"/>
          <w:szCs w:val="24"/>
        </w:rPr>
        <w:t xml:space="preserve"> </w:t>
      </w:r>
      <w:r w:rsidRPr="00363CC8">
        <w:rPr>
          <w:rFonts w:ascii="Times New Roman" w:eastAsia="Times New Roman" w:hAnsi="Times New Roman" w:cs="Times New Roman"/>
          <w:sz w:val="24"/>
          <w:szCs w:val="24"/>
          <w:lang w:val="mn-MN"/>
        </w:rPr>
        <w:t xml:space="preserve">ЭБЭ-д хүрч ажиллаж, төслийн үйл ажиллагаанд хамруулсан бол 1,128 ЭБЭ-г ХДХВ, тэмбүүгийн халдвар илрүүлэх шинжилгээнд хамруулсан. </w:t>
      </w:r>
    </w:p>
    <w:p w:rsidR="00D94BD3" w:rsidRPr="00363CC8" w:rsidRDefault="001F6ACD" w:rsidP="00632FDF">
      <w:pPr>
        <w:numPr>
          <w:ilvl w:val="1"/>
          <w:numId w:val="42"/>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ХДХВ-ийн шинэ халдвар – 2</w:t>
      </w:r>
    </w:p>
    <w:p w:rsidR="00D94BD3" w:rsidRPr="00363CC8" w:rsidRDefault="001F6ACD" w:rsidP="00632FDF">
      <w:pPr>
        <w:numPr>
          <w:ilvl w:val="1"/>
          <w:numId w:val="42"/>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Тэмбүүгийн шинэ халдвар - 42</w:t>
      </w:r>
    </w:p>
    <w:p w:rsidR="00D94BD3" w:rsidRPr="00363CC8" w:rsidRDefault="001F6ACD" w:rsidP="00632FDF">
      <w:pPr>
        <w:numPr>
          <w:ilvl w:val="0"/>
          <w:numId w:val="42"/>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lastRenderedPageBreak/>
        <w:t>Бүсийн 8 орны хамтарсан эрсдэлт бүлгийн хүн амд чиглэсэн төслийн бэлтгэл хангагдаж төсөл хэрэгжиж эхэлсэн</w:t>
      </w:r>
      <w:r w:rsidRPr="00363CC8">
        <w:rPr>
          <w:rFonts w:ascii="Times New Roman" w:eastAsia="Times New Roman" w:hAnsi="Times New Roman" w:cs="Times New Roman"/>
          <w:sz w:val="24"/>
          <w:szCs w:val="24"/>
        </w:rPr>
        <w:t>.</w:t>
      </w:r>
    </w:p>
    <w:p w:rsidR="00D94BD3" w:rsidRPr="00363CC8" w:rsidRDefault="001F6ACD" w:rsidP="00632FDF">
      <w:pPr>
        <w:numPr>
          <w:ilvl w:val="0"/>
          <w:numId w:val="42"/>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 xml:space="preserve">Орон нутгийн 15 эмч БЗДХ-ын эмчээр бэлтгэгдэж, төгссөн. </w:t>
      </w:r>
    </w:p>
    <w:p w:rsidR="00D94BD3" w:rsidRPr="00363CC8" w:rsidRDefault="001F6ACD" w:rsidP="00632FDF">
      <w:pPr>
        <w:numPr>
          <w:ilvl w:val="0"/>
          <w:numId w:val="42"/>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Засгийн Газрын Хэрэг Эрхлэх Газартай хамтарч аймаг, дүүргийн Засаг даргын орлогчдын нөлөөллийн семинарыг зохион байгуулсан.</w:t>
      </w:r>
    </w:p>
    <w:p w:rsidR="00D94BD3" w:rsidRPr="00363CC8" w:rsidRDefault="001F6ACD" w:rsidP="00632FDF">
      <w:pPr>
        <w:numPr>
          <w:ilvl w:val="0"/>
          <w:numId w:val="42"/>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ДОХ-ын тархалтын загварчлалын тайланг үндэслэн баримтын хуудас боловсруулсан.</w:t>
      </w:r>
    </w:p>
    <w:p w:rsidR="00D94BD3" w:rsidRPr="00363CC8" w:rsidRDefault="001F6ACD" w:rsidP="00632FDF">
      <w:pPr>
        <w:numPr>
          <w:ilvl w:val="0"/>
          <w:numId w:val="42"/>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Цагдаагийн ерөнхий газрын дэмжлэгтэй аймаг, дүүргийн цагдаагийн удирдах ажилтны нөлөөллийн семинарыг зохион байгуулсан.</w:t>
      </w:r>
    </w:p>
    <w:p w:rsidR="000E007C" w:rsidRPr="00363CC8" w:rsidRDefault="001F6ACD" w:rsidP="00632FDF">
      <w:pPr>
        <w:numPr>
          <w:ilvl w:val="0"/>
          <w:numId w:val="42"/>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rPr>
        <w:t xml:space="preserve">2019 </w:t>
      </w:r>
      <w:r w:rsidRPr="00363CC8">
        <w:rPr>
          <w:rFonts w:ascii="Times New Roman" w:eastAsia="Times New Roman" w:hAnsi="Times New Roman" w:cs="Times New Roman"/>
          <w:sz w:val="24"/>
          <w:szCs w:val="24"/>
          <w:lang w:val="mn-MN"/>
        </w:rPr>
        <w:t>оны эхний хагас жилийн батлагдсан төсөв 657,029</w:t>
      </w:r>
      <w:r w:rsidRPr="00363CC8">
        <w:rPr>
          <w:rFonts w:ascii="Times New Roman" w:eastAsia="Times New Roman" w:hAnsi="Times New Roman" w:cs="Times New Roman"/>
          <w:sz w:val="24"/>
          <w:szCs w:val="24"/>
        </w:rPr>
        <w:t xml:space="preserve">$ </w:t>
      </w:r>
      <w:r w:rsidRPr="00363CC8">
        <w:rPr>
          <w:rFonts w:ascii="Times New Roman" w:eastAsia="Times New Roman" w:hAnsi="Times New Roman" w:cs="Times New Roman"/>
          <w:sz w:val="24"/>
          <w:szCs w:val="24"/>
          <w:lang w:val="mn-MN"/>
        </w:rPr>
        <w:t>ба үүнээс худалдан авалтын үйл ажиллагаанд 120,388</w:t>
      </w:r>
      <w:r w:rsidRPr="00363CC8">
        <w:rPr>
          <w:rFonts w:ascii="Times New Roman" w:eastAsia="Times New Roman" w:hAnsi="Times New Roman" w:cs="Times New Roman"/>
          <w:sz w:val="24"/>
          <w:szCs w:val="24"/>
        </w:rPr>
        <w:t xml:space="preserve">$ </w:t>
      </w:r>
      <w:r w:rsidRPr="00363CC8">
        <w:rPr>
          <w:rFonts w:ascii="Times New Roman" w:eastAsia="Times New Roman" w:hAnsi="Times New Roman" w:cs="Times New Roman"/>
          <w:sz w:val="24"/>
          <w:szCs w:val="24"/>
          <w:lang w:val="mn-MN"/>
        </w:rPr>
        <w:t xml:space="preserve">төлөвлөсөн. ҮХА-ийн хэрэгжүүлэх үйл ажиллагааны төсвийн гүйцэтгэл </w:t>
      </w:r>
      <w:r w:rsidRPr="00363CC8">
        <w:rPr>
          <w:rFonts w:ascii="Times New Roman" w:eastAsia="Times New Roman" w:hAnsi="Times New Roman" w:cs="Times New Roman"/>
          <w:sz w:val="24"/>
          <w:szCs w:val="24"/>
        </w:rPr>
        <w:t>61</w:t>
      </w:r>
      <w:r w:rsidRPr="00363CC8">
        <w:rPr>
          <w:rFonts w:ascii="Times New Roman" w:eastAsia="Times New Roman" w:hAnsi="Times New Roman" w:cs="Times New Roman"/>
          <w:sz w:val="24"/>
          <w:szCs w:val="24"/>
          <w:lang w:val="mn-MN"/>
        </w:rPr>
        <w:t>%.</w:t>
      </w:r>
    </w:p>
    <w:p w:rsidR="00D94BD3" w:rsidRPr="00363CC8" w:rsidRDefault="001F6ACD" w:rsidP="00632FDF">
      <w:pPr>
        <w:numPr>
          <w:ilvl w:val="0"/>
          <w:numId w:val="43"/>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ХДХВ, тэмбүүгийн тандалтын судалгаа, Эрсдэлт бүлгийн хүн амын тооцоолол, зураглалын судалгааны бэлтгэл ажлыг хангасан.</w:t>
      </w:r>
    </w:p>
    <w:p w:rsidR="00D94BD3" w:rsidRPr="00363CC8" w:rsidRDefault="001F6ACD" w:rsidP="00632FDF">
      <w:pPr>
        <w:numPr>
          <w:ilvl w:val="1"/>
          <w:numId w:val="43"/>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Судалгааны удирдах зөвлөл</w:t>
      </w:r>
    </w:p>
    <w:p w:rsidR="00D94BD3" w:rsidRPr="00363CC8" w:rsidRDefault="001F6ACD" w:rsidP="00632FDF">
      <w:pPr>
        <w:numPr>
          <w:ilvl w:val="1"/>
          <w:numId w:val="43"/>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Үндсэн судлаач</w:t>
      </w:r>
    </w:p>
    <w:p w:rsidR="00D94BD3" w:rsidRPr="00363CC8" w:rsidRDefault="001F6ACD" w:rsidP="00632FDF">
      <w:pPr>
        <w:numPr>
          <w:ilvl w:val="1"/>
          <w:numId w:val="43"/>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Судалгааны арга, аргачлалыг боловсруулах, батлуулах</w:t>
      </w:r>
    </w:p>
    <w:p w:rsidR="00D94BD3" w:rsidRPr="00363CC8" w:rsidRDefault="001F6ACD" w:rsidP="00632FDF">
      <w:pPr>
        <w:numPr>
          <w:ilvl w:val="1"/>
          <w:numId w:val="43"/>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Олон улсын зөвлөхүүдтэй холбогдох</w:t>
      </w:r>
    </w:p>
    <w:p w:rsidR="00D94BD3" w:rsidRPr="00363CC8" w:rsidRDefault="001F6ACD" w:rsidP="00632FDF">
      <w:pPr>
        <w:numPr>
          <w:ilvl w:val="1"/>
          <w:numId w:val="43"/>
        </w:numPr>
        <w:spacing w:after="0"/>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 xml:space="preserve">Бусад бэлтгэл ажлууд </w:t>
      </w:r>
    </w:p>
    <w:p w:rsidR="00D94BD3" w:rsidRPr="00363CC8" w:rsidRDefault="001F6ACD" w:rsidP="00632FDF">
      <w:pPr>
        <w:jc w:val="both"/>
        <w:rPr>
          <w:rFonts w:ascii="Times New Roman" w:eastAsia="Times New Roman" w:hAnsi="Times New Roman" w:cs="Times New Roman"/>
          <w:sz w:val="24"/>
          <w:szCs w:val="24"/>
        </w:rPr>
      </w:pPr>
      <w:r w:rsidRPr="00363CC8">
        <w:rPr>
          <w:rFonts w:ascii="Times New Roman" w:eastAsia="Times New Roman" w:hAnsi="Times New Roman" w:cs="Times New Roman"/>
          <w:b/>
          <w:bCs/>
          <w:sz w:val="24"/>
          <w:szCs w:val="24"/>
          <w:lang w:val="mn-MN"/>
        </w:rPr>
        <w:t xml:space="preserve">Төслийн гэрээний нөхцөлт ажлын биелэлт </w:t>
      </w:r>
    </w:p>
    <w:p w:rsidR="00D34BD1" w:rsidRDefault="001F6ACD" w:rsidP="00632FDF">
      <w:pPr>
        <w:numPr>
          <w:ilvl w:val="0"/>
          <w:numId w:val="43"/>
        </w:numPr>
        <w:jc w:val="both"/>
        <w:rPr>
          <w:rFonts w:ascii="Times New Roman" w:eastAsia="Times New Roman" w:hAnsi="Times New Roman" w:cs="Times New Roman"/>
          <w:sz w:val="24"/>
          <w:szCs w:val="24"/>
        </w:rPr>
      </w:pPr>
      <w:r w:rsidRPr="00363CC8">
        <w:rPr>
          <w:rFonts w:ascii="Times New Roman" w:eastAsia="Times New Roman" w:hAnsi="Times New Roman" w:cs="Times New Roman"/>
          <w:sz w:val="24"/>
          <w:szCs w:val="24"/>
          <w:lang w:val="mn-MN"/>
        </w:rPr>
        <w:t xml:space="preserve">ХДХВ, БЗДХ-ын үндэсний хяналт шинжилгээ үнэлгээний төлөвлөгөөг ЭМС-аар батлуулах ажил удаашралтай байна. </w:t>
      </w:r>
    </w:p>
    <w:p w:rsidR="00FF54AD" w:rsidRPr="00D34BD1" w:rsidRDefault="008054AC" w:rsidP="00D34BD1">
      <w:pPr>
        <w:jc w:val="both"/>
        <w:rPr>
          <w:rFonts w:ascii="Times New Roman" w:eastAsia="Times New Roman" w:hAnsi="Times New Roman" w:cs="Times New Roman"/>
          <w:sz w:val="24"/>
          <w:szCs w:val="24"/>
        </w:rPr>
      </w:pPr>
      <w:r w:rsidRPr="00D34BD1">
        <w:rPr>
          <w:rFonts w:ascii="Times New Roman" w:eastAsia="Times New Roman" w:hAnsi="Times New Roman" w:cs="Times New Roman"/>
          <w:b/>
          <w:sz w:val="24"/>
          <w:szCs w:val="24"/>
          <w:lang w:val="mn-MN"/>
        </w:rPr>
        <w:t xml:space="preserve">Ж.Мөнхжаргал: </w:t>
      </w:r>
      <w:r w:rsidR="00FF54AD" w:rsidRPr="00D34BD1">
        <w:rPr>
          <w:rFonts w:ascii="Times New Roman" w:eastAsia="Times New Roman" w:hAnsi="Times New Roman" w:cs="Times New Roman"/>
          <w:sz w:val="24"/>
          <w:szCs w:val="24"/>
          <w:lang w:val="mn-MN"/>
        </w:rPr>
        <w:t>Хэрэгжилтийн захидал ЭМЯ-нд 2019 оны 5 сарын 22-нд ирүүлсэн гээд байна. Энэ дотор 90-90-90-ын тайлан яаж туссанг нэг хэлээд өгнө үү. Ямар өгөгдөлтэй ба</w:t>
      </w:r>
      <w:r w:rsidR="00D403D6" w:rsidRPr="00D34BD1">
        <w:rPr>
          <w:rFonts w:ascii="Times New Roman" w:eastAsia="Times New Roman" w:hAnsi="Times New Roman" w:cs="Times New Roman"/>
          <w:sz w:val="24"/>
          <w:szCs w:val="24"/>
          <w:lang w:val="mn-MN"/>
        </w:rPr>
        <w:t>й</w:t>
      </w:r>
      <w:r w:rsidR="00FF54AD" w:rsidRPr="00D34BD1">
        <w:rPr>
          <w:rFonts w:ascii="Times New Roman" w:eastAsia="Times New Roman" w:hAnsi="Times New Roman" w:cs="Times New Roman"/>
          <w:sz w:val="24"/>
          <w:szCs w:val="24"/>
          <w:lang w:val="mn-MN"/>
        </w:rPr>
        <w:t>даг вэ? Шалгуур үзүүлэлтийг яаж тусгасан байдаг вэ? Монгол улс хаана явж байна вэ?</w:t>
      </w:r>
    </w:p>
    <w:p w:rsidR="00FF54AD" w:rsidRPr="00363CC8" w:rsidRDefault="00FF54AD"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 xml:space="preserve">Б.Гансүх: </w:t>
      </w:r>
      <w:r w:rsidRPr="00363CC8">
        <w:rPr>
          <w:rFonts w:ascii="Times New Roman" w:eastAsia="Times New Roman" w:hAnsi="Times New Roman" w:cs="Times New Roman"/>
          <w:sz w:val="24"/>
          <w:szCs w:val="24"/>
          <w:lang w:val="mn-MN"/>
        </w:rPr>
        <w:t>90-90-90-ын шалгуураар М</w:t>
      </w:r>
      <w:r w:rsidR="00EB3607" w:rsidRPr="00363CC8">
        <w:rPr>
          <w:rFonts w:ascii="Times New Roman" w:eastAsia="Times New Roman" w:hAnsi="Times New Roman" w:cs="Times New Roman"/>
          <w:sz w:val="24"/>
          <w:szCs w:val="24"/>
          <w:lang w:val="mn-MN"/>
        </w:rPr>
        <w:t>онгол улс 35</w:t>
      </w:r>
      <w:r w:rsidRPr="00363CC8">
        <w:rPr>
          <w:rFonts w:ascii="Times New Roman" w:eastAsia="Times New Roman" w:hAnsi="Times New Roman" w:cs="Times New Roman"/>
          <w:sz w:val="24"/>
          <w:szCs w:val="24"/>
          <w:lang w:val="mn-MN"/>
        </w:rPr>
        <w:t>-90-90</w:t>
      </w:r>
      <w:r w:rsidR="00EB3607" w:rsidRPr="00363CC8">
        <w:rPr>
          <w:rFonts w:ascii="Times New Roman" w:eastAsia="Times New Roman" w:hAnsi="Times New Roman" w:cs="Times New Roman"/>
          <w:sz w:val="24"/>
          <w:szCs w:val="24"/>
          <w:lang w:val="mn-MN"/>
        </w:rPr>
        <w:t>-тай явж байна. Эхний 90 буюу нийт илрүүлэлт 35-36%-тай явж байна. 2 дахь 90 буюу илрүүлэлтэнд хамрагдсан хүмүүсийг эмчилгээнд сайн хамруулж чадаж байна. 3 дахь 90 буюу эмчилгээнд хамрагдсан хүмүүсийн вирусын ачаалал дарангуйлал өндөр явж байна.</w:t>
      </w:r>
      <w:r w:rsidR="00EB3607" w:rsidRPr="00363CC8">
        <w:rPr>
          <w:rFonts w:ascii="Times New Roman" w:eastAsia="Times New Roman" w:hAnsi="Times New Roman" w:cs="Times New Roman"/>
          <w:b/>
          <w:sz w:val="24"/>
          <w:szCs w:val="24"/>
          <w:lang w:val="mn-MN"/>
        </w:rPr>
        <w:t xml:space="preserve"> </w:t>
      </w:r>
    </w:p>
    <w:p w:rsidR="00FF54AD" w:rsidRPr="00363CC8" w:rsidRDefault="00EB3607" w:rsidP="00632FDF">
      <w:pPr>
        <w:jc w:val="both"/>
        <w:rPr>
          <w:rFonts w:ascii="Times New Roman" w:eastAsia="Times New Roman" w:hAnsi="Times New Roman" w:cs="Times New Roman"/>
          <w:b/>
          <w:sz w:val="24"/>
          <w:szCs w:val="24"/>
        </w:rPr>
      </w:pPr>
      <w:r w:rsidRPr="00363CC8">
        <w:rPr>
          <w:rFonts w:ascii="Times New Roman" w:eastAsia="Times New Roman" w:hAnsi="Times New Roman" w:cs="Times New Roman"/>
          <w:b/>
          <w:sz w:val="24"/>
          <w:szCs w:val="24"/>
          <w:lang w:val="mn-MN"/>
        </w:rPr>
        <w:t xml:space="preserve">Ч.Бямбаа: </w:t>
      </w:r>
      <w:r w:rsidRPr="00363CC8">
        <w:rPr>
          <w:rFonts w:ascii="Times New Roman" w:eastAsia="Times New Roman" w:hAnsi="Times New Roman" w:cs="Times New Roman"/>
          <w:sz w:val="24"/>
          <w:szCs w:val="24"/>
          <w:lang w:val="mn-MN"/>
        </w:rPr>
        <w:t xml:space="preserve">Гэхдээ индикаторийг тооцох аргачлал ДЭМБ-аас 2 янзаар явж байна. Нэг нь илэрсэн-эмчилгээнд хамрагдсан- вирусын ачаалал тэр бол 90%-даа ер нь хүрч байна. Хэрвээ бид тооцооллоосоо бодвол үзүүлэлт бага гарна. Тиймээс аль алинаар нь мэдээлж байна. </w:t>
      </w:r>
    </w:p>
    <w:p w:rsidR="008054AC" w:rsidRPr="00363CC8" w:rsidRDefault="00EB3607"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 xml:space="preserve">Ж.Мөнхжаргал: </w:t>
      </w:r>
      <w:r w:rsidRPr="00363CC8">
        <w:rPr>
          <w:rFonts w:ascii="Times New Roman" w:eastAsia="Times New Roman" w:hAnsi="Times New Roman" w:cs="Times New Roman"/>
          <w:sz w:val="24"/>
          <w:szCs w:val="24"/>
          <w:lang w:val="mn-MN"/>
        </w:rPr>
        <w:t>Та бүхний мэдэж байгаагаар</w:t>
      </w:r>
      <w:r w:rsidRPr="00363CC8">
        <w:rPr>
          <w:rFonts w:ascii="Times New Roman" w:eastAsia="Times New Roman" w:hAnsi="Times New Roman" w:cs="Times New Roman"/>
          <w:b/>
          <w:sz w:val="24"/>
          <w:szCs w:val="24"/>
          <w:lang w:val="mn-MN"/>
        </w:rPr>
        <w:t xml:space="preserve"> </w:t>
      </w:r>
      <w:r w:rsidRPr="00363CC8">
        <w:rPr>
          <w:rFonts w:ascii="Times New Roman" w:eastAsia="Times New Roman" w:hAnsi="Times New Roman" w:cs="Times New Roman"/>
          <w:sz w:val="24"/>
          <w:szCs w:val="24"/>
          <w:lang w:val="mn-MN"/>
        </w:rPr>
        <w:t>х</w:t>
      </w:r>
      <w:r w:rsidR="008054AC" w:rsidRPr="00363CC8">
        <w:rPr>
          <w:rFonts w:ascii="Times New Roman" w:eastAsia="Times New Roman" w:hAnsi="Times New Roman" w:cs="Times New Roman"/>
          <w:sz w:val="24"/>
          <w:szCs w:val="24"/>
          <w:lang w:val="mn-MN"/>
        </w:rPr>
        <w:t>яналтаас алдагдсан хэдэн хүн байна?</w:t>
      </w:r>
      <w:r w:rsidRPr="00363CC8">
        <w:rPr>
          <w:rFonts w:ascii="Times New Roman" w:eastAsia="Times New Roman" w:hAnsi="Times New Roman" w:cs="Times New Roman"/>
          <w:sz w:val="24"/>
          <w:szCs w:val="24"/>
          <w:lang w:val="mn-MN"/>
        </w:rPr>
        <w:t xml:space="preserve"> </w:t>
      </w:r>
    </w:p>
    <w:p w:rsidR="008054AC" w:rsidRPr="00363CC8" w:rsidRDefault="00EB3607"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 xml:space="preserve">Б.Гансүх: </w:t>
      </w:r>
      <w:r w:rsidRPr="00363CC8">
        <w:rPr>
          <w:rFonts w:ascii="Times New Roman" w:eastAsia="Times New Roman" w:hAnsi="Times New Roman" w:cs="Times New Roman"/>
          <w:sz w:val="24"/>
          <w:szCs w:val="24"/>
          <w:lang w:val="mn-MN"/>
        </w:rPr>
        <w:t xml:space="preserve">Хамгийн сүүлийн тайлангаар </w:t>
      </w:r>
      <w:r w:rsidR="008054AC" w:rsidRPr="00363CC8">
        <w:rPr>
          <w:rFonts w:ascii="Times New Roman" w:eastAsia="Times New Roman" w:hAnsi="Times New Roman" w:cs="Times New Roman"/>
          <w:sz w:val="24"/>
          <w:szCs w:val="24"/>
          <w:lang w:val="mn-MN"/>
        </w:rPr>
        <w:t xml:space="preserve">6 хүн алдагдсан байна. </w:t>
      </w:r>
    </w:p>
    <w:p w:rsidR="008054AC" w:rsidRPr="00363CC8" w:rsidRDefault="00EB3607" w:rsidP="00632FDF">
      <w:pPr>
        <w:jc w:val="both"/>
        <w:rPr>
          <w:rFonts w:ascii="Times New Roman" w:eastAsia="Times New Roman" w:hAnsi="Times New Roman" w:cs="Times New Roman"/>
          <w:b/>
          <w:sz w:val="24"/>
          <w:szCs w:val="24"/>
          <w:lang w:val="mn-MN"/>
        </w:rPr>
      </w:pPr>
      <w:r w:rsidRPr="00363CC8">
        <w:rPr>
          <w:rFonts w:ascii="Times New Roman" w:eastAsia="Times New Roman" w:hAnsi="Times New Roman" w:cs="Times New Roman"/>
          <w:b/>
          <w:sz w:val="24"/>
          <w:szCs w:val="24"/>
          <w:lang w:val="mn-MN"/>
        </w:rPr>
        <w:t xml:space="preserve">Ж.Мөнхжаргал: </w:t>
      </w:r>
      <w:r w:rsidRPr="00363CC8">
        <w:rPr>
          <w:rFonts w:ascii="Times New Roman" w:eastAsia="Times New Roman" w:hAnsi="Times New Roman" w:cs="Times New Roman"/>
          <w:sz w:val="24"/>
          <w:szCs w:val="24"/>
          <w:lang w:val="mn-MN"/>
        </w:rPr>
        <w:t>Яагаад энэ тоо ерөөсөө буурахгүй байгаад байна.</w:t>
      </w:r>
      <w:r w:rsidR="008054AC" w:rsidRPr="00363CC8">
        <w:rPr>
          <w:rFonts w:ascii="Times New Roman" w:eastAsia="Times New Roman" w:hAnsi="Times New Roman" w:cs="Times New Roman"/>
          <w:b/>
          <w:sz w:val="24"/>
          <w:szCs w:val="24"/>
          <w:lang w:val="mn-MN"/>
        </w:rPr>
        <w:t xml:space="preserve"> </w:t>
      </w:r>
      <w:r w:rsidRPr="00363CC8">
        <w:rPr>
          <w:rFonts w:ascii="Times New Roman" w:eastAsia="Times New Roman" w:hAnsi="Times New Roman" w:cs="Times New Roman"/>
          <w:sz w:val="24"/>
          <w:szCs w:val="24"/>
          <w:lang w:val="mn-MN"/>
        </w:rPr>
        <w:t xml:space="preserve">2 </w:t>
      </w:r>
      <w:r w:rsidR="00075746" w:rsidRPr="00363CC8">
        <w:rPr>
          <w:rFonts w:ascii="Times New Roman" w:eastAsia="Times New Roman" w:hAnsi="Times New Roman" w:cs="Times New Roman"/>
          <w:sz w:val="24"/>
          <w:szCs w:val="24"/>
          <w:lang w:val="mn-MN"/>
        </w:rPr>
        <w:t xml:space="preserve">янзаар тооцоод </w:t>
      </w:r>
      <w:r w:rsidRPr="00363CC8">
        <w:rPr>
          <w:rFonts w:ascii="Times New Roman" w:eastAsia="Times New Roman" w:hAnsi="Times New Roman" w:cs="Times New Roman"/>
          <w:sz w:val="24"/>
          <w:szCs w:val="24"/>
          <w:lang w:val="mn-MN"/>
        </w:rPr>
        <w:t xml:space="preserve"> танилцуулж байгаагаа тайлбарлаж өгнө үү.</w:t>
      </w:r>
      <w:r w:rsidRPr="00363CC8">
        <w:rPr>
          <w:rFonts w:ascii="Times New Roman" w:eastAsia="Times New Roman" w:hAnsi="Times New Roman" w:cs="Times New Roman"/>
          <w:b/>
          <w:sz w:val="24"/>
          <w:szCs w:val="24"/>
          <w:lang w:val="mn-MN"/>
        </w:rPr>
        <w:t xml:space="preserve"> </w:t>
      </w:r>
      <w:r w:rsidR="007E4A41" w:rsidRPr="00363CC8">
        <w:rPr>
          <w:rFonts w:ascii="Times New Roman" w:eastAsia="Times New Roman" w:hAnsi="Times New Roman" w:cs="Times New Roman"/>
          <w:sz w:val="24"/>
          <w:szCs w:val="24"/>
          <w:lang w:val="mn-MN"/>
        </w:rPr>
        <w:t>6 хүний тоо яаж хасагдах вэ?</w:t>
      </w:r>
    </w:p>
    <w:p w:rsidR="008054AC" w:rsidRPr="00363CC8" w:rsidRDefault="008054AC"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lastRenderedPageBreak/>
        <w:t>Ч.Бямбаа:</w:t>
      </w:r>
      <w:r w:rsidR="00EB3607" w:rsidRPr="00363CC8">
        <w:rPr>
          <w:rFonts w:ascii="Times New Roman" w:eastAsia="Times New Roman" w:hAnsi="Times New Roman" w:cs="Times New Roman"/>
          <w:sz w:val="24"/>
          <w:szCs w:val="24"/>
          <w:lang w:val="mn-MN"/>
        </w:rPr>
        <w:t xml:space="preserve"> Бид эдгээр</w:t>
      </w:r>
      <w:r w:rsidRPr="00363CC8">
        <w:rPr>
          <w:rFonts w:ascii="Times New Roman" w:eastAsia="Times New Roman" w:hAnsi="Times New Roman" w:cs="Times New Roman"/>
          <w:sz w:val="24"/>
          <w:szCs w:val="24"/>
          <w:lang w:val="mn-MN"/>
        </w:rPr>
        <w:t xml:space="preserve"> мэдээллийг ХӨСҮТ-ээс албан ёсоор хүлээн авч </w:t>
      </w:r>
      <w:r w:rsidR="00EB3607" w:rsidRPr="00363CC8">
        <w:rPr>
          <w:rFonts w:ascii="Times New Roman" w:eastAsia="Times New Roman" w:hAnsi="Times New Roman" w:cs="Times New Roman"/>
          <w:sz w:val="24"/>
          <w:szCs w:val="24"/>
          <w:lang w:val="mn-MN"/>
        </w:rPr>
        <w:t xml:space="preserve">ГС-аас тавьсан шаардлагын дагуу </w:t>
      </w:r>
      <w:r w:rsidRPr="00363CC8">
        <w:rPr>
          <w:rFonts w:ascii="Times New Roman" w:eastAsia="Times New Roman" w:hAnsi="Times New Roman" w:cs="Times New Roman"/>
          <w:sz w:val="24"/>
          <w:szCs w:val="24"/>
          <w:lang w:val="mn-MN"/>
        </w:rPr>
        <w:t>мэдээллэдэг.</w:t>
      </w:r>
      <w:r w:rsidR="00EB3607" w:rsidRPr="00363CC8">
        <w:rPr>
          <w:rFonts w:ascii="Times New Roman" w:eastAsia="Times New Roman" w:hAnsi="Times New Roman" w:cs="Times New Roman"/>
          <w:sz w:val="24"/>
          <w:szCs w:val="24"/>
          <w:lang w:val="mn-MN"/>
        </w:rPr>
        <w:t xml:space="preserve"> Жишээлбэл </w:t>
      </w:r>
      <w:r w:rsidR="007E4A41" w:rsidRPr="00363CC8">
        <w:rPr>
          <w:rFonts w:ascii="Times New Roman" w:eastAsia="Times New Roman" w:hAnsi="Times New Roman" w:cs="Times New Roman"/>
          <w:sz w:val="24"/>
          <w:szCs w:val="24"/>
          <w:lang w:val="mn-MN"/>
        </w:rPr>
        <w:t xml:space="preserve">бид </w:t>
      </w:r>
      <w:r w:rsidR="00D34BD1">
        <w:rPr>
          <w:rFonts w:ascii="Times New Roman" w:eastAsia="Times New Roman" w:hAnsi="Times New Roman" w:cs="Times New Roman"/>
          <w:sz w:val="24"/>
          <w:szCs w:val="24"/>
          <w:lang w:val="mn-MN"/>
        </w:rPr>
        <w:t>тэр 6</w:t>
      </w:r>
      <w:r w:rsidR="00D34BD1">
        <w:rPr>
          <w:rFonts w:ascii="Times New Roman" w:eastAsia="Times New Roman" w:hAnsi="Times New Roman" w:cs="Times New Roman"/>
          <w:sz w:val="24"/>
          <w:szCs w:val="24"/>
        </w:rPr>
        <w:t xml:space="preserve"> </w:t>
      </w:r>
      <w:proofErr w:type="spellStart"/>
      <w:r w:rsidR="00D34BD1" w:rsidRPr="00D34BD1">
        <w:rPr>
          <w:rFonts w:ascii="Times New Roman" w:eastAsia="Times New Roman" w:hAnsi="Times New Roman" w:cs="Times New Roman"/>
          <w:sz w:val="24"/>
          <w:szCs w:val="24"/>
        </w:rPr>
        <w:t>хүнийг</w:t>
      </w:r>
      <w:proofErr w:type="spellEnd"/>
      <w:r w:rsidR="00EB3607" w:rsidRPr="00363CC8">
        <w:rPr>
          <w:rFonts w:ascii="Times New Roman" w:eastAsia="Times New Roman" w:hAnsi="Times New Roman" w:cs="Times New Roman"/>
          <w:sz w:val="24"/>
          <w:szCs w:val="24"/>
          <w:lang w:val="mn-MN"/>
        </w:rPr>
        <w:t xml:space="preserve"> тооцохгүйгээр 195 хүнийг </w:t>
      </w:r>
      <w:r w:rsidR="007E4A41" w:rsidRPr="00363CC8">
        <w:rPr>
          <w:rFonts w:ascii="Times New Roman" w:eastAsia="Times New Roman" w:hAnsi="Times New Roman" w:cs="Times New Roman"/>
          <w:sz w:val="24"/>
          <w:szCs w:val="24"/>
          <w:lang w:val="mn-MN"/>
        </w:rPr>
        <w:t>хамруулаад 12 сарын дараа вирусы</w:t>
      </w:r>
      <w:r w:rsidR="00A64AFA">
        <w:rPr>
          <w:rFonts w:ascii="Times New Roman" w:eastAsia="Times New Roman" w:hAnsi="Times New Roman" w:cs="Times New Roman"/>
          <w:sz w:val="24"/>
          <w:szCs w:val="24"/>
          <w:lang w:val="mn-MN"/>
        </w:rPr>
        <w:t>н ачаалал тооцоход тэд орохгүй.</w:t>
      </w:r>
      <w:r w:rsidR="00075746" w:rsidRPr="00363CC8">
        <w:rPr>
          <w:rFonts w:ascii="Times New Roman" w:eastAsia="Times New Roman" w:hAnsi="Times New Roman" w:cs="Times New Roman"/>
          <w:sz w:val="24"/>
          <w:szCs w:val="24"/>
          <w:lang w:val="mn-MN"/>
        </w:rPr>
        <w:t xml:space="preserve"> </w:t>
      </w:r>
      <w:r w:rsidR="00A64AFA">
        <w:rPr>
          <w:rFonts w:ascii="Times New Roman" w:eastAsia="Times New Roman" w:hAnsi="Times New Roman" w:cs="Times New Roman"/>
          <w:sz w:val="24"/>
          <w:szCs w:val="24"/>
          <w:lang w:val="mn-MN"/>
        </w:rPr>
        <w:t>2018</w:t>
      </w:r>
      <w:r w:rsidR="00E950DD" w:rsidRPr="00363CC8">
        <w:rPr>
          <w:rFonts w:ascii="Times New Roman" w:eastAsia="Times New Roman" w:hAnsi="Times New Roman" w:cs="Times New Roman"/>
          <w:sz w:val="24"/>
          <w:szCs w:val="24"/>
          <w:lang w:val="mn-MN"/>
        </w:rPr>
        <w:t xml:space="preserve"> онд бүртгэгдсэн байгаа нийт 270 орчим хүмүүсээс </w:t>
      </w:r>
      <w:r w:rsidR="00901B6D" w:rsidRPr="00363CC8">
        <w:rPr>
          <w:rFonts w:ascii="Times New Roman" w:eastAsia="Times New Roman" w:hAnsi="Times New Roman" w:cs="Times New Roman"/>
          <w:sz w:val="24"/>
          <w:szCs w:val="24"/>
          <w:lang w:val="mn-MN"/>
        </w:rPr>
        <w:t xml:space="preserve">2018 оны эцсээр </w:t>
      </w:r>
      <w:r w:rsidR="00E950DD" w:rsidRPr="00363CC8">
        <w:rPr>
          <w:rFonts w:ascii="Times New Roman" w:eastAsia="Times New Roman" w:hAnsi="Times New Roman" w:cs="Times New Roman"/>
          <w:sz w:val="24"/>
          <w:szCs w:val="24"/>
          <w:lang w:val="mn-MN"/>
        </w:rPr>
        <w:t xml:space="preserve">195 хүнд </w:t>
      </w:r>
      <w:r w:rsidR="00901B6D" w:rsidRPr="00363CC8">
        <w:rPr>
          <w:rFonts w:ascii="Times New Roman" w:eastAsia="Times New Roman" w:hAnsi="Times New Roman" w:cs="Times New Roman"/>
          <w:sz w:val="24"/>
          <w:szCs w:val="24"/>
          <w:lang w:val="mn-MN"/>
        </w:rPr>
        <w:t xml:space="preserve">эмчилгээ хийж түүний 90%-иас дээш хүмүүст </w:t>
      </w:r>
      <w:r w:rsidR="00E950DD" w:rsidRPr="00363CC8">
        <w:rPr>
          <w:rFonts w:ascii="Times New Roman" w:eastAsia="Times New Roman" w:hAnsi="Times New Roman" w:cs="Times New Roman"/>
          <w:sz w:val="24"/>
          <w:szCs w:val="24"/>
        </w:rPr>
        <w:t xml:space="preserve">ARV </w:t>
      </w:r>
      <w:r w:rsidR="00D34BD1" w:rsidRPr="00D34BD1">
        <w:rPr>
          <w:rFonts w:ascii="Times New Roman" w:eastAsia="Times New Roman" w:hAnsi="Times New Roman" w:cs="Times New Roman"/>
          <w:sz w:val="24"/>
          <w:szCs w:val="24"/>
          <w:lang w:val="mn-MN"/>
        </w:rPr>
        <w:t>эмчилгээ хийж</w:t>
      </w:r>
      <w:r w:rsidR="00E950DD" w:rsidRPr="00363CC8">
        <w:rPr>
          <w:rFonts w:ascii="Times New Roman" w:eastAsia="Times New Roman" w:hAnsi="Times New Roman" w:cs="Times New Roman"/>
          <w:sz w:val="24"/>
          <w:szCs w:val="24"/>
          <w:lang w:val="mn-MN"/>
        </w:rPr>
        <w:t xml:space="preserve"> байна. </w:t>
      </w:r>
      <w:r w:rsidR="00901B6D" w:rsidRPr="00363CC8">
        <w:rPr>
          <w:rFonts w:ascii="Times New Roman" w:eastAsia="Times New Roman" w:hAnsi="Times New Roman" w:cs="Times New Roman"/>
          <w:sz w:val="24"/>
          <w:szCs w:val="24"/>
          <w:lang w:val="mn-MN"/>
        </w:rPr>
        <w:t xml:space="preserve">Үүнийг бид яагаад ингэж мэдээллэж байгаа гэхээр НҮБ-ын ДОХ-ын хөтөлбөрийн гаргасан тодорхойлолтын дагуу хүртвэр, ногдвор дээр нь байх тоон дээр </w:t>
      </w:r>
      <w:r w:rsidR="00A64AFA">
        <w:rPr>
          <w:rFonts w:ascii="Times New Roman" w:eastAsia="Times New Roman" w:hAnsi="Times New Roman" w:cs="Times New Roman"/>
          <w:sz w:val="24"/>
          <w:szCs w:val="24"/>
          <w:lang w:val="mn-MN"/>
        </w:rPr>
        <w:t>үндэслэн танилцуулж байна. Мөн</w:t>
      </w:r>
      <w:r w:rsidR="00901B6D" w:rsidRPr="00363CC8">
        <w:rPr>
          <w:rFonts w:ascii="Times New Roman" w:eastAsia="Times New Roman" w:hAnsi="Times New Roman" w:cs="Times New Roman"/>
          <w:sz w:val="24"/>
          <w:szCs w:val="24"/>
          <w:lang w:val="mn-MN"/>
        </w:rPr>
        <w:t xml:space="preserve"> алдагдсан хүмүүсийг тооцох мэдээллийг бид жил бүр аваад л явж байгаа. </w:t>
      </w:r>
    </w:p>
    <w:p w:rsidR="009626BF" w:rsidRPr="00363CC8" w:rsidRDefault="00E950DD"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 xml:space="preserve">Ж.Мөнхжаргал: </w:t>
      </w:r>
      <w:r w:rsidRPr="00363CC8">
        <w:rPr>
          <w:rFonts w:ascii="Times New Roman" w:eastAsia="Times New Roman" w:hAnsi="Times New Roman" w:cs="Times New Roman"/>
          <w:sz w:val="24"/>
          <w:szCs w:val="24"/>
          <w:lang w:val="mn-MN"/>
        </w:rPr>
        <w:t xml:space="preserve">Эдгээр мэдээллээ дэлгэрүүлж хүргэх хэрэгтэй. Монголын статистик </w:t>
      </w:r>
      <w:r w:rsidR="009626BF" w:rsidRPr="00363CC8">
        <w:rPr>
          <w:rFonts w:ascii="Times New Roman" w:eastAsia="Times New Roman" w:hAnsi="Times New Roman" w:cs="Times New Roman"/>
          <w:sz w:val="24"/>
          <w:szCs w:val="24"/>
          <w:lang w:val="mn-MN"/>
        </w:rPr>
        <w:t>мэдээлэлд</w:t>
      </w:r>
      <w:r w:rsidR="009626BF" w:rsidRPr="00363CC8">
        <w:rPr>
          <w:rFonts w:ascii="Times New Roman" w:eastAsia="Times New Roman" w:hAnsi="Times New Roman" w:cs="Times New Roman"/>
          <w:b/>
          <w:sz w:val="24"/>
          <w:szCs w:val="24"/>
          <w:lang w:val="mn-MN"/>
        </w:rPr>
        <w:t xml:space="preserve"> </w:t>
      </w:r>
      <w:r w:rsidR="009626BF" w:rsidRPr="00363CC8">
        <w:rPr>
          <w:rFonts w:ascii="Times New Roman" w:eastAsia="Times New Roman" w:hAnsi="Times New Roman" w:cs="Times New Roman"/>
          <w:sz w:val="24"/>
          <w:szCs w:val="24"/>
          <w:lang w:val="mn-MN"/>
        </w:rPr>
        <w:t>хэрхэн оруулахаа ярилцах хэрэгтэй.</w:t>
      </w:r>
      <w:r w:rsidR="009626BF" w:rsidRPr="00363CC8">
        <w:rPr>
          <w:rFonts w:ascii="Times New Roman" w:eastAsia="Times New Roman" w:hAnsi="Times New Roman" w:cs="Times New Roman"/>
          <w:b/>
          <w:sz w:val="24"/>
          <w:szCs w:val="24"/>
          <w:lang w:val="mn-MN"/>
        </w:rPr>
        <w:t xml:space="preserve"> </w:t>
      </w:r>
      <w:proofErr w:type="gramStart"/>
      <w:r w:rsidR="005D5149">
        <w:rPr>
          <w:rFonts w:ascii="Times New Roman" w:eastAsia="Times New Roman" w:hAnsi="Times New Roman" w:cs="Times New Roman"/>
          <w:sz w:val="24"/>
          <w:szCs w:val="24"/>
        </w:rPr>
        <w:t>A</w:t>
      </w:r>
      <w:r w:rsidR="005D5149">
        <w:rPr>
          <w:rFonts w:ascii="Times New Roman" w:eastAsia="Times New Roman" w:hAnsi="Times New Roman" w:cs="Times New Roman"/>
          <w:sz w:val="24"/>
          <w:szCs w:val="24"/>
          <w:lang w:val="mn-MN"/>
        </w:rPr>
        <w:t>лдагдсан тоог</w:t>
      </w:r>
      <w:r w:rsidR="007E4A41" w:rsidRPr="00363CC8">
        <w:rPr>
          <w:rFonts w:ascii="Times New Roman" w:eastAsia="Times New Roman" w:hAnsi="Times New Roman" w:cs="Times New Roman"/>
          <w:sz w:val="24"/>
          <w:szCs w:val="24"/>
          <w:lang w:val="mn-MN"/>
        </w:rPr>
        <w:t xml:space="preserve"> бидэнд бодитой хэлэх хэрэгтэй.</w:t>
      </w:r>
      <w:proofErr w:type="gramEnd"/>
      <w:r w:rsidR="007E4A41" w:rsidRPr="00363CC8">
        <w:rPr>
          <w:rFonts w:ascii="Times New Roman" w:eastAsia="Times New Roman" w:hAnsi="Times New Roman" w:cs="Times New Roman"/>
          <w:sz w:val="24"/>
          <w:szCs w:val="24"/>
          <w:lang w:val="mn-MN"/>
        </w:rPr>
        <w:t xml:space="preserve"> Эдгээр алдагдсан хүний цаана халдвар яваад байна. Энэ талаар арга хэмжээ </w:t>
      </w:r>
      <w:r w:rsidR="004E5135">
        <w:rPr>
          <w:rFonts w:ascii="Times New Roman" w:eastAsia="Times New Roman" w:hAnsi="Times New Roman" w:cs="Times New Roman"/>
          <w:sz w:val="24"/>
          <w:szCs w:val="24"/>
          <w:lang w:val="mn-MN"/>
        </w:rPr>
        <w:t>авах</w:t>
      </w:r>
      <w:r w:rsidR="007E4A41" w:rsidRPr="00363CC8">
        <w:rPr>
          <w:rFonts w:ascii="Times New Roman" w:eastAsia="Times New Roman" w:hAnsi="Times New Roman" w:cs="Times New Roman"/>
          <w:sz w:val="24"/>
          <w:szCs w:val="24"/>
          <w:lang w:val="mn-MN"/>
        </w:rPr>
        <w:t xml:space="preserve"> хэрэгтэй байна.  </w:t>
      </w:r>
      <w:r w:rsidR="00901B6D" w:rsidRPr="00363CC8">
        <w:rPr>
          <w:rFonts w:ascii="Times New Roman" w:eastAsia="Times New Roman" w:hAnsi="Times New Roman" w:cs="Times New Roman"/>
          <w:sz w:val="24"/>
          <w:szCs w:val="24"/>
          <w:lang w:val="mn-MN"/>
        </w:rPr>
        <w:t xml:space="preserve">Түүнийгээ ядаж энэ Хяналтын хорооны хурал дээр тайлбарлаж </w:t>
      </w:r>
      <w:r w:rsidR="004E5135">
        <w:rPr>
          <w:rFonts w:ascii="Times New Roman" w:eastAsia="Times New Roman" w:hAnsi="Times New Roman" w:cs="Times New Roman"/>
          <w:sz w:val="24"/>
          <w:szCs w:val="24"/>
          <w:lang w:val="mn-MN"/>
        </w:rPr>
        <w:t>байх хэрэгтэй.</w:t>
      </w:r>
      <w:r w:rsidR="00901B6D" w:rsidRPr="00363CC8">
        <w:rPr>
          <w:rFonts w:ascii="Times New Roman" w:eastAsia="Times New Roman" w:hAnsi="Times New Roman" w:cs="Times New Roman"/>
          <w:sz w:val="24"/>
          <w:szCs w:val="24"/>
          <w:lang w:val="mn-MN"/>
        </w:rPr>
        <w:t xml:space="preserve"> Гэтэл ГС-аас ирдэг мэдэ</w:t>
      </w:r>
      <w:r w:rsidR="004E5135">
        <w:rPr>
          <w:rFonts w:ascii="Times New Roman" w:eastAsia="Times New Roman" w:hAnsi="Times New Roman" w:cs="Times New Roman"/>
          <w:sz w:val="24"/>
          <w:szCs w:val="24"/>
          <w:lang w:val="mn-MN"/>
        </w:rPr>
        <w:t>элэл</w:t>
      </w:r>
      <w:r w:rsidR="00901B6D" w:rsidRPr="00363CC8">
        <w:rPr>
          <w:rFonts w:ascii="Times New Roman" w:eastAsia="Times New Roman" w:hAnsi="Times New Roman" w:cs="Times New Roman"/>
          <w:sz w:val="24"/>
          <w:szCs w:val="24"/>
          <w:lang w:val="mn-MN"/>
        </w:rPr>
        <w:t xml:space="preserve"> гэхээр ингэж бүрхэгдүүлж ирүүлээд байна. 6 байтугай хүн алдагдсан гэтэл энэ тоо огт өөрчлөгдөхгүй ингээд л яваад байх юм. Бид Монгол хүмүүс учраас энэ асуудалд өөрчлөлт гаргаж, ярилцаж баймаар байна. </w:t>
      </w:r>
    </w:p>
    <w:p w:rsidR="00901B6D" w:rsidRPr="00363CC8" w:rsidRDefault="00901B6D" w:rsidP="00632FDF">
      <w:pPr>
        <w:jc w:val="both"/>
        <w:rPr>
          <w:rFonts w:ascii="Times New Roman" w:eastAsia="Times New Roman" w:hAnsi="Times New Roman" w:cs="Times New Roman"/>
          <w:b/>
          <w:sz w:val="24"/>
          <w:szCs w:val="24"/>
          <w:lang w:val="mn-MN"/>
        </w:rPr>
      </w:pPr>
      <w:r w:rsidRPr="00363CC8">
        <w:rPr>
          <w:rFonts w:ascii="Times New Roman" w:eastAsia="Times New Roman" w:hAnsi="Times New Roman" w:cs="Times New Roman"/>
          <w:b/>
          <w:sz w:val="24"/>
          <w:szCs w:val="24"/>
          <w:lang w:val="mn-MN"/>
        </w:rPr>
        <w:t xml:space="preserve">Б.Гансүх: </w:t>
      </w:r>
      <w:r w:rsidRPr="00363CC8">
        <w:rPr>
          <w:rFonts w:ascii="Times New Roman" w:eastAsia="Times New Roman" w:hAnsi="Times New Roman" w:cs="Times New Roman"/>
          <w:sz w:val="24"/>
          <w:szCs w:val="24"/>
          <w:lang w:val="mn-MN"/>
        </w:rPr>
        <w:t xml:space="preserve">Бид нийт эмчилгээнд хамрагдсан хүмүүсийн тоо болон алдагдсан хүмүүсийн </w:t>
      </w:r>
      <w:r w:rsidR="005301F0" w:rsidRPr="00363CC8">
        <w:rPr>
          <w:rFonts w:ascii="Times New Roman" w:eastAsia="Times New Roman" w:hAnsi="Times New Roman" w:cs="Times New Roman"/>
          <w:sz w:val="24"/>
          <w:szCs w:val="24"/>
          <w:lang w:val="mn-MN"/>
        </w:rPr>
        <w:t xml:space="preserve">холбогдох </w:t>
      </w:r>
      <w:r w:rsidRPr="00363CC8">
        <w:rPr>
          <w:rFonts w:ascii="Times New Roman" w:eastAsia="Times New Roman" w:hAnsi="Times New Roman" w:cs="Times New Roman"/>
          <w:sz w:val="24"/>
          <w:szCs w:val="24"/>
          <w:lang w:val="mn-MN"/>
        </w:rPr>
        <w:t>тоог нэгтгээд ГС-ийн тайланд хүргүүлж байгаа.</w:t>
      </w:r>
      <w:r w:rsidRPr="00363CC8">
        <w:rPr>
          <w:rFonts w:ascii="Times New Roman" w:eastAsia="Times New Roman" w:hAnsi="Times New Roman" w:cs="Times New Roman"/>
          <w:b/>
          <w:sz w:val="24"/>
          <w:szCs w:val="24"/>
          <w:lang w:val="mn-MN"/>
        </w:rPr>
        <w:t xml:space="preserve"> </w:t>
      </w:r>
    </w:p>
    <w:p w:rsidR="00901B6D" w:rsidRPr="00363CC8" w:rsidRDefault="00901B6D" w:rsidP="00632FDF">
      <w:pPr>
        <w:jc w:val="both"/>
        <w:rPr>
          <w:rFonts w:ascii="Times New Roman" w:eastAsia="Times New Roman" w:hAnsi="Times New Roman" w:cs="Times New Roman"/>
          <w:b/>
          <w:sz w:val="24"/>
          <w:szCs w:val="24"/>
          <w:lang w:val="mn-MN"/>
        </w:rPr>
      </w:pPr>
      <w:r w:rsidRPr="00363CC8">
        <w:rPr>
          <w:rFonts w:ascii="Times New Roman" w:eastAsia="Times New Roman" w:hAnsi="Times New Roman" w:cs="Times New Roman"/>
          <w:b/>
          <w:sz w:val="24"/>
          <w:szCs w:val="24"/>
          <w:lang w:val="mn-MN"/>
        </w:rPr>
        <w:t xml:space="preserve">Ч.Бямбаа: </w:t>
      </w:r>
      <w:r w:rsidRPr="00363CC8">
        <w:rPr>
          <w:rFonts w:ascii="Times New Roman" w:eastAsia="Times New Roman" w:hAnsi="Times New Roman" w:cs="Times New Roman"/>
          <w:sz w:val="24"/>
          <w:szCs w:val="24"/>
          <w:lang w:val="mn-MN"/>
        </w:rPr>
        <w:t>Бид мэдээллээгүй ч гэсэн өнгөрсөн оны сүүл</w:t>
      </w:r>
      <w:r w:rsidR="005301F0" w:rsidRPr="00363CC8">
        <w:rPr>
          <w:rFonts w:ascii="Times New Roman" w:eastAsia="Times New Roman" w:hAnsi="Times New Roman" w:cs="Times New Roman"/>
          <w:sz w:val="24"/>
          <w:szCs w:val="24"/>
          <w:lang w:val="mn-MN"/>
        </w:rPr>
        <w:t>ээр</w:t>
      </w:r>
      <w:r w:rsidRPr="00363CC8">
        <w:rPr>
          <w:rFonts w:ascii="Times New Roman" w:eastAsia="Times New Roman" w:hAnsi="Times New Roman" w:cs="Times New Roman"/>
          <w:sz w:val="24"/>
          <w:szCs w:val="24"/>
          <w:lang w:val="mn-MN"/>
        </w:rPr>
        <w:t xml:space="preserve"> 6 хүн алдагдсан гэдэг мэдээллийг авч байгаа, түүнийг СОНА газар дээр нь очиж нягталж байгаа. </w:t>
      </w:r>
      <w:r w:rsidR="005301F0" w:rsidRPr="00363CC8">
        <w:rPr>
          <w:rFonts w:ascii="Times New Roman" w:eastAsia="Times New Roman" w:hAnsi="Times New Roman" w:cs="Times New Roman"/>
          <w:sz w:val="24"/>
          <w:szCs w:val="24"/>
          <w:lang w:val="mn-MN"/>
        </w:rPr>
        <w:t>Ер нь бол гаргадаггүй,мэдээллэдэггүй бол биш гэхдээ цаашид арга хэмжээ авч явж ажиллаж байгаа байгууллага бол ХӨСҮТ, тэд тодорхой хэмжээгээр алдагдсан хүмүүсийнхээ хойноос хөөцөлдсөн мэдээллээ бидэнд ирүүлдэг.</w:t>
      </w:r>
      <w:r w:rsidR="005301F0" w:rsidRPr="00363CC8">
        <w:rPr>
          <w:rFonts w:ascii="Times New Roman" w:eastAsia="Times New Roman" w:hAnsi="Times New Roman" w:cs="Times New Roman"/>
          <w:b/>
          <w:sz w:val="24"/>
          <w:szCs w:val="24"/>
          <w:lang w:val="mn-MN"/>
        </w:rPr>
        <w:t xml:space="preserve"> </w:t>
      </w:r>
      <w:r w:rsidR="005301F0" w:rsidRPr="00363CC8">
        <w:rPr>
          <w:rFonts w:ascii="Times New Roman" w:eastAsia="Times New Roman" w:hAnsi="Times New Roman" w:cs="Times New Roman"/>
          <w:sz w:val="24"/>
          <w:szCs w:val="24"/>
          <w:lang w:val="mn-MN"/>
        </w:rPr>
        <w:t>Яг энэ үзүүлэлтийн хувьд тэдгээр алдагдсан хүмүүсийг оруулахгүй хасаж тооцох ёстой байдаг.</w:t>
      </w:r>
      <w:r w:rsidR="005301F0" w:rsidRPr="00363CC8">
        <w:rPr>
          <w:rFonts w:ascii="Times New Roman" w:eastAsia="Times New Roman" w:hAnsi="Times New Roman" w:cs="Times New Roman"/>
          <w:b/>
          <w:sz w:val="24"/>
          <w:szCs w:val="24"/>
          <w:lang w:val="mn-MN"/>
        </w:rPr>
        <w:t xml:space="preserve"> </w:t>
      </w:r>
    </w:p>
    <w:p w:rsidR="005301F0" w:rsidRPr="00363CC8" w:rsidRDefault="005301F0" w:rsidP="00632FDF">
      <w:pPr>
        <w:jc w:val="both"/>
        <w:rPr>
          <w:rFonts w:ascii="Times New Roman" w:eastAsia="Times New Roman" w:hAnsi="Times New Roman" w:cs="Times New Roman"/>
          <w:b/>
          <w:sz w:val="24"/>
          <w:szCs w:val="24"/>
          <w:lang w:val="mn-MN"/>
        </w:rPr>
      </w:pPr>
      <w:r w:rsidRPr="00363CC8">
        <w:rPr>
          <w:rFonts w:ascii="Times New Roman" w:eastAsia="Times New Roman" w:hAnsi="Times New Roman" w:cs="Times New Roman"/>
          <w:b/>
          <w:sz w:val="24"/>
          <w:szCs w:val="24"/>
          <w:lang w:val="mn-MN"/>
        </w:rPr>
        <w:t xml:space="preserve">Ж.Мөнхжаргал: </w:t>
      </w:r>
      <w:r w:rsidRPr="00363CC8">
        <w:rPr>
          <w:rFonts w:ascii="Times New Roman" w:eastAsia="Times New Roman" w:hAnsi="Times New Roman" w:cs="Times New Roman"/>
          <w:sz w:val="24"/>
          <w:szCs w:val="24"/>
          <w:lang w:val="mn-MN"/>
        </w:rPr>
        <w:t>С.Энхжин гишүүнээс асуухад ЭМС-ын тушаал удаашралтай байна гээд байна энийг яаравчлах арга байна уу.</w:t>
      </w:r>
      <w:r w:rsidRPr="00363CC8">
        <w:rPr>
          <w:rFonts w:ascii="Times New Roman" w:eastAsia="Times New Roman" w:hAnsi="Times New Roman" w:cs="Times New Roman"/>
          <w:b/>
          <w:sz w:val="24"/>
          <w:szCs w:val="24"/>
          <w:lang w:val="mn-MN"/>
        </w:rPr>
        <w:t xml:space="preserve"> </w:t>
      </w:r>
    </w:p>
    <w:p w:rsidR="005301F0" w:rsidRPr="00363CC8" w:rsidRDefault="005301F0" w:rsidP="00632FDF">
      <w:pPr>
        <w:jc w:val="both"/>
        <w:rPr>
          <w:rFonts w:ascii="Times New Roman" w:eastAsia="Times New Roman" w:hAnsi="Times New Roman" w:cs="Times New Roman"/>
          <w:b/>
          <w:sz w:val="24"/>
          <w:szCs w:val="24"/>
          <w:lang w:val="mn-MN"/>
        </w:rPr>
      </w:pPr>
      <w:r w:rsidRPr="00363CC8">
        <w:rPr>
          <w:rFonts w:ascii="Times New Roman" w:eastAsia="Times New Roman" w:hAnsi="Times New Roman" w:cs="Times New Roman"/>
          <w:b/>
          <w:sz w:val="24"/>
          <w:szCs w:val="24"/>
          <w:lang w:val="mn-MN"/>
        </w:rPr>
        <w:t xml:space="preserve">С.Энхжин: </w:t>
      </w:r>
      <w:r w:rsidRPr="00363CC8">
        <w:rPr>
          <w:rFonts w:ascii="Times New Roman" w:eastAsia="Times New Roman" w:hAnsi="Times New Roman" w:cs="Times New Roman"/>
          <w:sz w:val="24"/>
          <w:szCs w:val="24"/>
          <w:lang w:val="mn-MN"/>
        </w:rPr>
        <w:t>Одоо энэ 10 сард сүрьеэгийн тушаалтай хамт гаргахаар ажиллаж байна.</w:t>
      </w:r>
      <w:r w:rsidRPr="00363CC8">
        <w:rPr>
          <w:rFonts w:ascii="Times New Roman" w:eastAsia="Times New Roman" w:hAnsi="Times New Roman" w:cs="Times New Roman"/>
          <w:b/>
          <w:sz w:val="24"/>
          <w:szCs w:val="24"/>
          <w:lang w:val="mn-MN"/>
        </w:rPr>
        <w:t xml:space="preserve"> </w:t>
      </w:r>
      <w:r w:rsidRPr="00363CC8">
        <w:rPr>
          <w:rFonts w:ascii="Times New Roman" w:eastAsia="Times New Roman" w:hAnsi="Times New Roman" w:cs="Times New Roman"/>
          <w:sz w:val="24"/>
          <w:szCs w:val="24"/>
          <w:lang w:val="mn-MN"/>
        </w:rPr>
        <w:t>Саяын тэр алдагдсан хувийг тооцох аргачлал ОУ-д байдаг эсэхийг харъя.</w:t>
      </w:r>
      <w:r w:rsidRPr="00363CC8">
        <w:rPr>
          <w:rFonts w:ascii="Times New Roman" w:eastAsia="Times New Roman" w:hAnsi="Times New Roman" w:cs="Times New Roman"/>
          <w:b/>
          <w:sz w:val="24"/>
          <w:szCs w:val="24"/>
          <w:lang w:val="mn-MN"/>
        </w:rPr>
        <w:t xml:space="preserve"> </w:t>
      </w:r>
    </w:p>
    <w:p w:rsidR="00E950DD" w:rsidRPr="00363CC8" w:rsidRDefault="009626BF"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Н.Цогзолмаа:</w:t>
      </w:r>
      <w:r w:rsidRPr="00363CC8">
        <w:rPr>
          <w:rFonts w:ascii="Times New Roman" w:eastAsia="Times New Roman" w:hAnsi="Times New Roman" w:cs="Times New Roman"/>
          <w:sz w:val="24"/>
          <w:szCs w:val="24"/>
          <w:lang w:val="mn-MN"/>
        </w:rPr>
        <w:t xml:space="preserve"> </w:t>
      </w:r>
      <w:r w:rsidR="005D5149" w:rsidRPr="005D5149">
        <w:rPr>
          <w:rFonts w:ascii="Times New Roman" w:eastAsia="Times New Roman" w:hAnsi="Times New Roman" w:cs="Times New Roman"/>
          <w:sz w:val="24"/>
          <w:szCs w:val="24"/>
          <w:lang w:val="mn-MN"/>
        </w:rPr>
        <w:t>Э</w:t>
      </w:r>
      <w:r w:rsidR="005301F0" w:rsidRPr="00363CC8">
        <w:rPr>
          <w:rFonts w:ascii="Times New Roman" w:eastAsia="Times New Roman" w:hAnsi="Times New Roman" w:cs="Times New Roman"/>
          <w:sz w:val="24"/>
          <w:szCs w:val="24"/>
          <w:lang w:val="mn-MN"/>
        </w:rPr>
        <w:t xml:space="preserve">дгээр 3 судалгаа хойшилдог асуудлууд ЭМЯ-тай шууд холбоотой. Оны өмнө хийх зүйлийг оны сүүлээр хийгээд байх жишээтэй. Тэгэхээр </w:t>
      </w:r>
      <w:r w:rsidRPr="00363CC8">
        <w:rPr>
          <w:rFonts w:ascii="Times New Roman" w:eastAsia="Times New Roman" w:hAnsi="Times New Roman" w:cs="Times New Roman"/>
          <w:sz w:val="24"/>
          <w:szCs w:val="24"/>
          <w:lang w:val="mn-MN"/>
        </w:rPr>
        <w:t>ЭМЯ-аас аливаа тушаал шийдвэр ирүүлэхдээ</w:t>
      </w:r>
      <w:r w:rsidR="005301F0" w:rsidRPr="00363CC8">
        <w:rPr>
          <w:rFonts w:ascii="Times New Roman" w:eastAsia="Times New Roman" w:hAnsi="Times New Roman" w:cs="Times New Roman"/>
          <w:sz w:val="24"/>
          <w:szCs w:val="24"/>
          <w:lang w:val="mn-MN"/>
        </w:rPr>
        <w:t xml:space="preserve"> маш удаашралтай байдаг талаар анхаарах хэрэгтэй. </w:t>
      </w:r>
    </w:p>
    <w:p w:rsidR="000A622D" w:rsidRDefault="009626BF" w:rsidP="00632FDF">
      <w:pPr>
        <w:jc w:val="both"/>
        <w:rPr>
          <w:rFonts w:ascii="Times New Roman" w:eastAsia="Times New Roman" w:hAnsi="Times New Roman" w:cs="Times New Roman"/>
          <w:sz w:val="24"/>
          <w:szCs w:val="24"/>
        </w:rPr>
      </w:pPr>
      <w:r w:rsidRPr="00363CC8">
        <w:rPr>
          <w:rFonts w:ascii="Times New Roman" w:eastAsia="Times New Roman" w:hAnsi="Times New Roman" w:cs="Times New Roman"/>
          <w:b/>
          <w:sz w:val="24"/>
          <w:szCs w:val="24"/>
          <w:lang w:val="mn-MN"/>
        </w:rPr>
        <w:t xml:space="preserve">Ж.Мөнхжаргал: </w:t>
      </w:r>
      <w:r w:rsidRPr="00363CC8">
        <w:rPr>
          <w:rFonts w:ascii="Times New Roman" w:eastAsia="Times New Roman" w:hAnsi="Times New Roman" w:cs="Times New Roman"/>
          <w:sz w:val="24"/>
          <w:szCs w:val="24"/>
          <w:lang w:val="mn-MN"/>
        </w:rPr>
        <w:t>БЗДХ-ын</w:t>
      </w:r>
      <w:r w:rsidR="005301F0" w:rsidRPr="00363CC8">
        <w:rPr>
          <w:rFonts w:ascii="Times New Roman" w:eastAsia="Times New Roman" w:hAnsi="Times New Roman" w:cs="Times New Roman"/>
          <w:sz w:val="24"/>
          <w:szCs w:val="24"/>
          <w:lang w:val="mn-MN"/>
        </w:rPr>
        <w:t xml:space="preserve"> сургалтанд хамрагдсан</w:t>
      </w:r>
      <w:r w:rsidRPr="00363CC8">
        <w:rPr>
          <w:rFonts w:ascii="Times New Roman" w:eastAsia="Times New Roman" w:hAnsi="Times New Roman" w:cs="Times New Roman"/>
          <w:sz w:val="24"/>
          <w:szCs w:val="24"/>
          <w:lang w:val="mn-MN"/>
        </w:rPr>
        <w:t xml:space="preserve"> эмчийн мэдээллийг оруулах, шинжилгээний түвшинг сайжруулах</w:t>
      </w:r>
      <w:r w:rsidR="004E5135">
        <w:rPr>
          <w:rFonts w:ascii="Times New Roman" w:eastAsia="Times New Roman" w:hAnsi="Times New Roman" w:cs="Times New Roman"/>
          <w:sz w:val="24"/>
          <w:szCs w:val="24"/>
          <w:lang w:val="mn-MN"/>
        </w:rPr>
        <w:t xml:space="preserve"> талаар</w:t>
      </w:r>
      <w:r w:rsidRPr="00363CC8">
        <w:rPr>
          <w:rFonts w:ascii="Times New Roman" w:eastAsia="Times New Roman" w:hAnsi="Times New Roman" w:cs="Times New Roman"/>
          <w:sz w:val="24"/>
          <w:szCs w:val="24"/>
          <w:lang w:val="mn-MN"/>
        </w:rPr>
        <w:t xml:space="preserve"> ҮЗЗ</w:t>
      </w:r>
      <w:r w:rsidR="00335A6A" w:rsidRPr="00363CC8">
        <w:rPr>
          <w:rFonts w:ascii="Times New Roman" w:eastAsia="Times New Roman" w:hAnsi="Times New Roman" w:cs="Times New Roman"/>
          <w:b/>
          <w:sz w:val="24"/>
          <w:szCs w:val="24"/>
          <w:lang w:val="mn-MN"/>
        </w:rPr>
        <w:t>-</w:t>
      </w:r>
      <w:r w:rsidR="00335A6A" w:rsidRPr="00363CC8">
        <w:rPr>
          <w:rFonts w:ascii="Times New Roman" w:eastAsia="Times New Roman" w:hAnsi="Times New Roman" w:cs="Times New Roman"/>
          <w:sz w:val="24"/>
          <w:szCs w:val="24"/>
          <w:lang w:val="mn-MN"/>
        </w:rPr>
        <w:t xml:space="preserve">ийн </w:t>
      </w:r>
      <w:r w:rsidR="004E5135">
        <w:rPr>
          <w:rFonts w:ascii="Times New Roman" w:eastAsia="Times New Roman" w:hAnsi="Times New Roman" w:cs="Times New Roman"/>
          <w:sz w:val="24"/>
          <w:szCs w:val="24"/>
          <w:lang w:val="mn-MN"/>
        </w:rPr>
        <w:t xml:space="preserve">хурал </w:t>
      </w:r>
      <w:r w:rsidRPr="00363CC8">
        <w:rPr>
          <w:rFonts w:ascii="Times New Roman" w:eastAsia="Times New Roman" w:hAnsi="Times New Roman" w:cs="Times New Roman"/>
          <w:sz w:val="24"/>
          <w:szCs w:val="24"/>
          <w:lang w:val="mn-MN"/>
        </w:rPr>
        <w:t>дээр танилцуулан</w:t>
      </w:r>
      <w:r w:rsidRPr="00363CC8">
        <w:rPr>
          <w:rFonts w:ascii="Times New Roman" w:eastAsia="Times New Roman" w:hAnsi="Times New Roman" w:cs="Times New Roman"/>
          <w:b/>
          <w:sz w:val="24"/>
          <w:szCs w:val="24"/>
          <w:lang w:val="mn-MN"/>
        </w:rPr>
        <w:t xml:space="preserve"> </w:t>
      </w:r>
      <w:r w:rsidR="00901B6D" w:rsidRPr="00363CC8">
        <w:rPr>
          <w:rFonts w:ascii="Times New Roman" w:eastAsia="Times New Roman" w:hAnsi="Times New Roman" w:cs="Times New Roman"/>
          <w:sz w:val="24"/>
          <w:szCs w:val="24"/>
          <w:lang w:val="mn-MN"/>
        </w:rPr>
        <w:t xml:space="preserve">мэдээлэл хүргүүлэх хэрэгтэй. </w:t>
      </w:r>
      <w:r w:rsidR="005301F0" w:rsidRPr="00363CC8">
        <w:rPr>
          <w:rFonts w:ascii="Times New Roman" w:eastAsia="Times New Roman" w:hAnsi="Times New Roman" w:cs="Times New Roman"/>
          <w:sz w:val="24"/>
          <w:szCs w:val="24"/>
          <w:lang w:val="mn-MN"/>
        </w:rPr>
        <w:t xml:space="preserve">Бидний хувьд 30 жил ДОХ-ын шинжилгээтэй зууралдлаа, одоо дараагийн түвшинд оруулах бэлтгэл ажлыг сайжруулах талаар оруулж ирээрэй. </w:t>
      </w:r>
      <w:r w:rsidR="00335A6A" w:rsidRPr="00363CC8">
        <w:rPr>
          <w:rFonts w:ascii="Times New Roman" w:eastAsia="Times New Roman" w:hAnsi="Times New Roman" w:cs="Times New Roman"/>
          <w:sz w:val="24"/>
          <w:szCs w:val="24"/>
          <w:lang w:val="mn-MN"/>
        </w:rPr>
        <w:t>Мөн лабораторийн гадаад, дотоод хяналтын мэдээллийг оруулах хэрэгтэй. ХӨСҮТ хяналтаа хийж чадаж байна уу? Гадаад хяналт ямар хувьтай явж байгаа талаар мэдээллүүдийг ҮЗЗ-ийн хурлаар танилцуулах хэрэгтэй. Тэндээс ЗГ, яамд хэлэлцээд явах</w:t>
      </w:r>
      <w:r w:rsidR="00CE0300">
        <w:rPr>
          <w:rFonts w:ascii="Times New Roman" w:eastAsia="Times New Roman" w:hAnsi="Times New Roman" w:cs="Times New Roman"/>
          <w:sz w:val="24"/>
          <w:szCs w:val="24"/>
          <w:lang w:val="mn-MN"/>
        </w:rPr>
        <w:t xml:space="preserve"> боломжтой </w:t>
      </w:r>
      <w:r w:rsidR="00335A6A" w:rsidRPr="00363CC8">
        <w:rPr>
          <w:rFonts w:ascii="Times New Roman" w:eastAsia="Times New Roman" w:hAnsi="Times New Roman" w:cs="Times New Roman"/>
          <w:sz w:val="24"/>
          <w:szCs w:val="24"/>
          <w:lang w:val="mn-MN"/>
        </w:rPr>
        <w:t xml:space="preserve"> болно.</w:t>
      </w:r>
      <w:r w:rsidR="00B95653">
        <w:rPr>
          <w:rFonts w:ascii="Times New Roman" w:eastAsia="Times New Roman" w:hAnsi="Times New Roman" w:cs="Times New Roman"/>
          <w:sz w:val="24"/>
          <w:szCs w:val="24"/>
          <w:lang w:val="mn-MN"/>
        </w:rPr>
        <w:t xml:space="preserve"> </w:t>
      </w:r>
      <w:r w:rsidR="00335A6A" w:rsidRPr="00363CC8">
        <w:rPr>
          <w:rFonts w:ascii="Times New Roman" w:eastAsia="Times New Roman" w:hAnsi="Times New Roman" w:cs="Times New Roman"/>
          <w:sz w:val="24"/>
          <w:szCs w:val="24"/>
          <w:lang w:val="mn-MN"/>
        </w:rPr>
        <w:t xml:space="preserve"> </w:t>
      </w:r>
    </w:p>
    <w:p w:rsidR="009626BF" w:rsidRPr="00363CC8" w:rsidRDefault="009626BF"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lastRenderedPageBreak/>
        <w:t xml:space="preserve">Ч.Бямбаа: </w:t>
      </w:r>
      <w:r w:rsidR="00901B6D" w:rsidRPr="00363CC8">
        <w:rPr>
          <w:rFonts w:ascii="Times New Roman" w:eastAsia="Times New Roman" w:hAnsi="Times New Roman" w:cs="Times New Roman"/>
          <w:sz w:val="24"/>
          <w:szCs w:val="24"/>
          <w:lang w:val="mn-MN"/>
        </w:rPr>
        <w:t xml:space="preserve">ХӨСҮТ-ээс </w:t>
      </w:r>
      <w:r w:rsidR="00335A6A" w:rsidRPr="00363CC8">
        <w:rPr>
          <w:rFonts w:ascii="Times New Roman" w:eastAsia="Times New Roman" w:hAnsi="Times New Roman" w:cs="Times New Roman"/>
          <w:sz w:val="24"/>
          <w:szCs w:val="24"/>
          <w:lang w:val="mn-MN"/>
        </w:rPr>
        <w:t xml:space="preserve">тус хуралд оролцуулан мэдээллийг танилцуулуулах хэрэгтэй гэсэн саналтай байна. </w:t>
      </w:r>
    </w:p>
    <w:p w:rsidR="00EE0141" w:rsidRPr="00363CC8" w:rsidRDefault="00EE0141"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Хяналтын хорооны хурлын шийдвэр</w:t>
      </w:r>
      <w:r w:rsidRPr="00363CC8">
        <w:rPr>
          <w:rFonts w:ascii="Times New Roman" w:eastAsia="Times New Roman" w:hAnsi="Times New Roman" w:cs="Times New Roman"/>
          <w:sz w:val="24"/>
          <w:szCs w:val="24"/>
          <w:lang w:val="mn-MN"/>
        </w:rPr>
        <w:t xml:space="preserve">: </w:t>
      </w:r>
      <w:r w:rsidR="00C46881" w:rsidRPr="00363CC8">
        <w:rPr>
          <w:rFonts w:ascii="Times New Roman" w:eastAsia="Times New Roman" w:hAnsi="Times New Roman" w:cs="Times New Roman"/>
          <w:sz w:val="24"/>
          <w:szCs w:val="24"/>
          <w:lang w:val="mn-MN"/>
        </w:rPr>
        <w:t>ХЗН-ээс ҮЗЗ-ийн ээлжит хурлаар хаана ямар эмч нарыг сургаж байгаа талаар б</w:t>
      </w:r>
      <w:r w:rsidR="00C94535">
        <w:rPr>
          <w:rFonts w:ascii="Times New Roman" w:eastAsia="Times New Roman" w:hAnsi="Times New Roman" w:cs="Times New Roman"/>
          <w:sz w:val="24"/>
          <w:szCs w:val="24"/>
          <w:lang w:val="mn-MN"/>
        </w:rPr>
        <w:t>олон үр дүнгийн талаар мэдээлэл хийхийг гишүүд санал нэгтэйгээр дэмжин баталлаа</w:t>
      </w:r>
      <w:r w:rsidR="00C46881" w:rsidRPr="00363CC8">
        <w:rPr>
          <w:rFonts w:ascii="Times New Roman" w:eastAsia="Times New Roman" w:hAnsi="Times New Roman" w:cs="Times New Roman"/>
          <w:sz w:val="24"/>
          <w:szCs w:val="24"/>
          <w:lang w:val="mn-MN"/>
        </w:rPr>
        <w:t>.</w:t>
      </w:r>
      <w:r w:rsidR="00335A6A" w:rsidRPr="00363CC8">
        <w:rPr>
          <w:rFonts w:ascii="Times New Roman" w:eastAsia="Times New Roman" w:hAnsi="Times New Roman" w:cs="Times New Roman"/>
          <w:sz w:val="24"/>
          <w:szCs w:val="24"/>
          <w:lang w:val="mn-MN"/>
        </w:rPr>
        <w:t>.</w:t>
      </w:r>
    </w:p>
    <w:p w:rsidR="00F76CD1" w:rsidRPr="00363CC8" w:rsidRDefault="003D7608" w:rsidP="00632FDF">
      <w:pPr>
        <w:jc w:val="both"/>
        <w:rPr>
          <w:rFonts w:ascii="Times New Roman" w:eastAsia="Times New Roman" w:hAnsi="Times New Roman" w:cs="Times New Roman"/>
          <w:i/>
          <w:sz w:val="24"/>
          <w:szCs w:val="24"/>
          <w:lang w:val="mn-MN"/>
        </w:rPr>
      </w:pPr>
      <w:r w:rsidRPr="00363CC8">
        <w:rPr>
          <w:rFonts w:ascii="Times New Roman" w:eastAsia="Times New Roman" w:hAnsi="Times New Roman" w:cs="Times New Roman"/>
          <w:b/>
          <w:sz w:val="24"/>
          <w:szCs w:val="24"/>
          <w:lang w:val="mn-MN"/>
        </w:rPr>
        <w:t xml:space="preserve">Хөтөлбөр </w:t>
      </w:r>
      <w:r w:rsidRPr="00363CC8">
        <w:rPr>
          <w:rFonts w:ascii="Times New Roman" w:eastAsia="Times New Roman" w:hAnsi="Times New Roman" w:cs="Times New Roman"/>
          <w:b/>
          <w:sz w:val="24"/>
          <w:szCs w:val="24"/>
        </w:rPr>
        <w:t>4</w:t>
      </w:r>
      <w:r w:rsidRPr="00363CC8">
        <w:rPr>
          <w:rFonts w:ascii="Times New Roman" w:eastAsia="Times New Roman" w:hAnsi="Times New Roman" w:cs="Times New Roman"/>
          <w:b/>
          <w:sz w:val="24"/>
          <w:szCs w:val="24"/>
          <w:lang w:val="mn-MN"/>
        </w:rPr>
        <w:t xml:space="preserve">. </w:t>
      </w:r>
      <w:r w:rsidR="00024923" w:rsidRPr="00363CC8">
        <w:rPr>
          <w:rFonts w:ascii="Times New Roman" w:eastAsia="Times New Roman" w:hAnsi="Times New Roman" w:cs="Times New Roman"/>
          <w:sz w:val="24"/>
          <w:szCs w:val="24"/>
          <w:lang w:val="mn-MN"/>
        </w:rPr>
        <w:t>СОНА-ын тайлангийн тухай</w:t>
      </w:r>
    </w:p>
    <w:p w:rsidR="00DC54A8" w:rsidRDefault="00486011"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 xml:space="preserve">Б.Оюундарь: </w:t>
      </w:r>
      <w:r w:rsidR="00335A6A" w:rsidRPr="00363CC8">
        <w:rPr>
          <w:rFonts w:ascii="Times New Roman" w:eastAsia="Times New Roman" w:hAnsi="Times New Roman" w:cs="Times New Roman"/>
          <w:sz w:val="24"/>
          <w:szCs w:val="24"/>
          <w:lang w:val="mn-MN"/>
        </w:rPr>
        <w:t>Та бүхний мэдэж байгаачлан ГС-ийн бүсийн менежер 9 сарын 20-24-нд ирээд ҮЗЗ-ийн дарга, дэд дарга нартай уулзах үеэрээ</w:t>
      </w:r>
      <w:r w:rsidR="00335A6A" w:rsidRPr="00363CC8">
        <w:rPr>
          <w:rFonts w:ascii="Times New Roman" w:eastAsia="Times New Roman" w:hAnsi="Times New Roman" w:cs="Times New Roman"/>
          <w:b/>
          <w:sz w:val="24"/>
          <w:szCs w:val="24"/>
          <w:lang w:val="mn-MN"/>
        </w:rPr>
        <w:t xml:space="preserve"> </w:t>
      </w:r>
      <w:r w:rsidR="00335A6A" w:rsidRPr="00363CC8">
        <w:rPr>
          <w:rFonts w:ascii="Times New Roman" w:eastAsia="Times New Roman" w:hAnsi="Times New Roman" w:cs="Times New Roman"/>
          <w:sz w:val="24"/>
          <w:szCs w:val="24"/>
          <w:lang w:val="mn-MN"/>
        </w:rPr>
        <w:t>СОНА-ын Архангай, Өвөрхангай аймгуудад хийсэн ажлын тайлангийн талаар ярилцсан.</w:t>
      </w:r>
      <w:r w:rsidR="00335A6A" w:rsidRPr="00363CC8">
        <w:rPr>
          <w:rFonts w:ascii="Times New Roman" w:eastAsia="Times New Roman" w:hAnsi="Times New Roman" w:cs="Times New Roman"/>
          <w:b/>
          <w:sz w:val="24"/>
          <w:szCs w:val="24"/>
          <w:lang w:val="mn-MN"/>
        </w:rPr>
        <w:t xml:space="preserve"> </w:t>
      </w:r>
      <w:r w:rsidR="00335A6A" w:rsidRPr="00363CC8">
        <w:rPr>
          <w:rFonts w:ascii="Times New Roman" w:eastAsia="Times New Roman" w:hAnsi="Times New Roman" w:cs="Times New Roman"/>
          <w:sz w:val="24"/>
          <w:szCs w:val="24"/>
          <w:lang w:val="mn-MN"/>
        </w:rPr>
        <w:t xml:space="preserve">Түүн дээр хэд </w:t>
      </w:r>
      <w:r w:rsidR="00DC54A8">
        <w:rPr>
          <w:rFonts w:ascii="Times New Roman" w:eastAsia="Times New Roman" w:hAnsi="Times New Roman" w:cs="Times New Roman"/>
          <w:sz w:val="24"/>
          <w:szCs w:val="24"/>
          <w:lang w:val="mn-MN"/>
        </w:rPr>
        <w:t xml:space="preserve">хэдэн зөрчлүүд гарсан жишээлбэл: </w:t>
      </w:r>
    </w:p>
    <w:p w:rsidR="00DC54A8" w:rsidRPr="00DC54A8" w:rsidRDefault="00DC54A8" w:rsidP="00632FDF">
      <w:pPr>
        <w:numPr>
          <w:ilvl w:val="0"/>
          <w:numId w:val="48"/>
        </w:numPr>
        <w:jc w:val="both"/>
        <w:rPr>
          <w:rFonts w:ascii="Times New Roman" w:eastAsia="Times New Roman" w:hAnsi="Times New Roman" w:cs="Times New Roman"/>
          <w:sz w:val="24"/>
          <w:szCs w:val="24"/>
        </w:rPr>
      </w:pPr>
      <w:proofErr w:type="spellStart"/>
      <w:r w:rsidRPr="00DC54A8">
        <w:rPr>
          <w:rFonts w:ascii="Times New Roman" w:eastAsia="Times New Roman" w:hAnsi="Times New Roman" w:cs="Times New Roman"/>
          <w:sz w:val="24"/>
          <w:szCs w:val="24"/>
        </w:rPr>
        <w:t>Эм</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эмнэлгийн</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хэрэгслүүдийг</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хүлээн</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авах</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явц</w:t>
      </w:r>
      <w:proofErr w:type="spellEnd"/>
      <w:r w:rsidRPr="00DC54A8">
        <w:rPr>
          <w:rFonts w:ascii="Times New Roman" w:eastAsia="Times New Roman" w:hAnsi="Times New Roman" w:cs="Times New Roman"/>
          <w:sz w:val="24"/>
          <w:szCs w:val="24"/>
        </w:rPr>
        <w:t> </w:t>
      </w:r>
      <w:proofErr w:type="spellStart"/>
      <w:r w:rsidRPr="00DC54A8">
        <w:rPr>
          <w:rFonts w:ascii="Times New Roman" w:eastAsia="Times New Roman" w:hAnsi="Times New Roman" w:cs="Times New Roman"/>
          <w:sz w:val="24"/>
          <w:szCs w:val="24"/>
        </w:rPr>
        <w:t>удаашралтай</w:t>
      </w:r>
      <w:proofErr w:type="spellEnd"/>
      <w:r w:rsidRPr="00DC54A8">
        <w:rPr>
          <w:rFonts w:ascii="Times New Roman" w:eastAsia="Times New Roman" w:hAnsi="Times New Roman" w:cs="Times New Roman"/>
          <w:sz w:val="24"/>
          <w:szCs w:val="24"/>
        </w:rPr>
        <w:t> </w:t>
      </w:r>
      <w:proofErr w:type="spellStart"/>
      <w:r w:rsidRPr="00DC54A8">
        <w:rPr>
          <w:rFonts w:ascii="Times New Roman" w:eastAsia="Times New Roman" w:hAnsi="Times New Roman" w:cs="Times New Roman"/>
          <w:sz w:val="24"/>
          <w:szCs w:val="24"/>
        </w:rPr>
        <w:t>байдгаас</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ханган</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нийлүүлэгдсэн</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эм</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эмнэлгийн</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хэ</w:t>
      </w:r>
      <w:r w:rsidR="000874E7">
        <w:rPr>
          <w:rFonts w:ascii="Times New Roman" w:eastAsia="Times New Roman" w:hAnsi="Times New Roman" w:cs="Times New Roman"/>
          <w:sz w:val="24"/>
          <w:szCs w:val="24"/>
        </w:rPr>
        <w:t>рэгслүүд</w:t>
      </w:r>
      <w:proofErr w:type="spellEnd"/>
      <w:r w:rsidR="000874E7">
        <w:rPr>
          <w:rFonts w:ascii="Times New Roman" w:eastAsia="Times New Roman" w:hAnsi="Times New Roman" w:cs="Times New Roman"/>
          <w:sz w:val="24"/>
          <w:szCs w:val="24"/>
        </w:rPr>
        <w:t xml:space="preserve"> </w:t>
      </w:r>
      <w:proofErr w:type="spellStart"/>
      <w:r w:rsidR="000874E7">
        <w:rPr>
          <w:rFonts w:ascii="Times New Roman" w:eastAsia="Times New Roman" w:hAnsi="Times New Roman" w:cs="Times New Roman"/>
          <w:sz w:val="24"/>
          <w:szCs w:val="24"/>
        </w:rPr>
        <w:t>хүрэх</w:t>
      </w:r>
      <w:proofErr w:type="spellEnd"/>
      <w:r w:rsidR="000874E7">
        <w:rPr>
          <w:rFonts w:ascii="Times New Roman" w:eastAsia="Times New Roman" w:hAnsi="Times New Roman" w:cs="Times New Roman"/>
          <w:sz w:val="24"/>
          <w:szCs w:val="24"/>
        </w:rPr>
        <w:t xml:space="preserve"> </w:t>
      </w:r>
      <w:proofErr w:type="spellStart"/>
      <w:r w:rsidR="000874E7">
        <w:rPr>
          <w:rFonts w:ascii="Times New Roman" w:eastAsia="Times New Roman" w:hAnsi="Times New Roman" w:cs="Times New Roman"/>
          <w:sz w:val="24"/>
          <w:szCs w:val="24"/>
        </w:rPr>
        <w:t>ёстой</w:t>
      </w:r>
      <w:proofErr w:type="spellEnd"/>
      <w:r w:rsidR="000874E7">
        <w:rPr>
          <w:rFonts w:ascii="Times New Roman" w:eastAsia="Times New Roman" w:hAnsi="Times New Roman" w:cs="Times New Roman"/>
          <w:sz w:val="24"/>
          <w:szCs w:val="24"/>
        </w:rPr>
        <w:t xml:space="preserve"> </w:t>
      </w:r>
      <w:proofErr w:type="spellStart"/>
      <w:r w:rsidR="000874E7">
        <w:rPr>
          <w:rFonts w:ascii="Times New Roman" w:eastAsia="Times New Roman" w:hAnsi="Times New Roman" w:cs="Times New Roman"/>
          <w:sz w:val="24"/>
          <w:szCs w:val="24"/>
        </w:rPr>
        <w:t>газар</w:t>
      </w:r>
      <w:proofErr w:type="spellEnd"/>
      <w:r w:rsidR="000874E7">
        <w:rPr>
          <w:rFonts w:ascii="Times New Roman" w:eastAsia="Times New Roman" w:hAnsi="Times New Roman" w:cs="Times New Roman"/>
          <w:sz w:val="24"/>
          <w:szCs w:val="24"/>
          <w:lang w:val="mn-MN"/>
        </w:rPr>
        <w:t xml:space="preserve"> </w:t>
      </w:r>
      <w:proofErr w:type="spellStart"/>
      <w:r w:rsidRPr="00DC54A8">
        <w:rPr>
          <w:rFonts w:ascii="Times New Roman" w:eastAsia="Times New Roman" w:hAnsi="Times New Roman" w:cs="Times New Roman"/>
          <w:sz w:val="24"/>
          <w:szCs w:val="24"/>
        </w:rPr>
        <w:t>хүрэ</w:t>
      </w:r>
      <w:r>
        <w:rPr>
          <w:rFonts w:ascii="Times New Roman" w:eastAsia="Times New Roman" w:hAnsi="Times New Roman" w:cs="Times New Roman"/>
          <w:sz w:val="24"/>
          <w:szCs w:val="24"/>
        </w:rPr>
        <w:t>хээс</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өмнө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дуусах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хугацаа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болдог</w:t>
      </w:r>
      <w:proofErr w:type="spellEnd"/>
      <w:r>
        <w:rPr>
          <w:rFonts w:ascii="Times New Roman" w:eastAsia="Times New Roman" w:hAnsi="Times New Roman" w:cs="Times New Roman"/>
          <w:sz w:val="24"/>
          <w:szCs w:val="24"/>
          <w:lang w:val="mn-MN"/>
        </w:rPr>
        <w:t>.</w:t>
      </w:r>
      <w:r w:rsidRPr="00DC54A8">
        <w:rPr>
          <w:rFonts w:ascii="Times New Roman" w:eastAsia="Times New Roman" w:hAnsi="Times New Roman" w:cs="Times New Roman"/>
          <w:sz w:val="24"/>
          <w:szCs w:val="24"/>
          <w:lang w:val="mn-MN"/>
        </w:rPr>
        <w:t xml:space="preserve"> ЭМС-ын тушаал маш их удаашралтай гардаг гэсэн тайлбартай байсан учраас энэ тал дээр та бүхэн анхаарч ажиллаарай гэсэн.</w:t>
      </w:r>
    </w:p>
    <w:p w:rsidR="00DC54A8" w:rsidRPr="00DC54A8" w:rsidRDefault="00DC54A8" w:rsidP="00632FDF">
      <w:pPr>
        <w:numPr>
          <w:ilvl w:val="0"/>
          <w:numId w:val="48"/>
        </w:numPr>
        <w:jc w:val="both"/>
        <w:rPr>
          <w:rFonts w:ascii="Times New Roman" w:eastAsia="Times New Roman" w:hAnsi="Times New Roman" w:cs="Times New Roman"/>
          <w:sz w:val="24"/>
          <w:szCs w:val="24"/>
        </w:rPr>
      </w:pPr>
      <w:r w:rsidRPr="00DC54A8">
        <w:rPr>
          <w:rFonts w:ascii="Times New Roman" w:eastAsia="Times New Roman" w:hAnsi="Times New Roman" w:cs="Times New Roman"/>
          <w:sz w:val="24"/>
          <w:szCs w:val="24"/>
        </w:rPr>
        <w:t>ХӨСҮТ-</w:t>
      </w:r>
      <w:proofErr w:type="spellStart"/>
      <w:r w:rsidRPr="00DC54A8">
        <w:rPr>
          <w:rFonts w:ascii="Times New Roman" w:eastAsia="Times New Roman" w:hAnsi="Times New Roman" w:cs="Times New Roman"/>
          <w:sz w:val="24"/>
          <w:szCs w:val="24"/>
        </w:rPr>
        <w:t>ийн</w:t>
      </w:r>
      <w:proofErr w:type="spellEnd"/>
      <w:r w:rsidRPr="00DC54A8">
        <w:rPr>
          <w:rFonts w:ascii="Times New Roman" w:eastAsia="Times New Roman" w:hAnsi="Times New Roman" w:cs="Times New Roman"/>
          <w:sz w:val="24"/>
          <w:szCs w:val="24"/>
        </w:rPr>
        <w:t xml:space="preserve"> БЗДХ </w:t>
      </w:r>
      <w:proofErr w:type="spellStart"/>
      <w:r w:rsidRPr="00DC54A8">
        <w:rPr>
          <w:rFonts w:ascii="Times New Roman" w:eastAsia="Times New Roman" w:hAnsi="Times New Roman" w:cs="Times New Roman"/>
          <w:sz w:val="24"/>
          <w:szCs w:val="24"/>
        </w:rPr>
        <w:t>кабинет</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болон</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Сүрьеэгийн</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албадуудад</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хүний</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нөөц</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дутагдалтай</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Ялангуяа</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сүрьеэгийн</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албад</w:t>
      </w:r>
      <w:proofErr w:type="spellEnd"/>
      <w:r w:rsidRPr="00DC54A8">
        <w:rPr>
          <w:rFonts w:ascii="Times New Roman" w:eastAsia="Times New Roman" w:hAnsi="Times New Roman" w:cs="Times New Roman"/>
          <w:sz w:val="24"/>
          <w:szCs w:val="24"/>
        </w:rPr>
        <w:t xml:space="preserve"> ЭМС-</w:t>
      </w:r>
      <w:proofErr w:type="spellStart"/>
      <w:r w:rsidRPr="00DC54A8">
        <w:rPr>
          <w:rFonts w:ascii="Times New Roman" w:eastAsia="Times New Roman" w:hAnsi="Times New Roman" w:cs="Times New Roman"/>
          <w:sz w:val="24"/>
          <w:szCs w:val="24"/>
        </w:rPr>
        <w:t>ын</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баталсан</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тушаалын</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дагуу</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нийт</w:t>
      </w:r>
      <w:proofErr w:type="spellEnd"/>
      <w:r w:rsidRPr="00DC54A8">
        <w:rPr>
          <w:rFonts w:ascii="Times New Roman" w:eastAsia="Times New Roman" w:hAnsi="Times New Roman" w:cs="Times New Roman"/>
          <w:sz w:val="24"/>
          <w:szCs w:val="24"/>
        </w:rPr>
        <w:t xml:space="preserve"> 24 </w:t>
      </w:r>
      <w:proofErr w:type="spellStart"/>
      <w:r w:rsidRPr="00DC54A8">
        <w:rPr>
          <w:rFonts w:ascii="Times New Roman" w:eastAsia="Times New Roman" w:hAnsi="Times New Roman" w:cs="Times New Roman"/>
          <w:sz w:val="24"/>
          <w:szCs w:val="24"/>
        </w:rPr>
        <w:t>эмч</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ажиллах</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ёстойгоос</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одоогоор</w:t>
      </w:r>
      <w:proofErr w:type="spellEnd"/>
      <w:r w:rsidRPr="00DC54A8">
        <w:rPr>
          <w:rFonts w:ascii="Times New Roman" w:eastAsia="Times New Roman" w:hAnsi="Times New Roman" w:cs="Times New Roman"/>
          <w:sz w:val="24"/>
          <w:szCs w:val="24"/>
        </w:rPr>
        <w:t xml:space="preserve"> 11 </w:t>
      </w:r>
      <w:proofErr w:type="spellStart"/>
      <w:r w:rsidRPr="00DC54A8">
        <w:rPr>
          <w:rFonts w:ascii="Times New Roman" w:eastAsia="Times New Roman" w:hAnsi="Times New Roman" w:cs="Times New Roman"/>
          <w:sz w:val="24"/>
          <w:szCs w:val="24"/>
        </w:rPr>
        <w:t>эмч</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ажиллаж</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байна</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Үүнээс</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болж</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хөтөлбөрийн</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хэрэгжилт</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удаашрах</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эрсдэлтэй</w:t>
      </w:r>
      <w:proofErr w:type="spellEnd"/>
      <w:r w:rsidRPr="00DC54A8">
        <w:rPr>
          <w:rFonts w:ascii="Times New Roman" w:eastAsia="Times New Roman" w:hAnsi="Times New Roman" w:cs="Times New Roman"/>
          <w:sz w:val="24"/>
          <w:szCs w:val="24"/>
        </w:rPr>
        <w:t xml:space="preserve"> </w:t>
      </w:r>
      <w:proofErr w:type="spellStart"/>
      <w:r w:rsidRPr="00DC54A8">
        <w:rPr>
          <w:rFonts w:ascii="Times New Roman" w:eastAsia="Times New Roman" w:hAnsi="Times New Roman" w:cs="Times New Roman"/>
          <w:sz w:val="24"/>
          <w:szCs w:val="24"/>
        </w:rPr>
        <w:t>байна</w:t>
      </w:r>
      <w:proofErr w:type="spellEnd"/>
      <w:r w:rsidRPr="00DC54A8">
        <w:rPr>
          <w:rFonts w:ascii="Times New Roman" w:eastAsia="Times New Roman" w:hAnsi="Times New Roman" w:cs="Times New Roman"/>
          <w:sz w:val="24"/>
          <w:szCs w:val="24"/>
        </w:rPr>
        <w:t>.</w:t>
      </w:r>
    </w:p>
    <w:p w:rsidR="00677938" w:rsidRPr="00363CC8" w:rsidRDefault="00335A6A" w:rsidP="00632FDF">
      <w:pPr>
        <w:jc w:val="both"/>
        <w:rPr>
          <w:rFonts w:ascii="Times New Roman" w:eastAsia="Times New Roman" w:hAnsi="Times New Roman" w:cs="Times New Roman"/>
          <w:b/>
          <w:sz w:val="24"/>
          <w:szCs w:val="24"/>
          <w:lang w:val="mn-MN"/>
        </w:rPr>
      </w:pPr>
      <w:r w:rsidRPr="00363CC8">
        <w:rPr>
          <w:rFonts w:ascii="Times New Roman" w:eastAsia="Times New Roman" w:hAnsi="Times New Roman" w:cs="Times New Roman"/>
          <w:sz w:val="24"/>
          <w:szCs w:val="24"/>
          <w:lang w:val="mn-MN"/>
        </w:rPr>
        <w:t>СОНА-ын ажилласан тайлан ҮЗЗ-д үе шаттайгаар ирмэгц Хяналтын хорооноос тэдгээр алдаа дутагдлыг арилгах тал дээр анхаарч ажиллахыг хүссэн. Тэгэхээр бидний дараагийн хурал дээр тэрхүү тайлан ирвэл Хяналтын хорооны зүгээс тэрхүү асуудлуудыг шийдвэрлэх тал дэ</w:t>
      </w:r>
      <w:r w:rsidR="00392EAD">
        <w:rPr>
          <w:rFonts w:ascii="Times New Roman" w:eastAsia="Times New Roman" w:hAnsi="Times New Roman" w:cs="Times New Roman"/>
          <w:sz w:val="24"/>
          <w:szCs w:val="24"/>
          <w:lang w:val="mn-MN"/>
        </w:rPr>
        <w:t>эр ажиллах нь зүйтэй байх гэж</w:t>
      </w:r>
      <w:r w:rsidRPr="00363CC8">
        <w:rPr>
          <w:rFonts w:ascii="Times New Roman" w:eastAsia="Times New Roman" w:hAnsi="Times New Roman" w:cs="Times New Roman"/>
          <w:sz w:val="24"/>
          <w:szCs w:val="24"/>
          <w:lang w:val="mn-MN"/>
        </w:rPr>
        <w:t xml:space="preserve"> бодож байна. </w:t>
      </w:r>
    </w:p>
    <w:p w:rsidR="003D7608" w:rsidRPr="00363CC8" w:rsidRDefault="003D7608" w:rsidP="00632FDF">
      <w:pPr>
        <w:jc w:val="both"/>
        <w:rPr>
          <w:rFonts w:ascii="Times New Roman" w:eastAsia="Times New Roman" w:hAnsi="Times New Roman" w:cs="Times New Roman"/>
          <w:b/>
          <w:sz w:val="24"/>
          <w:szCs w:val="24"/>
          <w:lang w:val="mn-MN"/>
        </w:rPr>
      </w:pPr>
      <w:r w:rsidRPr="00363CC8">
        <w:rPr>
          <w:rFonts w:ascii="Times New Roman" w:eastAsia="Times New Roman" w:hAnsi="Times New Roman" w:cs="Times New Roman"/>
          <w:b/>
          <w:sz w:val="24"/>
          <w:szCs w:val="24"/>
          <w:lang w:val="mn-MN"/>
        </w:rPr>
        <w:t xml:space="preserve">Хөтөлбөр </w:t>
      </w:r>
      <w:r w:rsidRPr="00363CC8">
        <w:rPr>
          <w:rFonts w:ascii="Times New Roman" w:eastAsia="Times New Roman" w:hAnsi="Times New Roman" w:cs="Times New Roman"/>
          <w:b/>
          <w:sz w:val="24"/>
          <w:szCs w:val="24"/>
        </w:rPr>
        <w:t>5</w:t>
      </w:r>
      <w:r w:rsidRPr="00363CC8">
        <w:rPr>
          <w:rFonts w:ascii="Times New Roman" w:eastAsia="Times New Roman" w:hAnsi="Times New Roman" w:cs="Times New Roman"/>
          <w:b/>
          <w:sz w:val="24"/>
          <w:szCs w:val="24"/>
          <w:lang w:val="mn-MN"/>
        </w:rPr>
        <w:t xml:space="preserve">. </w:t>
      </w:r>
      <w:r w:rsidR="00E950DD" w:rsidRPr="00363CC8">
        <w:rPr>
          <w:rFonts w:ascii="Times New Roman" w:eastAsia="Times New Roman" w:hAnsi="Times New Roman" w:cs="Times New Roman"/>
          <w:b/>
          <w:sz w:val="24"/>
          <w:szCs w:val="24"/>
          <w:lang w:val="mn-MN"/>
        </w:rPr>
        <w:t xml:space="preserve">Хяналтын хорооны гишүүдийн бүтцийг </w:t>
      </w:r>
      <w:r w:rsidR="00486011" w:rsidRPr="00363CC8">
        <w:rPr>
          <w:rFonts w:ascii="Times New Roman" w:eastAsia="Times New Roman" w:hAnsi="Times New Roman" w:cs="Times New Roman"/>
          <w:b/>
          <w:sz w:val="24"/>
          <w:szCs w:val="24"/>
          <w:lang w:val="mn-MN"/>
        </w:rPr>
        <w:t>шинэчлэх</w:t>
      </w:r>
    </w:p>
    <w:p w:rsidR="00486011" w:rsidRPr="00363CC8" w:rsidRDefault="00486011" w:rsidP="00632FDF">
      <w:pPr>
        <w:jc w:val="both"/>
        <w:rPr>
          <w:rFonts w:ascii="Times New Roman" w:eastAsia="Times New Roman" w:hAnsi="Times New Roman" w:cs="Times New Roman"/>
          <w:b/>
          <w:sz w:val="24"/>
          <w:szCs w:val="24"/>
          <w:lang w:val="mn-MN"/>
        </w:rPr>
      </w:pPr>
      <w:r w:rsidRPr="00363CC8">
        <w:rPr>
          <w:rFonts w:ascii="Times New Roman" w:eastAsia="Times New Roman" w:hAnsi="Times New Roman" w:cs="Times New Roman"/>
          <w:b/>
          <w:sz w:val="24"/>
          <w:szCs w:val="24"/>
          <w:lang w:val="mn-MN"/>
        </w:rPr>
        <w:t>Ж.Мөнхжаргал:</w:t>
      </w:r>
      <w:r w:rsidRPr="00363CC8">
        <w:rPr>
          <w:rFonts w:ascii="Times New Roman" w:eastAsia="Times New Roman" w:hAnsi="Times New Roman" w:cs="Times New Roman"/>
          <w:sz w:val="24"/>
          <w:szCs w:val="24"/>
          <w:lang w:val="mn-MN"/>
        </w:rPr>
        <w:t xml:space="preserve"> </w:t>
      </w:r>
      <w:r w:rsidR="00335A6A" w:rsidRPr="00363CC8">
        <w:rPr>
          <w:rFonts w:ascii="Times New Roman" w:eastAsia="Times New Roman" w:hAnsi="Times New Roman" w:cs="Times New Roman"/>
          <w:sz w:val="24"/>
          <w:szCs w:val="24"/>
          <w:lang w:val="mn-MN"/>
        </w:rPr>
        <w:t xml:space="preserve">Би </w:t>
      </w:r>
      <w:r w:rsidR="00312536" w:rsidRPr="00363CC8">
        <w:rPr>
          <w:rFonts w:ascii="Times New Roman" w:eastAsia="Times New Roman" w:hAnsi="Times New Roman" w:cs="Times New Roman"/>
          <w:sz w:val="24"/>
          <w:szCs w:val="24"/>
          <w:lang w:val="mn-MN"/>
        </w:rPr>
        <w:t xml:space="preserve">томилогдоод анхны хурлаа хийж байна. Хүрэлцэн ирж санал бодлоо хуваалцаж байгаа гишүүддээ баярлалаа. Би яагаад </w:t>
      </w:r>
      <w:r w:rsidR="00C92EFD" w:rsidRPr="00C92EFD">
        <w:rPr>
          <w:rFonts w:ascii="Times New Roman" w:eastAsia="Times New Roman" w:hAnsi="Times New Roman" w:cs="Times New Roman"/>
          <w:sz w:val="24"/>
          <w:szCs w:val="24"/>
          <w:lang w:val="mn-MN"/>
        </w:rPr>
        <w:t>Хяналтын хорооны гишүүдийн бүтцийг шинэчлэх</w:t>
      </w:r>
      <w:r w:rsidR="00312536" w:rsidRPr="00363CC8">
        <w:rPr>
          <w:rFonts w:ascii="Times New Roman" w:eastAsia="Times New Roman" w:hAnsi="Times New Roman" w:cs="Times New Roman"/>
          <w:sz w:val="24"/>
          <w:szCs w:val="24"/>
          <w:lang w:val="mn-MN"/>
        </w:rPr>
        <w:t xml:space="preserve"> саналыг гаргасан гэхээр хамгийн эхний ээлжинд дүрмээ баримтлан </w:t>
      </w:r>
      <w:r w:rsidRPr="00363CC8">
        <w:rPr>
          <w:rFonts w:ascii="Times New Roman" w:eastAsia="Times New Roman" w:hAnsi="Times New Roman" w:cs="Times New Roman"/>
          <w:sz w:val="24"/>
          <w:szCs w:val="24"/>
          <w:lang w:val="mn-MN"/>
        </w:rPr>
        <w:t xml:space="preserve">Хяналтын хорооны гишүүдийн бүрэлдэхүүнд СХА-чдын төлөөлөгч </w:t>
      </w:r>
      <w:r w:rsidR="00312536" w:rsidRPr="00363CC8">
        <w:rPr>
          <w:rFonts w:ascii="Times New Roman" w:eastAsia="Times New Roman" w:hAnsi="Times New Roman" w:cs="Times New Roman"/>
          <w:sz w:val="24"/>
          <w:szCs w:val="24"/>
          <w:lang w:val="mn-MN"/>
        </w:rPr>
        <w:t>байгааг дүрэм зөрчсөн гэж харж байна</w:t>
      </w:r>
      <w:r w:rsidRPr="00363CC8">
        <w:rPr>
          <w:rFonts w:ascii="Times New Roman" w:eastAsia="Times New Roman" w:hAnsi="Times New Roman" w:cs="Times New Roman"/>
          <w:sz w:val="24"/>
          <w:szCs w:val="24"/>
          <w:lang w:val="mn-MN"/>
        </w:rPr>
        <w:t xml:space="preserve">. </w:t>
      </w:r>
      <w:r w:rsidR="00312536" w:rsidRPr="00363CC8">
        <w:rPr>
          <w:rFonts w:ascii="Times New Roman" w:eastAsia="Times New Roman" w:hAnsi="Times New Roman" w:cs="Times New Roman"/>
          <w:sz w:val="24"/>
          <w:szCs w:val="24"/>
          <w:lang w:val="mn-MN"/>
        </w:rPr>
        <w:t xml:space="preserve">Тэгэхээр одоо байгаа гишүүдээ солих саналтай байна. Түүнчлэн А.Цэцэгмаа гишүүн 1 сар хүртэл албан томилолттой байгаа тул ҮЗЗ-ийн хурлаар санал оруулан танхимаасаа тухайн салбараа төлөөлж чадахуйц гишүүдийг сонгох саналтай байна. </w:t>
      </w:r>
    </w:p>
    <w:p w:rsidR="00486011" w:rsidRPr="00363CC8" w:rsidRDefault="00486011"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Ц.Даваасүрэн:</w:t>
      </w:r>
      <w:r w:rsidRPr="00363CC8">
        <w:rPr>
          <w:rFonts w:ascii="Times New Roman" w:eastAsia="Times New Roman" w:hAnsi="Times New Roman" w:cs="Times New Roman"/>
          <w:sz w:val="24"/>
          <w:szCs w:val="24"/>
          <w:lang w:val="mn-MN"/>
        </w:rPr>
        <w:t xml:space="preserve"> Миний хувьд </w:t>
      </w:r>
      <w:r w:rsidR="00C92EFD">
        <w:rPr>
          <w:rFonts w:ascii="Times New Roman" w:eastAsia="Times New Roman" w:hAnsi="Times New Roman" w:cs="Times New Roman"/>
          <w:sz w:val="24"/>
          <w:szCs w:val="24"/>
          <w:lang w:val="mn-MN"/>
        </w:rPr>
        <w:t xml:space="preserve">ҮЗЗ-д </w:t>
      </w:r>
      <w:r w:rsidRPr="00363CC8">
        <w:rPr>
          <w:rFonts w:ascii="Times New Roman" w:eastAsia="Times New Roman" w:hAnsi="Times New Roman" w:cs="Times New Roman"/>
          <w:sz w:val="24"/>
          <w:szCs w:val="24"/>
          <w:lang w:val="mn-MN"/>
        </w:rPr>
        <w:t xml:space="preserve">ажиллаад удаагүй байгаа ч гэсэн Сүрьеэгийн </w:t>
      </w:r>
      <w:r w:rsidR="00312536" w:rsidRPr="00363CC8">
        <w:rPr>
          <w:rFonts w:ascii="Times New Roman" w:eastAsia="Times New Roman" w:hAnsi="Times New Roman" w:cs="Times New Roman"/>
          <w:sz w:val="24"/>
          <w:szCs w:val="24"/>
          <w:lang w:val="mn-MN"/>
        </w:rPr>
        <w:t xml:space="preserve">чиглэлээр ажиллаж байгаа байгууллагуудын төлөөлөл энд байх хэрэгтэй гэсэн саналтай байна. </w:t>
      </w:r>
    </w:p>
    <w:p w:rsidR="00486011" w:rsidRPr="00363CC8" w:rsidRDefault="00486011"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Г.Нямпүрэв:</w:t>
      </w:r>
      <w:r w:rsidRPr="00363CC8">
        <w:rPr>
          <w:rFonts w:ascii="Times New Roman" w:eastAsia="Times New Roman" w:hAnsi="Times New Roman" w:cs="Times New Roman"/>
          <w:sz w:val="24"/>
          <w:szCs w:val="24"/>
          <w:lang w:val="mn-MN"/>
        </w:rPr>
        <w:t xml:space="preserve"> </w:t>
      </w:r>
      <w:r w:rsidR="00312536" w:rsidRPr="00363CC8">
        <w:rPr>
          <w:rFonts w:ascii="Times New Roman" w:eastAsia="Times New Roman" w:hAnsi="Times New Roman" w:cs="Times New Roman"/>
          <w:sz w:val="24"/>
          <w:szCs w:val="24"/>
          <w:lang w:val="mn-MN"/>
        </w:rPr>
        <w:t xml:space="preserve">Миний бодлоор СХА-дын талаасаа бол сүүлийн үед ажиглаад хараад байхад тантай санал нэг байна. ҮЗЗ-ийн гишүүний хувьд үйл ажиллагааны дэмжлэгт </w:t>
      </w:r>
      <w:r w:rsidR="00312536" w:rsidRPr="00363CC8">
        <w:rPr>
          <w:rFonts w:ascii="Times New Roman" w:eastAsia="Times New Roman" w:hAnsi="Times New Roman" w:cs="Times New Roman"/>
          <w:sz w:val="24"/>
          <w:szCs w:val="24"/>
          <w:lang w:val="mn-MN"/>
        </w:rPr>
        <w:lastRenderedPageBreak/>
        <w:t>хяналтанд ороод явж болно. Гэтэл яг ц</w:t>
      </w:r>
      <w:r w:rsidRPr="00363CC8">
        <w:rPr>
          <w:rFonts w:ascii="Times New Roman" w:eastAsia="Times New Roman" w:hAnsi="Times New Roman" w:cs="Times New Roman"/>
          <w:sz w:val="24"/>
          <w:szCs w:val="24"/>
          <w:lang w:val="mn-MN"/>
        </w:rPr>
        <w:t xml:space="preserve">аг үеийн </w:t>
      </w:r>
      <w:r w:rsidR="004F716B" w:rsidRPr="00363CC8">
        <w:rPr>
          <w:rFonts w:ascii="Times New Roman" w:eastAsia="Times New Roman" w:hAnsi="Times New Roman" w:cs="Times New Roman"/>
          <w:sz w:val="24"/>
          <w:szCs w:val="24"/>
          <w:lang w:val="mn-MN"/>
        </w:rPr>
        <w:t>асуудлаас шалтгаалан гишүүний ху</w:t>
      </w:r>
      <w:r w:rsidR="00312536" w:rsidRPr="00363CC8">
        <w:rPr>
          <w:rFonts w:ascii="Times New Roman" w:eastAsia="Times New Roman" w:hAnsi="Times New Roman" w:cs="Times New Roman"/>
          <w:sz w:val="24"/>
          <w:szCs w:val="24"/>
          <w:lang w:val="mn-MN"/>
        </w:rPr>
        <w:t xml:space="preserve">вьд ашиг сонирхлын зөрчил гаргаж магадгүй. </w:t>
      </w:r>
    </w:p>
    <w:p w:rsidR="00486011" w:rsidRPr="00363CC8" w:rsidRDefault="00486011" w:rsidP="00632FDF">
      <w:pPr>
        <w:jc w:val="both"/>
        <w:rPr>
          <w:rFonts w:ascii="Times New Roman" w:eastAsia="Times New Roman" w:hAnsi="Times New Roman" w:cs="Times New Roman"/>
          <w:b/>
          <w:sz w:val="24"/>
          <w:szCs w:val="24"/>
          <w:lang w:val="mn-MN"/>
        </w:rPr>
      </w:pPr>
      <w:r w:rsidRPr="00363CC8">
        <w:rPr>
          <w:rFonts w:ascii="Times New Roman" w:eastAsia="Times New Roman" w:hAnsi="Times New Roman" w:cs="Times New Roman"/>
          <w:b/>
          <w:sz w:val="24"/>
          <w:szCs w:val="24"/>
          <w:lang w:val="mn-MN"/>
        </w:rPr>
        <w:t>С.Энхжин</w:t>
      </w:r>
      <w:r w:rsidRPr="00363CC8">
        <w:rPr>
          <w:rFonts w:ascii="Times New Roman" w:eastAsia="Times New Roman" w:hAnsi="Times New Roman" w:cs="Times New Roman"/>
          <w:sz w:val="24"/>
          <w:szCs w:val="24"/>
          <w:lang w:val="mn-MN"/>
        </w:rPr>
        <w:t xml:space="preserve">: </w:t>
      </w:r>
      <w:r w:rsidR="00C92EFD">
        <w:rPr>
          <w:rFonts w:ascii="Times New Roman" w:eastAsia="Times New Roman" w:hAnsi="Times New Roman" w:cs="Times New Roman"/>
          <w:sz w:val="24"/>
          <w:szCs w:val="24"/>
          <w:lang w:val="mn-MN"/>
        </w:rPr>
        <w:t>Дүрмэнд заасны дагуу гишүү</w:t>
      </w:r>
      <w:r w:rsidR="00312536" w:rsidRPr="00363CC8">
        <w:rPr>
          <w:rFonts w:ascii="Times New Roman" w:eastAsia="Times New Roman" w:hAnsi="Times New Roman" w:cs="Times New Roman"/>
          <w:sz w:val="24"/>
          <w:szCs w:val="24"/>
          <w:lang w:val="mn-MN"/>
        </w:rPr>
        <w:t>д</w:t>
      </w:r>
      <w:r w:rsidR="00C92EFD">
        <w:rPr>
          <w:rFonts w:ascii="Times New Roman" w:eastAsia="Times New Roman" w:hAnsi="Times New Roman" w:cs="Times New Roman"/>
          <w:sz w:val="24"/>
          <w:szCs w:val="24"/>
          <w:lang w:val="mn-MN"/>
        </w:rPr>
        <w:t xml:space="preserve"> нь</w:t>
      </w:r>
      <w:r w:rsidR="00312536" w:rsidRPr="00363CC8">
        <w:rPr>
          <w:rFonts w:ascii="Times New Roman" w:eastAsia="Times New Roman" w:hAnsi="Times New Roman" w:cs="Times New Roman"/>
          <w:b/>
          <w:sz w:val="24"/>
          <w:szCs w:val="24"/>
          <w:lang w:val="mn-MN"/>
        </w:rPr>
        <w:t xml:space="preserve"> </w:t>
      </w:r>
      <w:r w:rsidR="004F716B" w:rsidRPr="00363CC8">
        <w:rPr>
          <w:rFonts w:ascii="Times New Roman" w:eastAsia="Times New Roman" w:hAnsi="Times New Roman" w:cs="Times New Roman"/>
          <w:sz w:val="24"/>
          <w:szCs w:val="24"/>
          <w:lang w:val="mn-MN"/>
        </w:rPr>
        <w:t xml:space="preserve">ГС-ийн санхүүжилт төсвийн санхүүжилттэй холбоотой </w:t>
      </w:r>
      <w:r w:rsidR="00C92EFD">
        <w:rPr>
          <w:rFonts w:ascii="Times New Roman" w:eastAsia="Times New Roman" w:hAnsi="Times New Roman" w:cs="Times New Roman"/>
          <w:sz w:val="24"/>
          <w:szCs w:val="24"/>
          <w:lang w:val="mn-MN"/>
        </w:rPr>
        <w:t xml:space="preserve">асуудлыг шийдвэрлэдэг </w:t>
      </w:r>
      <w:r w:rsidR="004F716B" w:rsidRPr="00363CC8">
        <w:rPr>
          <w:rFonts w:ascii="Times New Roman" w:eastAsia="Times New Roman" w:hAnsi="Times New Roman" w:cs="Times New Roman"/>
          <w:sz w:val="24"/>
          <w:szCs w:val="24"/>
          <w:lang w:val="mn-MN"/>
        </w:rPr>
        <w:t xml:space="preserve">тул </w:t>
      </w:r>
      <w:r w:rsidRPr="00363CC8">
        <w:rPr>
          <w:rFonts w:ascii="Times New Roman" w:eastAsia="Times New Roman" w:hAnsi="Times New Roman" w:cs="Times New Roman"/>
          <w:sz w:val="24"/>
          <w:szCs w:val="24"/>
          <w:lang w:val="mn-MN"/>
        </w:rPr>
        <w:t>ЭМЯ-ны</w:t>
      </w:r>
      <w:r w:rsidR="00312536" w:rsidRPr="00363CC8">
        <w:rPr>
          <w:rFonts w:ascii="Times New Roman" w:eastAsia="Times New Roman" w:hAnsi="Times New Roman" w:cs="Times New Roman"/>
          <w:sz w:val="24"/>
          <w:szCs w:val="24"/>
          <w:lang w:val="mn-MN"/>
        </w:rPr>
        <w:t xml:space="preserve"> эдийн засаг,</w:t>
      </w:r>
      <w:r w:rsidRPr="00363CC8">
        <w:rPr>
          <w:rFonts w:ascii="Times New Roman" w:eastAsia="Times New Roman" w:hAnsi="Times New Roman" w:cs="Times New Roman"/>
          <w:sz w:val="24"/>
          <w:szCs w:val="24"/>
          <w:lang w:val="mn-MN"/>
        </w:rPr>
        <w:t xml:space="preserve"> санхүү</w:t>
      </w:r>
      <w:r w:rsidR="00312536" w:rsidRPr="00363CC8">
        <w:rPr>
          <w:rFonts w:ascii="Times New Roman" w:eastAsia="Times New Roman" w:hAnsi="Times New Roman" w:cs="Times New Roman"/>
          <w:sz w:val="24"/>
          <w:szCs w:val="24"/>
          <w:lang w:val="mn-MN"/>
        </w:rPr>
        <w:t>гийн хэлтсээс хүн байх хэрэгтэй гэсэн саналтай байна. Түүнчлэн ҮХА-аар ЭМЯ ажилладаг тул ЭМЯ-ны төлөөлөл байх хэрэгтэй гэж бодож байна.</w:t>
      </w:r>
    </w:p>
    <w:p w:rsidR="00486011" w:rsidRPr="00363CC8" w:rsidRDefault="00486011" w:rsidP="00632FDF">
      <w:pPr>
        <w:jc w:val="both"/>
        <w:rPr>
          <w:rFonts w:ascii="Times New Roman" w:eastAsia="Times New Roman" w:hAnsi="Times New Roman" w:cs="Times New Roman"/>
          <w:b/>
          <w:sz w:val="24"/>
          <w:szCs w:val="24"/>
          <w:lang w:val="mn-MN"/>
        </w:rPr>
      </w:pPr>
      <w:r w:rsidRPr="00363CC8">
        <w:rPr>
          <w:rFonts w:ascii="Times New Roman" w:eastAsia="Times New Roman" w:hAnsi="Times New Roman" w:cs="Times New Roman"/>
          <w:b/>
          <w:sz w:val="24"/>
          <w:szCs w:val="24"/>
          <w:lang w:val="mn-MN"/>
        </w:rPr>
        <w:t>Др.Индермохан Нарула:</w:t>
      </w:r>
      <w:r w:rsidR="004F716B" w:rsidRPr="00363CC8">
        <w:rPr>
          <w:rFonts w:ascii="Times New Roman" w:eastAsia="Times New Roman" w:hAnsi="Times New Roman" w:cs="Times New Roman"/>
          <w:b/>
          <w:sz w:val="24"/>
          <w:szCs w:val="24"/>
          <w:lang w:val="mn-MN"/>
        </w:rPr>
        <w:t xml:space="preserve"> </w:t>
      </w:r>
      <w:r w:rsidR="004F716B" w:rsidRPr="00363CC8">
        <w:rPr>
          <w:rFonts w:ascii="Times New Roman" w:eastAsia="Times New Roman" w:hAnsi="Times New Roman" w:cs="Times New Roman"/>
          <w:sz w:val="24"/>
          <w:szCs w:val="24"/>
          <w:lang w:val="mn-MN"/>
        </w:rPr>
        <w:t>ҮЗЗ, Хяналтын хороо чухал үүргүүдтэй.</w:t>
      </w:r>
      <w:r w:rsidR="00A3346C" w:rsidRPr="00363CC8">
        <w:rPr>
          <w:rFonts w:ascii="Times New Roman" w:eastAsia="Times New Roman" w:hAnsi="Times New Roman" w:cs="Times New Roman"/>
          <w:sz w:val="24"/>
          <w:szCs w:val="24"/>
          <w:lang w:val="mn-MN"/>
        </w:rPr>
        <w:t xml:space="preserve"> ҮЗЗ-ийн хувьд төслүүдийн хэрэгжилтэнд хяналт тавих хэрэгтэй байдаг. </w:t>
      </w:r>
      <w:r w:rsidR="004F716B" w:rsidRPr="00363CC8">
        <w:rPr>
          <w:rFonts w:ascii="Times New Roman" w:eastAsia="Times New Roman" w:hAnsi="Times New Roman" w:cs="Times New Roman"/>
          <w:sz w:val="24"/>
          <w:szCs w:val="24"/>
          <w:lang w:val="mn-MN"/>
        </w:rPr>
        <w:t>Хяналтын хороо нь үйл ажиллагаанд хяналт тавьж ҮЗЗ-д асуудлаа тавих чадамжтай байх хэрэгтэй.</w:t>
      </w:r>
      <w:r w:rsidR="004F716B" w:rsidRPr="00363CC8">
        <w:rPr>
          <w:rFonts w:ascii="Times New Roman" w:eastAsia="Times New Roman" w:hAnsi="Times New Roman" w:cs="Times New Roman"/>
          <w:b/>
          <w:sz w:val="24"/>
          <w:szCs w:val="24"/>
          <w:lang w:val="mn-MN"/>
        </w:rPr>
        <w:t xml:space="preserve"> </w:t>
      </w:r>
      <w:r w:rsidR="004F716B" w:rsidRPr="00363CC8">
        <w:rPr>
          <w:rFonts w:ascii="Times New Roman" w:eastAsia="Times New Roman" w:hAnsi="Times New Roman" w:cs="Times New Roman"/>
          <w:sz w:val="24"/>
          <w:szCs w:val="24"/>
          <w:lang w:val="mn-MN"/>
        </w:rPr>
        <w:t>Хяналтын хороо зөвлөмж өгөх үүрэгтэй. Тиймээс ХХ-д мэдээлэл их чухал тул ДОХ, Сүрьеэгийн төслийн төлөөллүүд байх нь их чухал.</w:t>
      </w:r>
      <w:r w:rsidR="004F716B" w:rsidRPr="00363CC8">
        <w:rPr>
          <w:rFonts w:ascii="Times New Roman" w:eastAsia="Times New Roman" w:hAnsi="Times New Roman" w:cs="Times New Roman"/>
          <w:b/>
          <w:sz w:val="24"/>
          <w:szCs w:val="24"/>
          <w:lang w:val="mn-MN"/>
        </w:rPr>
        <w:t xml:space="preserve"> </w:t>
      </w:r>
      <w:r w:rsidR="0043787D" w:rsidRPr="00363CC8">
        <w:rPr>
          <w:rFonts w:ascii="Times New Roman" w:eastAsia="Times New Roman" w:hAnsi="Times New Roman" w:cs="Times New Roman"/>
          <w:sz w:val="24"/>
          <w:szCs w:val="24"/>
          <w:lang w:val="mn-MN"/>
        </w:rPr>
        <w:t>Ашиг сонирхлын</w:t>
      </w:r>
      <w:r w:rsidR="00A3346C" w:rsidRPr="00363CC8">
        <w:rPr>
          <w:rFonts w:ascii="Times New Roman" w:eastAsia="Times New Roman" w:hAnsi="Times New Roman" w:cs="Times New Roman"/>
          <w:sz w:val="24"/>
          <w:szCs w:val="24"/>
          <w:lang w:val="mn-MN"/>
        </w:rPr>
        <w:t xml:space="preserve"> зөрчлийн</w:t>
      </w:r>
      <w:r w:rsidR="0043787D" w:rsidRPr="00363CC8">
        <w:rPr>
          <w:rFonts w:ascii="Times New Roman" w:eastAsia="Times New Roman" w:hAnsi="Times New Roman" w:cs="Times New Roman"/>
          <w:sz w:val="24"/>
          <w:szCs w:val="24"/>
          <w:lang w:val="mn-MN"/>
        </w:rPr>
        <w:t xml:space="preserve"> хувьд мө</w:t>
      </w:r>
      <w:r w:rsidR="00A3346C" w:rsidRPr="00363CC8">
        <w:rPr>
          <w:rFonts w:ascii="Times New Roman" w:eastAsia="Times New Roman" w:hAnsi="Times New Roman" w:cs="Times New Roman"/>
          <w:sz w:val="24"/>
          <w:szCs w:val="24"/>
          <w:lang w:val="mn-MN"/>
        </w:rPr>
        <w:t xml:space="preserve">нгөтэй холбоотой асуудал үүсэхэд үүн дээр анхаарч болно. Тэгэхгүйгээр юу болж юу болохгүй байгаа талаар хэлэлцээд явах нь </w:t>
      </w:r>
      <w:r w:rsidR="00CE0300">
        <w:rPr>
          <w:rFonts w:ascii="Times New Roman" w:eastAsia="Times New Roman" w:hAnsi="Times New Roman" w:cs="Times New Roman"/>
          <w:sz w:val="24"/>
          <w:szCs w:val="24"/>
          <w:lang w:val="mn-MN"/>
        </w:rPr>
        <w:t>асуудал биш гэж харж байна. 2017</w:t>
      </w:r>
      <w:r w:rsidR="00A3346C" w:rsidRPr="00363CC8">
        <w:rPr>
          <w:rFonts w:ascii="Times New Roman" w:eastAsia="Times New Roman" w:hAnsi="Times New Roman" w:cs="Times New Roman"/>
          <w:sz w:val="24"/>
          <w:szCs w:val="24"/>
          <w:lang w:val="mn-MN"/>
        </w:rPr>
        <w:t xml:space="preserve"> онд СОНА-аас ҮЗЗ-ийн гишүүдэд хийж байсан сургалтанд ҮЗЗ болон Хяналтын хорооны талаар нарийвчлан тайлбарлаж байсанг гишүүддээ мэдээллэх хэрэгтэй санагдаж байна. Хяналтын хорооны хувьд ҮЗЗ-д яг ямар асуудлууд төсөл дээр тулгамдаж байгааг гаргаж ирэх нь хамгийн гол асуудал шүү. </w:t>
      </w:r>
    </w:p>
    <w:p w:rsidR="00F47927" w:rsidRPr="00363CC8" w:rsidRDefault="00A3346C" w:rsidP="00632FDF">
      <w:pPr>
        <w:jc w:val="both"/>
        <w:rPr>
          <w:rFonts w:ascii="Times New Roman" w:eastAsia="Times New Roman" w:hAnsi="Times New Roman" w:cs="Times New Roman"/>
          <w:b/>
          <w:sz w:val="24"/>
          <w:szCs w:val="24"/>
          <w:lang w:val="mn-MN"/>
        </w:rPr>
      </w:pPr>
      <w:r w:rsidRPr="00363CC8">
        <w:rPr>
          <w:rFonts w:ascii="Times New Roman" w:eastAsia="Times New Roman" w:hAnsi="Times New Roman" w:cs="Times New Roman"/>
          <w:b/>
          <w:sz w:val="24"/>
          <w:szCs w:val="24"/>
          <w:lang w:val="mn-MN"/>
        </w:rPr>
        <w:t xml:space="preserve">Ж.Мөнхжаргал: </w:t>
      </w:r>
      <w:r w:rsidR="00315078" w:rsidRPr="00363CC8">
        <w:rPr>
          <w:rFonts w:ascii="Times New Roman" w:eastAsia="Times New Roman" w:hAnsi="Times New Roman" w:cs="Times New Roman"/>
          <w:sz w:val="24"/>
          <w:szCs w:val="24"/>
          <w:lang w:val="mn-MN"/>
        </w:rPr>
        <w:t>Хяналтын хороо нилээд чадавхитай байж, асуудлуудыг шийдэх гишүүдтэй болох хэрэгтэй байна.</w:t>
      </w:r>
      <w:r w:rsidR="00315078" w:rsidRPr="00363CC8">
        <w:rPr>
          <w:rFonts w:ascii="Times New Roman" w:eastAsia="Times New Roman" w:hAnsi="Times New Roman" w:cs="Times New Roman"/>
          <w:b/>
          <w:sz w:val="24"/>
          <w:szCs w:val="24"/>
          <w:lang w:val="mn-MN"/>
        </w:rPr>
        <w:t xml:space="preserve"> </w:t>
      </w:r>
      <w:r w:rsidRPr="00363CC8">
        <w:rPr>
          <w:rFonts w:ascii="Times New Roman" w:eastAsia="Times New Roman" w:hAnsi="Times New Roman" w:cs="Times New Roman"/>
          <w:sz w:val="24"/>
          <w:szCs w:val="24"/>
          <w:lang w:val="mn-MN"/>
        </w:rPr>
        <w:t>Миний хувьд С.Энхжингийн саналыг дэмжин ЭМЯ-ны санхүү болон хуулийн хэлтсээс хүн байх хэрэгтэй бөгөөд ХӨСҮТ-ээс нэг хүн байх хэрэгтэй санагдаж байна.</w:t>
      </w:r>
      <w:r w:rsidRPr="00363CC8">
        <w:rPr>
          <w:rFonts w:ascii="Times New Roman" w:eastAsia="Times New Roman" w:hAnsi="Times New Roman" w:cs="Times New Roman"/>
          <w:b/>
          <w:sz w:val="24"/>
          <w:szCs w:val="24"/>
          <w:lang w:val="mn-MN"/>
        </w:rPr>
        <w:t xml:space="preserve"> </w:t>
      </w:r>
      <w:r w:rsidRPr="00363CC8">
        <w:rPr>
          <w:rFonts w:ascii="Times New Roman" w:eastAsia="Times New Roman" w:hAnsi="Times New Roman" w:cs="Times New Roman"/>
          <w:sz w:val="24"/>
          <w:szCs w:val="24"/>
          <w:lang w:val="mn-MN"/>
        </w:rPr>
        <w:t xml:space="preserve">ДОХ, сүрьеэгийн албанаас бус удирдах </w:t>
      </w:r>
      <w:r w:rsidR="00315078" w:rsidRPr="00363CC8">
        <w:rPr>
          <w:rFonts w:ascii="Times New Roman" w:eastAsia="Times New Roman" w:hAnsi="Times New Roman" w:cs="Times New Roman"/>
          <w:sz w:val="24"/>
          <w:szCs w:val="24"/>
          <w:lang w:val="mn-MN"/>
        </w:rPr>
        <w:t>багаас</w:t>
      </w:r>
      <w:r w:rsidRPr="00363CC8">
        <w:rPr>
          <w:rFonts w:ascii="Times New Roman" w:eastAsia="Times New Roman" w:hAnsi="Times New Roman" w:cs="Times New Roman"/>
          <w:sz w:val="24"/>
          <w:szCs w:val="24"/>
          <w:lang w:val="mn-MN"/>
        </w:rPr>
        <w:t xml:space="preserve"> нь Д. Нямхүү даргыг ч юмуу сонгон ажиллуулж болохгүй байгаа асуудалд анхаарал хандуулан ажиллах хүн сонгомоор байна. Дараа нь Анагаахын </w:t>
      </w:r>
      <w:r w:rsidR="00315078" w:rsidRPr="00363CC8">
        <w:rPr>
          <w:rFonts w:ascii="Times New Roman" w:eastAsia="Times New Roman" w:hAnsi="Times New Roman" w:cs="Times New Roman"/>
          <w:sz w:val="24"/>
          <w:szCs w:val="24"/>
          <w:lang w:val="mn-MN"/>
        </w:rPr>
        <w:t>арьс өнгө, халдвартын</w:t>
      </w:r>
      <w:r w:rsidRPr="00363CC8">
        <w:rPr>
          <w:rFonts w:ascii="Times New Roman" w:eastAsia="Times New Roman" w:hAnsi="Times New Roman" w:cs="Times New Roman"/>
          <w:sz w:val="24"/>
          <w:szCs w:val="24"/>
          <w:lang w:val="mn-MN"/>
        </w:rPr>
        <w:t xml:space="preserve"> кабинетын </w:t>
      </w:r>
      <w:r w:rsidR="00315078" w:rsidRPr="00363CC8">
        <w:rPr>
          <w:rFonts w:ascii="Times New Roman" w:eastAsia="Times New Roman" w:hAnsi="Times New Roman" w:cs="Times New Roman"/>
          <w:sz w:val="24"/>
          <w:szCs w:val="24"/>
          <w:lang w:val="mn-MN"/>
        </w:rPr>
        <w:t xml:space="preserve">эрхлэгч </w:t>
      </w:r>
      <w:r w:rsidRPr="00363CC8">
        <w:rPr>
          <w:rFonts w:ascii="Times New Roman" w:eastAsia="Times New Roman" w:hAnsi="Times New Roman" w:cs="Times New Roman"/>
          <w:sz w:val="24"/>
          <w:szCs w:val="24"/>
          <w:lang w:val="mn-MN"/>
        </w:rPr>
        <w:t>хүн байх хэрэгтэй байна.</w:t>
      </w:r>
      <w:r w:rsidRPr="00363CC8">
        <w:rPr>
          <w:rFonts w:ascii="Times New Roman" w:eastAsia="Times New Roman" w:hAnsi="Times New Roman" w:cs="Times New Roman"/>
          <w:b/>
          <w:sz w:val="24"/>
          <w:szCs w:val="24"/>
          <w:lang w:val="mn-MN"/>
        </w:rPr>
        <w:t xml:space="preserve"> </w:t>
      </w:r>
      <w:r w:rsidR="00315078" w:rsidRPr="00363CC8">
        <w:rPr>
          <w:rFonts w:ascii="Times New Roman" w:eastAsia="Times New Roman" w:hAnsi="Times New Roman" w:cs="Times New Roman"/>
          <w:sz w:val="24"/>
          <w:szCs w:val="24"/>
          <w:lang w:val="mn-MN"/>
        </w:rPr>
        <w:t>Ингээд нэг сэлбээд яваад үзье.</w:t>
      </w:r>
      <w:r w:rsidR="00315078" w:rsidRPr="00363CC8">
        <w:rPr>
          <w:rFonts w:ascii="Times New Roman" w:eastAsia="Times New Roman" w:hAnsi="Times New Roman" w:cs="Times New Roman"/>
          <w:b/>
          <w:sz w:val="24"/>
          <w:szCs w:val="24"/>
          <w:lang w:val="mn-MN"/>
        </w:rPr>
        <w:t xml:space="preserve"> </w:t>
      </w:r>
    </w:p>
    <w:p w:rsidR="00C65712" w:rsidRPr="00363CC8" w:rsidRDefault="00C65712" w:rsidP="00632FDF">
      <w:pPr>
        <w:jc w:val="both"/>
        <w:rPr>
          <w:rFonts w:ascii="Times New Roman" w:eastAsia="Times New Roman" w:hAnsi="Times New Roman" w:cs="Times New Roman"/>
          <w:b/>
          <w:sz w:val="24"/>
          <w:szCs w:val="24"/>
          <w:lang w:val="mn-MN"/>
        </w:rPr>
      </w:pPr>
      <w:r w:rsidRPr="00363CC8">
        <w:rPr>
          <w:rFonts w:ascii="Times New Roman" w:eastAsia="Times New Roman" w:hAnsi="Times New Roman" w:cs="Times New Roman"/>
          <w:b/>
          <w:sz w:val="24"/>
          <w:szCs w:val="24"/>
          <w:lang w:val="mn-MN"/>
        </w:rPr>
        <w:t xml:space="preserve">Др.Индермохан Нарула: </w:t>
      </w:r>
      <w:r w:rsidRPr="00363CC8">
        <w:rPr>
          <w:rFonts w:ascii="Times New Roman" w:eastAsia="Times New Roman" w:hAnsi="Times New Roman" w:cs="Times New Roman"/>
          <w:sz w:val="24"/>
          <w:szCs w:val="24"/>
          <w:lang w:val="mn-MN"/>
        </w:rPr>
        <w:t xml:space="preserve">Хяналтын хорооноос ҮЗЗ-д аливаа асуудлыг оруулахдаа хийж болохуйц маш тодорхой саналыг боловсруулан хүргүүлэх хэрэгтэй санагдсан. Улмаар гишүүд саналаа солилцож илүү үр дүнтэй ажиллах боломжтой. </w:t>
      </w:r>
    </w:p>
    <w:p w:rsidR="00EC5E24" w:rsidRPr="00363CC8" w:rsidRDefault="00F76CD1" w:rsidP="00632FDF">
      <w:pPr>
        <w:jc w:val="both"/>
        <w:rPr>
          <w:rFonts w:ascii="Times New Roman" w:eastAsia="Times New Roman" w:hAnsi="Times New Roman" w:cs="Times New Roman"/>
          <w:sz w:val="24"/>
          <w:szCs w:val="24"/>
          <w:lang w:val="mn-MN"/>
        </w:rPr>
      </w:pPr>
      <w:r w:rsidRPr="00363CC8">
        <w:rPr>
          <w:rFonts w:ascii="Times New Roman" w:eastAsia="Times New Roman" w:hAnsi="Times New Roman" w:cs="Times New Roman"/>
          <w:b/>
          <w:sz w:val="24"/>
          <w:szCs w:val="24"/>
          <w:lang w:val="mn-MN"/>
        </w:rPr>
        <w:t>Хяналтын хорооны хурлын шийдвэр:</w:t>
      </w:r>
      <w:r w:rsidR="00D26597" w:rsidRPr="00363CC8">
        <w:rPr>
          <w:rFonts w:ascii="Times New Roman" w:eastAsia="Times New Roman" w:hAnsi="Times New Roman" w:cs="Times New Roman"/>
          <w:b/>
          <w:sz w:val="24"/>
          <w:szCs w:val="24"/>
          <w:lang w:val="mn-MN"/>
        </w:rPr>
        <w:t xml:space="preserve"> </w:t>
      </w:r>
      <w:r w:rsidR="00F47927" w:rsidRPr="00363CC8">
        <w:rPr>
          <w:rFonts w:ascii="Times New Roman" w:eastAsia="Times New Roman" w:hAnsi="Times New Roman" w:cs="Times New Roman"/>
          <w:sz w:val="24"/>
          <w:szCs w:val="24"/>
          <w:lang w:val="mn-MN"/>
        </w:rPr>
        <w:t>ҮЗЗ-ийн</w:t>
      </w:r>
      <w:r w:rsidR="00F47927" w:rsidRPr="00363CC8">
        <w:rPr>
          <w:rFonts w:ascii="Times New Roman" w:eastAsia="Times New Roman" w:hAnsi="Times New Roman" w:cs="Times New Roman"/>
          <w:b/>
          <w:sz w:val="24"/>
          <w:szCs w:val="24"/>
          <w:lang w:val="mn-MN"/>
        </w:rPr>
        <w:t xml:space="preserve"> </w:t>
      </w:r>
      <w:r w:rsidR="00F47927" w:rsidRPr="00363CC8">
        <w:rPr>
          <w:rFonts w:ascii="Times New Roman" w:eastAsia="Times New Roman" w:hAnsi="Times New Roman" w:cs="Times New Roman"/>
          <w:sz w:val="24"/>
          <w:szCs w:val="24"/>
          <w:lang w:val="mn-MN"/>
        </w:rPr>
        <w:t xml:space="preserve">Хяналтын хорооны бүрэлдэхүүнийг өөрчлөх </w:t>
      </w:r>
      <w:r w:rsidR="00315078" w:rsidRPr="00363CC8">
        <w:rPr>
          <w:rFonts w:ascii="Times New Roman" w:eastAsia="Times New Roman" w:hAnsi="Times New Roman" w:cs="Times New Roman"/>
          <w:sz w:val="24"/>
          <w:szCs w:val="24"/>
          <w:lang w:val="mn-MN"/>
        </w:rPr>
        <w:t>талаар</w:t>
      </w:r>
      <w:r w:rsidR="00C92EFD">
        <w:rPr>
          <w:rFonts w:ascii="Times New Roman" w:eastAsia="Times New Roman" w:hAnsi="Times New Roman" w:cs="Times New Roman"/>
          <w:sz w:val="24"/>
          <w:szCs w:val="24"/>
          <w:lang w:val="mn-MN"/>
        </w:rPr>
        <w:t xml:space="preserve"> саналыг</w:t>
      </w:r>
      <w:r w:rsidR="00315078" w:rsidRPr="00363CC8">
        <w:rPr>
          <w:rFonts w:ascii="Times New Roman" w:eastAsia="Times New Roman" w:hAnsi="Times New Roman" w:cs="Times New Roman"/>
          <w:sz w:val="24"/>
          <w:szCs w:val="24"/>
          <w:lang w:val="mn-MN"/>
        </w:rPr>
        <w:t xml:space="preserve"> дараагийн ҮЗЗ-ийн хурал дээр </w:t>
      </w:r>
      <w:r w:rsidR="00C92EFD">
        <w:rPr>
          <w:rFonts w:ascii="Times New Roman" w:eastAsia="Times New Roman" w:hAnsi="Times New Roman" w:cs="Times New Roman"/>
          <w:sz w:val="24"/>
          <w:szCs w:val="24"/>
          <w:lang w:val="mn-MN"/>
        </w:rPr>
        <w:t xml:space="preserve">хүргүүлэн шийдвэрлүүлэхээр гишүүд санал нэгтэйгээр дэмжин шийдвэрлэлээ. </w:t>
      </w:r>
    </w:p>
    <w:p w:rsidR="004D77D5" w:rsidRPr="00363CC8" w:rsidRDefault="001C2D77" w:rsidP="00632FDF">
      <w:pPr>
        <w:ind w:firstLine="288"/>
        <w:jc w:val="both"/>
        <w:rPr>
          <w:rFonts w:ascii="Times New Roman" w:hAnsi="Times New Roman" w:cs="Times New Roman"/>
          <w:sz w:val="24"/>
          <w:szCs w:val="24"/>
          <w:lang w:val="mn-MN"/>
        </w:rPr>
      </w:pPr>
      <w:r w:rsidRPr="001C2D77">
        <w:rPr>
          <w:rFonts w:ascii="Times New Roman" w:hAnsi="Times New Roman" w:cs="Times New Roman"/>
          <w:b/>
          <w:sz w:val="24"/>
          <w:szCs w:val="24"/>
          <w:lang w:val="mn-MN"/>
        </w:rPr>
        <w:t>Ж.Мөнхжаргал</w:t>
      </w:r>
      <w:r w:rsidR="00E965CF" w:rsidRPr="00363CC8">
        <w:rPr>
          <w:rFonts w:ascii="Times New Roman" w:hAnsi="Times New Roman" w:cs="Times New Roman"/>
          <w:b/>
          <w:sz w:val="24"/>
          <w:szCs w:val="24"/>
          <w:lang w:val="mn-MN"/>
        </w:rPr>
        <w:t>:</w:t>
      </w:r>
      <w:r w:rsidR="00700780" w:rsidRPr="00363CC8">
        <w:rPr>
          <w:rFonts w:ascii="Times New Roman" w:hAnsi="Times New Roman" w:cs="Times New Roman"/>
          <w:sz w:val="24"/>
          <w:szCs w:val="24"/>
          <w:lang w:val="mn-MN"/>
        </w:rPr>
        <w:t xml:space="preserve"> Өнөөдрийн хуралд</w:t>
      </w:r>
      <w:r w:rsidR="00E965CF" w:rsidRPr="00363CC8">
        <w:rPr>
          <w:rFonts w:ascii="Times New Roman" w:hAnsi="Times New Roman" w:cs="Times New Roman"/>
          <w:sz w:val="24"/>
          <w:szCs w:val="24"/>
          <w:lang w:val="mn-MN"/>
        </w:rPr>
        <w:t xml:space="preserve"> хүрэлцэн ирсэн нийт оролцогчиддоо баярлалаа. </w:t>
      </w:r>
    </w:p>
    <w:p w:rsidR="005C6B85" w:rsidRPr="00363CC8" w:rsidRDefault="004F716B" w:rsidP="00632FDF">
      <w:pPr>
        <w:pStyle w:val="ListParagraph"/>
        <w:ind w:left="288"/>
        <w:jc w:val="both"/>
        <w:rPr>
          <w:rFonts w:ascii="Times New Roman" w:hAnsi="Times New Roman" w:cs="Times New Roman"/>
          <w:sz w:val="24"/>
          <w:szCs w:val="24"/>
          <w:lang w:val="mn-MN"/>
        </w:rPr>
      </w:pPr>
      <w:r w:rsidRPr="00363CC8">
        <w:rPr>
          <w:rFonts w:ascii="Times New Roman" w:hAnsi="Times New Roman" w:cs="Times New Roman"/>
          <w:sz w:val="24"/>
          <w:szCs w:val="24"/>
          <w:lang w:val="mn-MN"/>
        </w:rPr>
        <w:t>Хурал 13</w:t>
      </w:r>
      <w:r w:rsidR="00782A39" w:rsidRPr="00363CC8">
        <w:rPr>
          <w:rFonts w:ascii="Times New Roman" w:hAnsi="Times New Roman" w:cs="Times New Roman"/>
          <w:sz w:val="24"/>
          <w:szCs w:val="24"/>
          <w:lang w:val="mn-MN"/>
        </w:rPr>
        <w:t xml:space="preserve"> цаг </w:t>
      </w:r>
      <w:r w:rsidR="00DB2F13" w:rsidRPr="00363CC8">
        <w:rPr>
          <w:rFonts w:ascii="Times New Roman" w:hAnsi="Times New Roman" w:cs="Times New Roman"/>
          <w:sz w:val="24"/>
          <w:szCs w:val="24"/>
          <w:lang w:val="mn-MN"/>
        </w:rPr>
        <w:t>0</w:t>
      </w:r>
      <w:r w:rsidR="00B277F2" w:rsidRPr="00363CC8">
        <w:rPr>
          <w:rFonts w:ascii="Times New Roman" w:hAnsi="Times New Roman" w:cs="Times New Roman"/>
          <w:sz w:val="24"/>
          <w:szCs w:val="24"/>
          <w:lang w:val="mn-MN"/>
        </w:rPr>
        <w:t>0</w:t>
      </w:r>
      <w:r w:rsidR="00E845B2" w:rsidRPr="00363CC8">
        <w:rPr>
          <w:rFonts w:ascii="Times New Roman" w:hAnsi="Times New Roman" w:cs="Times New Roman"/>
          <w:sz w:val="24"/>
          <w:szCs w:val="24"/>
          <w:lang w:val="mn-MN"/>
        </w:rPr>
        <w:t xml:space="preserve"> минутад өндөрлөв. </w:t>
      </w:r>
    </w:p>
    <w:p w:rsidR="00D62BE2" w:rsidRPr="00363CC8" w:rsidRDefault="00D62BE2" w:rsidP="00632FDF">
      <w:pPr>
        <w:pStyle w:val="ListParagraph"/>
        <w:ind w:left="288"/>
        <w:jc w:val="both"/>
        <w:rPr>
          <w:rFonts w:ascii="Times New Roman" w:hAnsi="Times New Roman" w:cs="Times New Roman"/>
          <w:sz w:val="24"/>
          <w:szCs w:val="24"/>
        </w:rPr>
      </w:pPr>
    </w:p>
    <w:p w:rsidR="00A02A35" w:rsidRPr="00363CC8" w:rsidRDefault="00D62BE2" w:rsidP="001C444A">
      <w:pPr>
        <w:ind w:left="5760" w:hanging="3600"/>
        <w:jc w:val="both"/>
        <w:rPr>
          <w:rFonts w:ascii="Times New Roman" w:hAnsi="Times New Roman" w:cs="Times New Roman"/>
          <w:sz w:val="24"/>
          <w:szCs w:val="24"/>
          <w:lang w:val="mn-MN"/>
        </w:rPr>
      </w:pPr>
      <w:r w:rsidRPr="00363CC8">
        <w:rPr>
          <w:rFonts w:ascii="Times New Roman" w:eastAsia="Times New Roman" w:hAnsi="Times New Roman" w:cs="Times New Roman"/>
          <w:sz w:val="24"/>
          <w:szCs w:val="24"/>
          <w:lang w:val="mn-MN"/>
        </w:rPr>
        <w:t>Тэмдэглэл хөтөлсөн</w:t>
      </w:r>
      <w:r w:rsidR="00A02A35" w:rsidRPr="00363CC8">
        <w:rPr>
          <w:rFonts w:ascii="Times New Roman" w:eastAsia="Times New Roman" w:hAnsi="Times New Roman" w:cs="Times New Roman"/>
          <w:sz w:val="24"/>
          <w:szCs w:val="24"/>
          <w:lang w:val="mn-MN"/>
        </w:rPr>
        <w:t>:</w:t>
      </w:r>
      <w:r w:rsidR="001C444A">
        <w:rPr>
          <w:rFonts w:ascii="Times New Roman" w:hAnsi="Times New Roman" w:cs="Times New Roman"/>
          <w:sz w:val="24"/>
          <w:szCs w:val="24"/>
        </w:rPr>
        <w:tab/>
      </w:r>
      <w:r w:rsidR="001C444A">
        <w:rPr>
          <w:rFonts w:ascii="Times New Roman" w:hAnsi="Times New Roman" w:cs="Times New Roman"/>
          <w:sz w:val="24"/>
          <w:szCs w:val="24"/>
        </w:rPr>
        <w:tab/>
      </w:r>
      <w:r w:rsidR="00E845B2" w:rsidRPr="00363CC8">
        <w:rPr>
          <w:rFonts w:ascii="Times New Roman" w:hAnsi="Times New Roman" w:cs="Times New Roman"/>
          <w:sz w:val="24"/>
          <w:szCs w:val="24"/>
          <w:lang w:val="mn-MN"/>
        </w:rPr>
        <w:t>Л.</w:t>
      </w:r>
      <w:r w:rsidR="00647E75" w:rsidRPr="00363CC8">
        <w:rPr>
          <w:rFonts w:ascii="Times New Roman" w:hAnsi="Times New Roman" w:cs="Times New Roman"/>
          <w:sz w:val="24"/>
          <w:szCs w:val="24"/>
          <w:lang w:val="mn-MN"/>
        </w:rPr>
        <w:t>Номин-Эрдэнэ</w:t>
      </w:r>
      <w:r w:rsidR="00A02A35" w:rsidRPr="00363CC8">
        <w:rPr>
          <w:rFonts w:ascii="Times New Roman" w:hAnsi="Times New Roman" w:cs="Times New Roman"/>
          <w:sz w:val="24"/>
          <w:szCs w:val="24"/>
          <w:lang w:val="mn-MN"/>
        </w:rPr>
        <w:t>, ҮЗЗ-</w:t>
      </w:r>
      <w:bookmarkStart w:id="0" w:name="_GoBack"/>
      <w:bookmarkEnd w:id="0"/>
      <w:r w:rsidR="00A02A35" w:rsidRPr="00363CC8">
        <w:rPr>
          <w:rFonts w:ascii="Times New Roman" w:hAnsi="Times New Roman" w:cs="Times New Roman"/>
          <w:sz w:val="24"/>
          <w:szCs w:val="24"/>
          <w:lang w:val="mn-MN"/>
        </w:rPr>
        <w:t xml:space="preserve">ийн Ажлын албаны ажилтан </w:t>
      </w:r>
    </w:p>
    <w:p w:rsidR="00E51585" w:rsidRPr="00363CC8" w:rsidRDefault="00E51585" w:rsidP="00632FDF">
      <w:pPr>
        <w:ind w:left="288"/>
        <w:jc w:val="both"/>
        <w:rPr>
          <w:rFonts w:ascii="Times New Roman" w:hAnsi="Times New Roman" w:cs="Times New Roman"/>
          <w:sz w:val="24"/>
          <w:szCs w:val="24"/>
          <w:lang w:val="mn-MN"/>
        </w:rPr>
      </w:pPr>
    </w:p>
    <w:sectPr w:rsidR="00E51585" w:rsidRPr="00363CC8" w:rsidSect="00437754">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FD" w:rsidRDefault="004C16FD" w:rsidP="006F51FC">
      <w:pPr>
        <w:spacing w:after="0" w:line="240" w:lineRule="auto"/>
      </w:pPr>
      <w:r>
        <w:separator/>
      </w:r>
    </w:p>
  </w:endnote>
  <w:endnote w:type="continuationSeparator" w:id="0">
    <w:p w:rsidR="004C16FD" w:rsidRDefault="004C16FD" w:rsidP="006F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14001"/>
      <w:docPartObj>
        <w:docPartGallery w:val="Page Numbers (Bottom of Page)"/>
        <w:docPartUnique/>
      </w:docPartObj>
    </w:sdtPr>
    <w:sdtEndPr>
      <w:rPr>
        <w:noProof/>
      </w:rPr>
    </w:sdtEndPr>
    <w:sdtContent>
      <w:p w:rsidR="004C16FD" w:rsidRDefault="004C16FD">
        <w:pPr>
          <w:pStyle w:val="Footer"/>
          <w:jc w:val="center"/>
        </w:pPr>
        <w:r>
          <w:fldChar w:fldCharType="begin"/>
        </w:r>
        <w:r>
          <w:instrText xml:space="preserve"> PAGE   \* MERGEFORMAT </w:instrText>
        </w:r>
        <w:r>
          <w:fldChar w:fldCharType="separate"/>
        </w:r>
        <w:r w:rsidR="001C444A">
          <w:rPr>
            <w:noProof/>
          </w:rPr>
          <w:t>14</w:t>
        </w:r>
        <w:r>
          <w:rPr>
            <w:noProof/>
          </w:rPr>
          <w:fldChar w:fldCharType="end"/>
        </w:r>
      </w:p>
    </w:sdtContent>
  </w:sdt>
  <w:p w:rsidR="004C16FD" w:rsidRDefault="004C1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FD" w:rsidRDefault="004C16FD" w:rsidP="006F51FC">
      <w:pPr>
        <w:spacing w:after="0" w:line="240" w:lineRule="auto"/>
      </w:pPr>
      <w:r>
        <w:separator/>
      </w:r>
    </w:p>
  </w:footnote>
  <w:footnote w:type="continuationSeparator" w:id="0">
    <w:p w:rsidR="004C16FD" w:rsidRDefault="004C16FD" w:rsidP="006F5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FD" w:rsidRDefault="004C16FD">
    <w:pPr>
      <w:pStyle w:val="Header"/>
      <w:jc w:val="center"/>
    </w:pPr>
  </w:p>
  <w:p w:rsidR="004C16FD" w:rsidRDefault="004C1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DF7"/>
    <w:multiLevelType w:val="hybridMultilevel"/>
    <w:tmpl w:val="9E4EAF0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AFC29B8"/>
    <w:multiLevelType w:val="hybridMultilevel"/>
    <w:tmpl w:val="6128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0CCC"/>
    <w:multiLevelType w:val="hybridMultilevel"/>
    <w:tmpl w:val="468C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407A8"/>
    <w:multiLevelType w:val="hybridMultilevel"/>
    <w:tmpl w:val="ADE26D74"/>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0F1F4781"/>
    <w:multiLevelType w:val="hybridMultilevel"/>
    <w:tmpl w:val="C39CB0CA"/>
    <w:lvl w:ilvl="0" w:tplc="1D165C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957F2"/>
    <w:multiLevelType w:val="hybridMultilevel"/>
    <w:tmpl w:val="FCD6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059B4"/>
    <w:multiLevelType w:val="hybridMultilevel"/>
    <w:tmpl w:val="0AA26346"/>
    <w:lvl w:ilvl="0" w:tplc="E5F479E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F3426"/>
    <w:multiLevelType w:val="hybridMultilevel"/>
    <w:tmpl w:val="15941344"/>
    <w:lvl w:ilvl="0" w:tplc="779C26F6">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nsid w:val="176A6F8D"/>
    <w:multiLevelType w:val="hybridMultilevel"/>
    <w:tmpl w:val="AB58DA60"/>
    <w:lvl w:ilvl="0" w:tplc="5590ECCC">
      <w:start w:val="1"/>
      <w:numFmt w:val="bullet"/>
      <w:lvlText w:val="•"/>
      <w:lvlJc w:val="left"/>
      <w:pPr>
        <w:tabs>
          <w:tab w:val="num" w:pos="720"/>
        </w:tabs>
        <w:ind w:left="720" w:hanging="360"/>
      </w:pPr>
      <w:rPr>
        <w:rFonts w:ascii="Arial" w:hAnsi="Arial" w:hint="default"/>
      </w:rPr>
    </w:lvl>
    <w:lvl w:ilvl="1" w:tplc="111CC26A">
      <w:start w:val="2087"/>
      <w:numFmt w:val="bullet"/>
      <w:lvlText w:val="•"/>
      <w:lvlJc w:val="left"/>
      <w:pPr>
        <w:tabs>
          <w:tab w:val="num" w:pos="1440"/>
        </w:tabs>
        <w:ind w:left="1440" w:hanging="360"/>
      </w:pPr>
      <w:rPr>
        <w:rFonts w:ascii="Arial" w:hAnsi="Arial" w:hint="default"/>
      </w:rPr>
    </w:lvl>
    <w:lvl w:ilvl="2" w:tplc="D772EDCA" w:tentative="1">
      <w:start w:val="1"/>
      <w:numFmt w:val="bullet"/>
      <w:lvlText w:val="•"/>
      <w:lvlJc w:val="left"/>
      <w:pPr>
        <w:tabs>
          <w:tab w:val="num" w:pos="2160"/>
        </w:tabs>
        <w:ind w:left="2160" w:hanging="360"/>
      </w:pPr>
      <w:rPr>
        <w:rFonts w:ascii="Arial" w:hAnsi="Arial" w:hint="default"/>
      </w:rPr>
    </w:lvl>
    <w:lvl w:ilvl="3" w:tplc="DD5CC466" w:tentative="1">
      <w:start w:val="1"/>
      <w:numFmt w:val="bullet"/>
      <w:lvlText w:val="•"/>
      <w:lvlJc w:val="left"/>
      <w:pPr>
        <w:tabs>
          <w:tab w:val="num" w:pos="2880"/>
        </w:tabs>
        <w:ind w:left="2880" w:hanging="360"/>
      </w:pPr>
      <w:rPr>
        <w:rFonts w:ascii="Arial" w:hAnsi="Arial" w:hint="default"/>
      </w:rPr>
    </w:lvl>
    <w:lvl w:ilvl="4" w:tplc="25A0E6C0" w:tentative="1">
      <w:start w:val="1"/>
      <w:numFmt w:val="bullet"/>
      <w:lvlText w:val="•"/>
      <w:lvlJc w:val="left"/>
      <w:pPr>
        <w:tabs>
          <w:tab w:val="num" w:pos="3600"/>
        </w:tabs>
        <w:ind w:left="3600" w:hanging="360"/>
      </w:pPr>
      <w:rPr>
        <w:rFonts w:ascii="Arial" w:hAnsi="Arial" w:hint="default"/>
      </w:rPr>
    </w:lvl>
    <w:lvl w:ilvl="5" w:tplc="FE1AE70E" w:tentative="1">
      <w:start w:val="1"/>
      <w:numFmt w:val="bullet"/>
      <w:lvlText w:val="•"/>
      <w:lvlJc w:val="left"/>
      <w:pPr>
        <w:tabs>
          <w:tab w:val="num" w:pos="4320"/>
        </w:tabs>
        <w:ind w:left="4320" w:hanging="360"/>
      </w:pPr>
      <w:rPr>
        <w:rFonts w:ascii="Arial" w:hAnsi="Arial" w:hint="default"/>
      </w:rPr>
    </w:lvl>
    <w:lvl w:ilvl="6" w:tplc="9DE010A8" w:tentative="1">
      <w:start w:val="1"/>
      <w:numFmt w:val="bullet"/>
      <w:lvlText w:val="•"/>
      <w:lvlJc w:val="left"/>
      <w:pPr>
        <w:tabs>
          <w:tab w:val="num" w:pos="5040"/>
        </w:tabs>
        <w:ind w:left="5040" w:hanging="360"/>
      </w:pPr>
      <w:rPr>
        <w:rFonts w:ascii="Arial" w:hAnsi="Arial" w:hint="default"/>
      </w:rPr>
    </w:lvl>
    <w:lvl w:ilvl="7" w:tplc="7D7A2B9C" w:tentative="1">
      <w:start w:val="1"/>
      <w:numFmt w:val="bullet"/>
      <w:lvlText w:val="•"/>
      <w:lvlJc w:val="left"/>
      <w:pPr>
        <w:tabs>
          <w:tab w:val="num" w:pos="5760"/>
        </w:tabs>
        <w:ind w:left="5760" w:hanging="360"/>
      </w:pPr>
      <w:rPr>
        <w:rFonts w:ascii="Arial" w:hAnsi="Arial" w:hint="default"/>
      </w:rPr>
    </w:lvl>
    <w:lvl w:ilvl="8" w:tplc="8CA63918" w:tentative="1">
      <w:start w:val="1"/>
      <w:numFmt w:val="bullet"/>
      <w:lvlText w:val="•"/>
      <w:lvlJc w:val="left"/>
      <w:pPr>
        <w:tabs>
          <w:tab w:val="num" w:pos="6480"/>
        </w:tabs>
        <w:ind w:left="6480" w:hanging="360"/>
      </w:pPr>
      <w:rPr>
        <w:rFonts w:ascii="Arial" w:hAnsi="Arial" w:hint="default"/>
      </w:rPr>
    </w:lvl>
  </w:abstractNum>
  <w:abstractNum w:abstractNumId="9">
    <w:nsid w:val="22E612CF"/>
    <w:multiLevelType w:val="hybridMultilevel"/>
    <w:tmpl w:val="9B3E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F4F57"/>
    <w:multiLevelType w:val="hybridMultilevel"/>
    <w:tmpl w:val="F12E0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EF6719"/>
    <w:multiLevelType w:val="hybridMultilevel"/>
    <w:tmpl w:val="0BB0BC7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2A0D618A"/>
    <w:multiLevelType w:val="hybridMultilevel"/>
    <w:tmpl w:val="73AC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072CA"/>
    <w:multiLevelType w:val="hybridMultilevel"/>
    <w:tmpl w:val="22E0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205E0"/>
    <w:multiLevelType w:val="hybridMultilevel"/>
    <w:tmpl w:val="DC80D916"/>
    <w:lvl w:ilvl="0" w:tplc="1D165C98">
      <w:start w:val="1"/>
      <w:numFmt w:val="decimal"/>
      <w:lvlText w:val="%1."/>
      <w:lvlJc w:val="left"/>
      <w:pPr>
        <w:ind w:left="1080" w:hanging="720"/>
      </w:pPr>
      <w:rPr>
        <w:rFonts w:hint="default"/>
      </w:rPr>
    </w:lvl>
    <w:lvl w:ilvl="1" w:tplc="B0C4FEB2">
      <w:start w:val="2"/>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C22D1"/>
    <w:multiLevelType w:val="hybridMultilevel"/>
    <w:tmpl w:val="E5C0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C03068"/>
    <w:multiLevelType w:val="hybridMultilevel"/>
    <w:tmpl w:val="991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E64CE"/>
    <w:multiLevelType w:val="hybridMultilevel"/>
    <w:tmpl w:val="295C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81302"/>
    <w:multiLevelType w:val="hybridMultilevel"/>
    <w:tmpl w:val="8A96220A"/>
    <w:lvl w:ilvl="0" w:tplc="0409000F">
      <w:start w:val="1"/>
      <w:numFmt w:val="decimal"/>
      <w:lvlText w:val="%1."/>
      <w:lvlJc w:val="left"/>
      <w:pPr>
        <w:ind w:left="3552" w:hanging="360"/>
      </w:pPr>
    </w:lvl>
    <w:lvl w:ilvl="1" w:tplc="04090019" w:tentative="1">
      <w:start w:val="1"/>
      <w:numFmt w:val="lowerLetter"/>
      <w:lvlText w:val="%2."/>
      <w:lvlJc w:val="left"/>
      <w:pPr>
        <w:ind w:left="4272" w:hanging="360"/>
      </w:pPr>
    </w:lvl>
    <w:lvl w:ilvl="2" w:tplc="0409001B" w:tentative="1">
      <w:start w:val="1"/>
      <w:numFmt w:val="lowerRoman"/>
      <w:lvlText w:val="%3."/>
      <w:lvlJc w:val="right"/>
      <w:pPr>
        <w:ind w:left="4992" w:hanging="180"/>
      </w:pPr>
    </w:lvl>
    <w:lvl w:ilvl="3" w:tplc="0409000F" w:tentative="1">
      <w:start w:val="1"/>
      <w:numFmt w:val="decimal"/>
      <w:lvlText w:val="%4."/>
      <w:lvlJc w:val="left"/>
      <w:pPr>
        <w:ind w:left="5712" w:hanging="360"/>
      </w:pPr>
    </w:lvl>
    <w:lvl w:ilvl="4" w:tplc="04090019" w:tentative="1">
      <w:start w:val="1"/>
      <w:numFmt w:val="lowerLetter"/>
      <w:lvlText w:val="%5."/>
      <w:lvlJc w:val="left"/>
      <w:pPr>
        <w:ind w:left="6432" w:hanging="360"/>
      </w:pPr>
    </w:lvl>
    <w:lvl w:ilvl="5" w:tplc="0409001B" w:tentative="1">
      <w:start w:val="1"/>
      <w:numFmt w:val="lowerRoman"/>
      <w:lvlText w:val="%6."/>
      <w:lvlJc w:val="right"/>
      <w:pPr>
        <w:ind w:left="7152" w:hanging="180"/>
      </w:pPr>
    </w:lvl>
    <w:lvl w:ilvl="6" w:tplc="0409000F" w:tentative="1">
      <w:start w:val="1"/>
      <w:numFmt w:val="decimal"/>
      <w:lvlText w:val="%7."/>
      <w:lvlJc w:val="left"/>
      <w:pPr>
        <w:ind w:left="7872" w:hanging="360"/>
      </w:pPr>
    </w:lvl>
    <w:lvl w:ilvl="7" w:tplc="04090019" w:tentative="1">
      <w:start w:val="1"/>
      <w:numFmt w:val="lowerLetter"/>
      <w:lvlText w:val="%8."/>
      <w:lvlJc w:val="left"/>
      <w:pPr>
        <w:ind w:left="8592" w:hanging="360"/>
      </w:pPr>
    </w:lvl>
    <w:lvl w:ilvl="8" w:tplc="0409001B" w:tentative="1">
      <w:start w:val="1"/>
      <w:numFmt w:val="lowerRoman"/>
      <w:lvlText w:val="%9."/>
      <w:lvlJc w:val="right"/>
      <w:pPr>
        <w:ind w:left="9312" w:hanging="180"/>
      </w:pPr>
    </w:lvl>
  </w:abstractNum>
  <w:abstractNum w:abstractNumId="19">
    <w:nsid w:val="33CD0F79"/>
    <w:multiLevelType w:val="hybridMultilevel"/>
    <w:tmpl w:val="AF98E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9A7AE1"/>
    <w:multiLevelType w:val="hybridMultilevel"/>
    <w:tmpl w:val="CC3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FA136E"/>
    <w:multiLevelType w:val="hybridMultilevel"/>
    <w:tmpl w:val="3DE6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BA24B2"/>
    <w:multiLevelType w:val="hybridMultilevel"/>
    <w:tmpl w:val="D9845B8C"/>
    <w:lvl w:ilvl="0" w:tplc="0409000F">
      <w:start w:val="1"/>
      <w:numFmt w:val="decimal"/>
      <w:lvlText w:val="%1."/>
      <w:lvlJc w:val="left"/>
      <w:pPr>
        <w:ind w:left="3552" w:hanging="360"/>
      </w:pPr>
    </w:lvl>
    <w:lvl w:ilvl="1" w:tplc="04090019" w:tentative="1">
      <w:start w:val="1"/>
      <w:numFmt w:val="lowerLetter"/>
      <w:lvlText w:val="%2."/>
      <w:lvlJc w:val="left"/>
      <w:pPr>
        <w:ind w:left="4272" w:hanging="360"/>
      </w:pPr>
    </w:lvl>
    <w:lvl w:ilvl="2" w:tplc="0409001B" w:tentative="1">
      <w:start w:val="1"/>
      <w:numFmt w:val="lowerRoman"/>
      <w:lvlText w:val="%3."/>
      <w:lvlJc w:val="right"/>
      <w:pPr>
        <w:ind w:left="4992" w:hanging="180"/>
      </w:pPr>
    </w:lvl>
    <w:lvl w:ilvl="3" w:tplc="0409000F" w:tentative="1">
      <w:start w:val="1"/>
      <w:numFmt w:val="decimal"/>
      <w:lvlText w:val="%4."/>
      <w:lvlJc w:val="left"/>
      <w:pPr>
        <w:ind w:left="5712" w:hanging="360"/>
      </w:pPr>
    </w:lvl>
    <w:lvl w:ilvl="4" w:tplc="04090019" w:tentative="1">
      <w:start w:val="1"/>
      <w:numFmt w:val="lowerLetter"/>
      <w:lvlText w:val="%5."/>
      <w:lvlJc w:val="left"/>
      <w:pPr>
        <w:ind w:left="6432" w:hanging="360"/>
      </w:pPr>
    </w:lvl>
    <w:lvl w:ilvl="5" w:tplc="0409001B" w:tentative="1">
      <w:start w:val="1"/>
      <w:numFmt w:val="lowerRoman"/>
      <w:lvlText w:val="%6."/>
      <w:lvlJc w:val="right"/>
      <w:pPr>
        <w:ind w:left="7152" w:hanging="180"/>
      </w:pPr>
    </w:lvl>
    <w:lvl w:ilvl="6" w:tplc="0409000F" w:tentative="1">
      <w:start w:val="1"/>
      <w:numFmt w:val="decimal"/>
      <w:lvlText w:val="%7."/>
      <w:lvlJc w:val="left"/>
      <w:pPr>
        <w:ind w:left="7872" w:hanging="360"/>
      </w:pPr>
    </w:lvl>
    <w:lvl w:ilvl="7" w:tplc="04090019" w:tentative="1">
      <w:start w:val="1"/>
      <w:numFmt w:val="lowerLetter"/>
      <w:lvlText w:val="%8."/>
      <w:lvlJc w:val="left"/>
      <w:pPr>
        <w:ind w:left="8592" w:hanging="360"/>
      </w:pPr>
    </w:lvl>
    <w:lvl w:ilvl="8" w:tplc="0409001B" w:tentative="1">
      <w:start w:val="1"/>
      <w:numFmt w:val="lowerRoman"/>
      <w:lvlText w:val="%9."/>
      <w:lvlJc w:val="right"/>
      <w:pPr>
        <w:ind w:left="9312" w:hanging="180"/>
      </w:pPr>
    </w:lvl>
  </w:abstractNum>
  <w:abstractNum w:abstractNumId="23">
    <w:nsid w:val="3F7F324D"/>
    <w:multiLevelType w:val="hybridMultilevel"/>
    <w:tmpl w:val="D234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A306DC"/>
    <w:multiLevelType w:val="hybridMultilevel"/>
    <w:tmpl w:val="A842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EF27DB"/>
    <w:multiLevelType w:val="hybridMultilevel"/>
    <w:tmpl w:val="C14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FA299E"/>
    <w:multiLevelType w:val="hybridMultilevel"/>
    <w:tmpl w:val="884EA736"/>
    <w:lvl w:ilvl="0" w:tplc="4F7CBB9C">
      <w:start w:val="1"/>
      <w:numFmt w:val="bullet"/>
      <w:lvlText w:val="•"/>
      <w:lvlJc w:val="left"/>
      <w:pPr>
        <w:tabs>
          <w:tab w:val="num" w:pos="720"/>
        </w:tabs>
        <w:ind w:left="720" w:hanging="360"/>
      </w:pPr>
      <w:rPr>
        <w:rFonts w:ascii="Arial" w:hAnsi="Arial" w:hint="default"/>
      </w:rPr>
    </w:lvl>
    <w:lvl w:ilvl="1" w:tplc="D854C8FC" w:tentative="1">
      <w:start w:val="1"/>
      <w:numFmt w:val="bullet"/>
      <w:lvlText w:val="•"/>
      <w:lvlJc w:val="left"/>
      <w:pPr>
        <w:tabs>
          <w:tab w:val="num" w:pos="1440"/>
        </w:tabs>
        <w:ind w:left="1440" w:hanging="360"/>
      </w:pPr>
      <w:rPr>
        <w:rFonts w:ascii="Arial" w:hAnsi="Arial" w:hint="default"/>
      </w:rPr>
    </w:lvl>
    <w:lvl w:ilvl="2" w:tplc="17FECA9C" w:tentative="1">
      <w:start w:val="1"/>
      <w:numFmt w:val="bullet"/>
      <w:lvlText w:val="•"/>
      <w:lvlJc w:val="left"/>
      <w:pPr>
        <w:tabs>
          <w:tab w:val="num" w:pos="2160"/>
        </w:tabs>
        <w:ind w:left="2160" w:hanging="360"/>
      </w:pPr>
      <w:rPr>
        <w:rFonts w:ascii="Arial" w:hAnsi="Arial" w:hint="default"/>
      </w:rPr>
    </w:lvl>
    <w:lvl w:ilvl="3" w:tplc="5D202506" w:tentative="1">
      <w:start w:val="1"/>
      <w:numFmt w:val="bullet"/>
      <w:lvlText w:val="•"/>
      <w:lvlJc w:val="left"/>
      <w:pPr>
        <w:tabs>
          <w:tab w:val="num" w:pos="2880"/>
        </w:tabs>
        <w:ind w:left="2880" w:hanging="360"/>
      </w:pPr>
      <w:rPr>
        <w:rFonts w:ascii="Arial" w:hAnsi="Arial" w:hint="default"/>
      </w:rPr>
    </w:lvl>
    <w:lvl w:ilvl="4" w:tplc="D3FC07B6" w:tentative="1">
      <w:start w:val="1"/>
      <w:numFmt w:val="bullet"/>
      <w:lvlText w:val="•"/>
      <w:lvlJc w:val="left"/>
      <w:pPr>
        <w:tabs>
          <w:tab w:val="num" w:pos="3600"/>
        </w:tabs>
        <w:ind w:left="3600" w:hanging="360"/>
      </w:pPr>
      <w:rPr>
        <w:rFonts w:ascii="Arial" w:hAnsi="Arial" w:hint="default"/>
      </w:rPr>
    </w:lvl>
    <w:lvl w:ilvl="5" w:tplc="30661414" w:tentative="1">
      <w:start w:val="1"/>
      <w:numFmt w:val="bullet"/>
      <w:lvlText w:val="•"/>
      <w:lvlJc w:val="left"/>
      <w:pPr>
        <w:tabs>
          <w:tab w:val="num" w:pos="4320"/>
        </w:tabs>
        <w:ind w:left="4320" w:hanging="360"/>
      </w:pPr>
      <w:rPr>
        <w:rFonts w:ascii="Arial" w:hAnsi="Arial" w:hint="default"/>
      </w:rPr>
    </w:lvl>
    <w:lvl w:ilvl="6" w:tplc="91388C4A" w:tentative="1">
      <w:start w:val="1"/>
      <w:numFmt w:val="bullet"/>
      <w:lvlText w:val="•"/>
      <w:lvlJc w:val="left"/>
      <w:pPr>
        <w:tabs>
          <w:tab w:val="num" w:pos="5040"/>
        </w:tabs>
        <w:ind w:left="5040" w:hanging="360"/>
      </w:pPr>
      <w:rPr>
        <w:rFonts w:ascii="Arial" w:hAnsi="Arial" w:hint="default"/>
      </w:rPr>
    </w:lvl>
    <w:lvl w:ilvl="7" w:tplc="570CD586" w:tentative="1">
      <w:start w:val="1"/>
      <w:numFmt w:val="bullet"/>
      <w:lvlText w:val="•"/>
      <w:lvlJc w:val="left"/>
      <w:pPr>
        <w:tabs>
          <w:tab w:val="num" w:pos="5760"/>
        </w:tabs>
        <w:ind w:left="5760" w:hanging="360"/>
      </w:pPr>
      <w:rPr>
        <w:rFonts w:ascii="Arial" w:hAnsi="Arial" w:hint="default"/>
      </w:rPr>
    </w:lvl>
    <w:lvl w:ilvl="8" w:tplc="29143B1C" w:tentative="1">
      <w:start w:val="1"/>
      <w:numFmt w:val="bullet"/>
      <w:lvlText w:val="•"/>
      <w:lvlJc w:val="left"/>
      <w:pPr>
        <w:tabs>
          <w:tab w:val="num" w:pos="6480"/>
        </w:tabs>
        <w:ind w:left="6480" w:hanging="360"/>
      </w:pPr>
      <w:rPr>
        <w:rFonts w:ascii="Arial" w:hAnsi="Arial" w:hint="default"/>
      </w:rPr>
    </w:lvl>
  </w:abstractNum>
  <w:abstractNum w:abstractNumId="27">
    <w:nsid w:val="51AC74BF"/>
    <w:multiLevelType w:val="hybridMultilevel"/>
    <w:tmpl w:val="49F2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44016E"/>
    <w:multiLevelType w:val="hybridMultilevel"/>
    <w:tmpl w:val="FDDEE822"/>
    <w:lvl w:ilvl="0" w:tplc="92B6F790">
      <w:start w:val="1"/>
      <w:numFmt w:val="decimal"/>
      <w:lvlText w:val="%1."/>
      <w:lvlJc w:val="left"/>
      <w:pPr>
        <w:ind w:left="720" w:hanging="360"/>
      </w:pPr>
      <w:rPr>
        <w:rFonts w:eastAsiaTheme="minorEastAs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4C3916"/>
    <w:multiLevelType w:val="hybridMultilevel"/>
    <w:tmpl w:val="722C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6030DA"/>
    <w:multiLevelType w:val="hybridMultilevel"/>
    <w:tmpl w:val="C6924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A64575"/>
    <w:multiLevelType w:val="hybridMultilevel"/>
    <w:tmpl w:val="D19A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FF73C9"/>
    <w:multiLevelType w:val="hybridMultilevel"/>
    <w:tmpl w:val="8318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304C72"/>
    <w:multiLevelType w:val="hybridMultilevel"/>
    <w:tmpl w:val="E7C63B32"/>
    <w:lvl w:ilvl="0" w:tplc="7AB60894">
      <w:start w:val="1"/>
      <w:numFmt w:val="bullet"/>
      <w:lvlText w:val=""/>
      <w:lvlJc w:val="left"/>
      <w:pPr>
        <w:tabs>
          <w:tab w:val="num" w:pos="720"/>
        </w:tabs>
        <w:ind w:left="720" w:hanging="360"/>
      </w:pPr>
      <w:rPr>
        <w:rFonts w:ascii="Wingdings 3" w:hAnsi="Wingdings 3" w:hint="default"/>
      </w:rPr>
    </w:lvl>
    <w:lvl w:ilvl="1" w:tplc="8434579C" w:tentative="1">
      <w:start w:val="1"/>
      <w:numFmt w:val="bullet"/>
      <w:lvlText w:val=""/>
      <w:lvlJc w:val="left"/>
      <w:pPr>
        <w:tabs>
          <w:tab w:val="num" w:pos="1440"/>
        </w:tabs>
        <w:ind w:left="1440" w:hanging="360"/>
      </w:pPr>
      <w:rPr>
        <w:rFonts w:ascii="Wingdings 3" w:hAnsi="Wingdings 3" w:hint="default"/>
      </w:rPr>
    </w:lvl>
    <w:lvl w:ilvl="2" w:tplc="57885128" w:tentative="1">
      <w:start w:val="1"/>
      <w:numFmt w:val="bullet"/>
      <w:lvlText w:val=""/>
      <w:lvlJc w:val="left"/>
      <w:pPr>
        <w:tabs>
          <w:tab w:val="num" w:pos="2160"/>
        </w:tabs>
        <w:ind w:left="2160" w:hanging="360"/>
      </w:pPr>
      <w:rPr>
        <w:rFonts w:ascii="Wingdings 3" w:hAnsi="Wingdings 3" w:hint="default"/>
      </w:rPr>
    </w:lvl>
    <w:lvl w:ilvl="3" w:tplc="FCC47650" w:tentative="1">
      <w:start w:val="1"/>
      <w:numFmt w:val="bullet"/>
      <w:lvlText w:val=""/>
      <w:lvlJc w:val="left"/>
      <w:pPr>
        <w:tabs>
          <w:tab w:val="num" w:pos="2880"/>
        </w:tabs>
        <w:ind w:left="2880" w:hanging="360"/>
      </w:pPr>
      <w:rPr>
        <w:rFonts w:ascii="Wingdings 3" w:hAnsi="Wingdings 3" w:hint="default"/>
      </w:rPr>
    </w:lvl>
    <w:lvl w:ilvl="4" w:tplc="4806A03C" w:tentative="1">
      <w:start w:val="1"/>
      <w:numFmt w:val="bullet"/>
      <w:lvlText w:val=""/>
      <w:lvlJc w:val="left"/>
      <w:pPr>
        <w:tabs>
          <w:tab w:val="num" w:pos="3600"/>
        </w:tabs>
        <w:ind w:left="3600" w:hanging="360"/>
      </w:pPr>
      <w:rPr>
        <w:rFonts w:ascii="Wingdings 3" w:hAnsi="Wingdings 3" w:hint="default"/>
      </w:rPr>
    </w:lvl>
    <w:lvl w:ilvl="5" w:tplc="A8AE93BA" w:tentative="1">
      <w:start w:val="1"/>
      <w:numFmt w:val="bullet"/>
      <w:lvlText w:val=""/>
      <w:lvlJc w:val="left"/>
      <w:pPr>
        <w:tabs>
          <w:tab w:val="num" w:pos="4320"/>
        </w:tabs>
        <w:ind w:left="4320" w:hanging="360"/>
      </w:pPr>
      <w:rPr>
        <w:rFonts w:ascii="Wingdings 3" w:hAnsi="Wingdings 3" w:hint="default"/>
      </w:rPr>
    </w:lvl>
    <w:lvl w:ilvl="6" w:tplc="BF3AAE3C" w:tentative="1">
      <w:start w:val="1"/>
      <w:numFmt w:val="bullet"/>
      <w:lvlText w:val=""/>
      <w:lvlJc w:val="left"/>
      <w:pPr>
        <w:tabs>
          <w:tab w:val="num" w:pos="5040"/>
        </w:tabs>
        <w:ind w:left="5040" w:hanging="360"/>
      </w:pPr>
      <w:rPr>
        <w:rFonts w:ascii="Wingdings 3" w:hAnsi="Wingdings 3" w:hint="default"/>
      </w:rPr>
    </w:lvl>
    <w:lvl w:ilvl="7" w:tplc="E53CAB1C" w:tentative="1">
      <w:start w:val="1"/>
      <w:numFmt w:val="bullet"/>
      <w:lvlText w:val=""/>
      <w:lvlJc w:val="left"/>
      <w:pPr>
        <w:tabs>
          <w:tab w:val="num" w:pos="5760"/>
        </w:tabs>
        <w:ind w:left="5760" w:hanging="360"/>
      </w:pPr>
      <w:rPr>
        <w:rFonts w:ascii="Wingdings 3" w:hAnsi="Wingdings 3" w:hint="default"/>
      </w:rPr>
    </w:lvl>
    <w:lvl w:ilvl="8" w:tplc="F9FAB2BA" w:tentative="1">
      <w:start w:val="1"/>
      <w:numFmt w:val="bullet"/>
      <w:lvlText w:val=""/>
      <w:lvlJc w:val="left"/>
      <w:pPr>
        <w:tabs>
          <w:tab w:val="num" w:pos="6480"/>
        </w:tabs>
        <w:ind w:left="6480" w:hanging="360"/>
      </w:pPr>
      <w:rPr>
        <w:rFonts w:ascii="Wingdings 3" w:hAnsi="Wingdings 3" w:hint="default"/>
      </w:rPr>
    </w:lvl>
  </w:abstractNum>
  <w:abstractNum w:abstractNumId="34">
    <w:nsid w:val="60DD38D7"/>
    <w:multiLevelType w:val="hybridMultilevel"/>
    <w:tmpl w:val="BBC88B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1264573"/>
    <w:multiLevelType w:val="hybridMultilevel"/>
    <w:tmpl w:val="0E240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F54412"/>
    <w:multiLevelType w:val="hybridMultilevel"/>
    <w:tmpl w:val="12CEA5A6"/>
    <w:lvl w:ilvl="0" w:tplc="9952802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F76AE6"/>
    <w:multiLevelType w:val="hybridMultilevel"/>
    <w:tmpl w:val="6CAC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C255DC"/>
    <w:multiLevelType w:val="hybridMultilevel"/>
    <w:tmpl w:val="2458C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6A7BF1"/>
    <w:multiLevelType w:val="hybridMultilevel"/>
    <w:tmpl w:val="6F767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0F6111"/>
    <w:multiLevelType w:val="hybridMultilevel"/>
    <w:tmpl w:val="68585C4C"/>
    <w:lvl w:ilvl="0" w:tplc="4E5A6CD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1">
    <w:nsid w:val="6F1C5564"/>
    <w:multiLevelType w:val="hybridMultilevel"/>
    <w:tmpl w:val="507E6FC6"/>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2">
    <w:nsid w:val="6F864648"/>
    <w:multiLevelType w:val="hybridMultilevel"/>
    <w:tmpl w:val="9B5CB11E"/>
    <w:lvl w:ilvl="0" w:tplc="C9CE7BA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3">
    <w:nsid w:val="73E13E19"/>
    <w:multiLevelType w:val="hybridMultilevel"/>
    <w:tmpl w:val="282E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1E6234"/>
    <w:multiLevelType w:val="hybridMultilevel"/>
    <w:tmpl w:val="656C626A"/>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5">
    <w:nsid w:val="7530097A"/>
    <w:multiLevelType w:val="hybridMultilevel"/>
    <w:tmpl w:val="56D8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D57E59"/>
    <w:multiLevelType w:val="hybridMultilevel"/>
    <w:tmpl w:val="C310C7AE"/>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7">
    <w:nsid w:val="7DBA150F"/>
    <w:multiLevelType w:val="hybridMultilevel"/>
    <w:tmpl w:val="2C645BB2"/>
    <w:lvl w:ilvl="0" w:tplc="2310632E">
      <w:start w:val="1"/>
      <w:numFmt w:val="bullet"/>
      <w:lvlText w:val="•"/>
      <w:lvlJc w:val="left"/>
      <w:pPr>
        <w:tabs>
          <w:tab w:val="num" w:pos="720"/>
        </w:tabs>
        <w:ind w:left="720" w:hanging="360"/>
      </w:pPr>
      <w:rPr>
        <w:rFonts w:ascii="Arial" w:hAnsi="Arial" w:hint="default"/>
      </w:rPr>
    </w:lvl>
    <w:lvl w:ilvl="1" w:tplc="3598975A">
      <w:start w:val="2087"/>
      <w:numFmt w:val="bullet"/>
      <w:lvlText w:val="•"/>
      <w:lvlJc w:val="left"/>
      <w:pPr>
        <w:tabs>
          <w:tab w:val="num" w:pos="1440"/>
        </w:tabs>
        <w:ind w:left="1440" w:hanging="360"/>
      </w:pPr>
      <w:rPr>
        <w:rFonts w:ascii="Arial" w:hAnsi="Arial" w:hint="default"/>
      </w:rPr>
    </w:lvl>
    <w:lvl w:ilvl="2" w:tplc="04D22B6C" w:tentative="1">
      <w:start w:val="1"/>
      <w:numFmt w:val="bullet"/>
      <w:lvlText w:val="•"/>
      <w:lvlJc w:val="left"/>
      <w:pPr>
        <w:tabs>
          <w:tab w:val="num" w:pos="2160"/>
        </w:tabs>
        <w:ind w:left="2160" w:hanging="360"/>
      </w:pPr>
      <w:rPr>
        <w:rFonts w:ascii="Arial" w:hAnsi="Arial" w:hint="default"/>
      </w:rPr>
    </w:lvl>
    <w:lvl w:ilvl="3" w:tplc="33FA66FA" w:tentative="1">
      <w:start w:val="1"/>
      <w:numFmt w:val="bullet"/>
      <w:lvlText w:val="•"/>
      <w:lvlJc w:val="left"/>
      <w:pPr>
        <w:tabs>
          <w:tab w:val="num" w:pos="2880"/>
        </w:tabs>
        <w:ind w:left="2880" w:hanging="360"/>
      </w:pPr>
      <w:rPr>
        <w:rFonts w:ascii="Arial" w:hAnsi="Arial" w:hint="default"/>
      </w:rPr>
    </w:lvl>
    <w:lvl w:ilvl="4" w:tplc="02A2535C" w:tentative="1">
      <w:start w:val="1"/>
      <w:numFmt w:val="bullet"/>
      <w:lvlText w:val="•"/>
      <w:lvlJc w:val="left"/>
      <w:pPr>
        <w:tabs>
          <w:tab w:val="num" w:pos="3600"/>
        </w:tabs>
        <w:ind w:left="3600" w:hanging="360"/>
      </w:pPr>
      <w:rPr>
        <w:rFonts w:ascii="Arial" w:hAnsi="Arial" w:hint="default"/>
      </w:rPr>
    </w:lvl>
    <w:lvl w:ilvl="5" w:tplc="481CC13C" w:tentative="1">
      <w:start w:val="1"/>
      <w:numFmt w:val="bullet"/>
      <w:lvlText w:val="•"/>
      <w:lvlJc w:val="left"/>
      <w:pPr>
        <w:tabs>
          <w:tab w:val="num" w:pos="4320"/>
        </w:tabs>
        <w:ind w:left="4320" w:hanging="360"/>
      </w:pPr>
      <w:rPr>
        <w:rFonts w:ascii="Arial" w:hAnsi="Arial" w:hint="default"/>
      </w:rPr>
    </w:lvl>
    <w:lvl w:ilvl="6" w:tplc="CDBE9F5A" w:tentative="1">
      <w:start w:val="1"/>
      <w:numFmt w:val="bullet"/>
      <w:lvlText w:val="•"/>
      <w:lvlJc w:val="left"/>
      <w:pPr>
        <w:tabs>
          <w:tab w:val="num" w:pos="5040"/>
        </w:tabs>
        <w:ind w:left="5040" w:hanging="360"/>
      </w:pPr>
      <w:rPr>
        <w:rFonts w:ascii="Arial" w:hAnsi="Arial" w:hint="default"/>
      </w:rPr>
    </w:lvl>
    <w:lvl w:ilvl="7" w:tplc="E606FABA" w:tentative="1">
      <w:start w:val="1"/>
      <w:numFmt w:val="bullet"/>
      <w:lvlText w:val="•"/>
      <w:lvlJc w:val="left"/>
      <w:pPr>
        <w:tabs>
          <w:tab w:val="num" w:pos="5760"/>
        </w:tabs>
        <w:ind w:left="5760" w:hanging="360"/>
      </w:pPr>
      <w:rPr>
        <w:rFonts w:ascii="Arial" w:hAnsi="Arial" w:hint="default"/>
      </w:rPr>
    </w:lvl>
    <w:lvl w:ilvl="8" w:tplc="5192C028" w:tentative="1">
      <w:start w:val="1"/>
      <w:numFmt w:val="bullet"/>
      <w:lvlText w:val="•"/>
      <w:lvlJc w:val="left"/>
      <w:pPr>
        <w:tabs>
          <w:tab w:val="num" w:pos="6480"/>
        </w:tabs>
        <w:ind w:left="6480" w:hanging="360"/>
      </w:pPr>
      <w:rPr>
        <w:rFonts w:ascii="Arial" w:hAnsi="Arial" w:hint="default"/>
      </w:rPr>
    </w:lvl>
  </w:abstractNum>
  <w:abstractNum w:abstractNumId="48">
    <w:nsid w:val="7DD778F0"/>
    <w:multiLevelType w:val="hybridMultilevel"/>
    <w:tmpl w:val="BD7C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4D0140"/>
    <w:multiLevelType w:val="hybridMultilevel"/>
    <w:tmpl w:val="4610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7"/>
  </w:num>
  <w:num w:numId="3">
    <w:abstractNumId w:val="36"/>
  </w:num>
  <w:num w:numId="4">
    <w:abstractNumId w:val="44"/>
  </w:num>
  <w:num w:numId="5">
    <w:abstractNumId w:val="41"/>
  </w:num>
  <w:num w:numId="6">
    <w:abstractNumId w:val="19"/>
  </w:num>
  <w:num w:numId="7">
    <w:abstractNumId w:val="34"/>
  </w:num>
  <w:num w:numId="8">
    <w:abstractNumId w:val="39"/>
  </w:num>
  <w:num w:numId="9">
    <w:abstractNumId w:val="23"/>
  </w:num>
  <w:num w:numId="10">
    <w:abstractNumId w:val="11"/>
  </w:num>
  <w:num w:numId="11">
    <w:abstractNumId w:val="46"/>
  </w:num>
  <w:num w:numId="12">
    <w:abstractNumId w:val="3"/>
  </w:num>
  <w:num w:numId="13">
    <w:abstractNumId w:val="42"/>
  </w:num>
  <w:num w:numId="14">
    <w:abstractNumId w:val="38"/>
  </w:num>
  <w:num w:numId="15">
    <w:abstractNumId w:val="6"/>
  </w:num>
  <w:num w:numId="16">
    <w:abstractNumId w:val="32"/>
  </w:num>
  <w:num w:numId="17">
    <w:abstractNumId w:val="0"/>
  </w:num>
  <w:num w:numId="18">
    <w:abstractNumId w:val="28"/>
  </w:num>
  <w:num w:numId="19">
    <w:abstractNumId w:val="35"/>
  </w:num>
  <w:num w:numId="20">
    <w:abstractNumId w:val="4"/>
  </w:num>
  <w:num w:numId="21">
    <w:abstractNumId w:val="14"/>
  </w:num>
  <w:num w:numId="22">
    <w:abstractNumId w:val="48"/>
  </w:num>
  <w:num w:numId="23">
    <w:abstractNumId w:val="20"/>
  </w:num>
  <w:num w:numId="24">
    <w:abstractNumId w:val="12"/>
  </w:num>
  <w:num w:numId="25">
    <w:abstractNumId w:val="30"/>
  </w:num>
  <w:num w:numId="26">
    <w:abstractNumId w:val="45"/>
  </w:num>
  <w:num w:numId="27">
    <w:abstractNumId w:val="29"/>
  </w:num>
  <w:num w:numId="28">
    <w:abstractNumId w:val="18"/>
  </w:num>
  <w:num w:numId="29">
    <w:abstractNumId w:val="22"/>
  </w:num>
  <w:num w:numId="30">
    <w:abstractNumId w:val="15"/>
  </w:num>
  <w:num w:numId="31">
    <w:abstractNumId w:val="5"/>
  </w:num>
  <w:num w:numId="32">
    <w:abstractNumId w:val="16"/>
  </w:num>
  <w:num w:numId="33">
    <w:abstractNumId w:val="21"/>
  </w:num>
  <w:num w:numId="34">
    <w:abstractNumId w:val="13"/>
  </w:num>
  <w:num w:numId="35">
    <w:abstractNumId w:val="31"/>
  </w:num>
  <w:num w:numId="36">
    <w:abstractNumId w:val="17"/>
  </w:num>
  <w:num w:numId="37">
    <w:abstractNumId w:val="49"/>
  </w:num>
  <w:num w:numId="38">
    <w:abstractNumId w:val="43"/>
  </w:num>
  <w:num w:numId="39">
    <w:abstractNumId w:val="27"/>
  </w:num>
  <w:num w:numId="40">
    <w:abstractNumId w:val="33"/>
  </w:num>
  <w:num w:numId="41">
    <w:abstractNumId w:val="1"/>
  </w:num>
  <w:num w:numId="42">
    <w:abstractNumId w:val="8"/>
  </w:num>
  <w:num w:numId="43">
    <w:abstractNumId w:val="47"/>
  </w:num>
  <w:num w:numId="44">
    <w:abstractNumId w:val="26"/>
  </w:num>
  <w:num w:numId="45">
    <w:abstractNumId w:val="25"/>
  </w:num>
  <w:num w:numId="46">
    <w:abstractNumId w:val="37"/>
  </w:num>
  <w:num w:numId="47">
    <w:abstractNumId w:val="2"/>
  </w:num>
  <w:num w:numId="48">
    <w:abstractNumId w:val="9"/>
  </w:num>
  <w:num w:numId="49">
    <w:abstractNumId w:val="1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85"/>
    <w:rsid w:val="00005B69"/>
    <w:rsid w:val="0001290E"/>
    <w:rsid w:val="00013512"/>
    <w:rsid w:val="000139D2"/>
    <w:rsid w:val="00020252"/>
    <w:rsid w:val="00024923"/>
    <w:rsid w:val="000257CA"/>
    <w:rsid w:val="00040CC4"/>
    <w:rsid w:val="000432CE"/>
    <w:rsid w:val="0004676F"/>
    <w:rsid w:val="00054E58"/>
    <w:rsid w:val="00057F0B"/>
    <w:rsid w:val="0006666A"/>
    <w:rsid w:val="00075746"/>
    <w:rsid w:val="000807DE"/>
    <w:rsid w:val="000874E7"/>
    <w:rsid w:val="000A0322"/>
    <w:rsid w:val="000A1E6D"/>
    <w:rsid w:val="000A3AB2"/>
    <w:rsid w:val="000A54C2"/>
    <w:rsid w:val="000A622D"/>
    <w:rsid w:val="000C62D1"/>
    <w:rsid w:val="000E007C"/>
    <w:rsid w:val="000E46ED"/>
    <w:rsid w:val="000E4B08"/>
    <w:rsid w:val="000E79C5"/>
    <w:rsid w:val="0010606D"/>
    <w:rsid w:val="0011393B"/>
    <w:rsid w:val="001155BB"/>
    <w:rsid w:val="0011716A"/>
    <w:rsid w:val="00150365"/>
    <w:rsid w:val="001517E0"/>
    <w:rsid w:val="00156E24"/>
    <w:rsid w:val="0016103F"/>
    <w:rsid w:val="001635B4"/>
    <w:rsid w:val="00171CA4"/>
    <w:rsid w:val="001734DC"/>
    <w:rsid w:val="001778D8"/>
    <w:rsid w:val="001800A6"/>
    <w:rsid w:val="00180508"/>
    <w:rsid w:val="001919B7"/>
    <w:rsid w:val="001A13FF"/>
    <w:rsid w:val="001A255F"/>
    <w:rsid w:val="001A37BF"/>
    <w:rsid w:val="001A5F42"/>
    <w:rsid w:val="001C086B"/>
    <w:rsid w:val="001C2D77"/>
    <w:rsid w:val="001C367C"/>
    <w:rsid w:val="001C444A"/>
    <w:rsid w:val="001C51C0"/>
    <w:rsid w:val="001D3C45"/>
    <w:rsid w:val="001D5D3B"/>
    <w:rsid w:val="001E0B06"/>
    <w:rsid w:val="001E1416"/>
    <w:rsid w:val="001F2084"/>
    <w:rsid w:val="001F4E51"/>
    <w:rsid w:val="001F6ACD"/>
    <w:rsid w:val="0021254E"/>
    <w:rsid w:val="002167EA"/>
    <w:rsid w:val="00217939"/>
    <w:rsid w:val="0022062B"/>
    <w:rsid w:val="00221F7E"/>
    <w:rsid w:val="00226418"/>
    <w:rsid w:val="00227DA6"/>
    <w:rsid w:val="00230DAD"/>
    <w:rsid w:val="00266A37"/>
    <w:rsid w:val="00286AF1"/>
    <w:rsid w:val="002A7021"/>
    <w:rsid w:val="002B25AA"/>
    <w:rsid w:val="002B6106"/>
    <w:rsid w:val="002C4DFA"/>
    <w:rsid w:val="002D0E81"/>
    <w:rsid w:val="002D2F90"/>
    <w:rsid w:val="002D58CA"/>
    <w:rsid w:val="002E1A42"/>
    <w:rsid w:val="002F132C"/>
    <w:rsid w:val="002F74E9"/>
    <w:rsid w:val="002F79E7"/>
    <w:rsid w:val="003001C5"/>
    <w:rsid w:val="003046CF"/>
    <w:rsid w:val="00306D22"/>
    <w:rsid w:val="003102BB"/>
    <w:rsid w:val="00312536"/>
    <w:rsid w:val="00315078"/>
    <w:rsid w:val="003277D0"/>
    <w:rsid w:val="00335A6A"/>
    <w:rsid w:val="0035679C"/>
    <w:rsid w:val="00363A92"/>
    <w:rsid w:val="00363CC8"/>
    <w:rsid w:val="00366C79"/>
    <w:rsid w:val="003712A6"/>
    <w:rsid w:val="00374584"/>
    <w:rsid w:val="0039107D"/>
    <w:rsid w:val="00392EAD"/>
    <w:rsid w:val="00394FAF"/>
    <w:rsid w:val="003A54EC"/>
    <w:rsid w:val="003C234B"/>
    <w:rsid w:val="003C5638"/>
    <w:rsid w:val="003C5DA5"/>
    <w:rsid w:val="003C740F"/>
    <w:rsid w:val="003D2D97"/>
    <w:rsid w:val="003D7608"/>
    <w:rsid w:val="003E50AE"/>
    <w:rsid w:val="003F5B71"/>
    <w:rsid w:val="00404833"/>
    <w:rsid w:val="00413746"/>
    <w:rsid w:val="00422796"/>
    <w:rsid w:val="004227FC"/>
    <w:rsid w:val="00425851"/>
    <w:rsid w:val="00430CE8"/>
    <w:rsid w:val="004316D9"/>
    <w:rsid w:val="00437754"/>
    <w:rsid w:val="0043787D"/>
    <w:rsid w:val="00441873"/>
    <w:rsid w:val="004425DC"/>
    <w:rsid w:val="00442B33"/>
    <w:rsid w:val="00443407"/>
    <w:rsid w:val="00452712"/>
    <w:rsid w:val="00453859"/>
    <w:rsid w:val="004543C2"/>
    <w:rsid w:val="00467966"/>
    <w:rsid w:val="00473C49"/>
    <w:rsid w:val="004805A5"/>
    <w:rsid w:val="004836E0"/>
    <w:rsid w:val="00486011"/>
    <w:rsid w:val="00495FA7"/>
    <w:rsid w:val="004B2D38"/>
    <w:rsid w:val="004C062C"/>
    <w:rsid w:val="004C16FD"/>
    <w:rsid w:val="004C1913"/>
    <w:rsid w:val="004C2A39"/>
    <w:rsid w:val="004D3DD9"/>
    <w:rsid w:val="004D6B69"/>
    <w:rsid w:val="004D77D5"/>
    <w:rsid w:val="004E049D"/>
    <w:rsid w:val="004E1109"/>
    <w:rsid w:val="004E3A04"/>
    <w:rsid w:val="004E5027"/>
    <w:rsid w:val="004E5135"/>
    <w:rsid w:val="004F3024"/>
    <w:rsid w:val="004F4C00"/>
    <w:rsid w:val="004F716B"/>
    <w:rsid w:val="00501A67"/>
    <w:rsid w:val="005102E4"/>
    <w:rsid w:val="0052213F"/>
    <w:rsid w:val="00524970"/>
    <w:rsid w:val="005301F0"/>
    <w:rsid w:val="0053060C"/>
    <w:rsid w:val="005373F4"/>
    <w:rsid w:val="0055598A"/>
    <w:rsid w:val="0055660B"/>
    <w:rsid w:val="00560391"/>
    <w:rsid w:val="0057133B"/>
    <w:rsid w:val="00572470"/>
    <w:rsid w:val="00573B25"/>
    <w:rsid w:val="00574109"/>
    <w:rsid w:val="00595809"/>
    <w:rsid w:val="005A27B3"/>
    <w:rsid w:val="005A4049"/>
    <w:rsid w:val="005B013B"/>
    <w:rsid w:val="005C39D6"/>
    <w:rsid w:val="005C6B85"/>
    <w:rsid w:val="005D5149"/>
    <w:rsid w:val="005E340A"/>
    <w:rsid w:val="005E47B5"/>
    <w:rsid w:val="005F54A4"/>
    <w:rsid w:val="005F65A9"/>
    <w:rsid w:val="0060000E"/>
    <w:rsid w:val="006114D5"/>
    <w:rsid w:val="0062146D"/>
    <w:rsid w:val="00622B4E"/>
    <w:rsid w:val="00623E16"/>
    <w:rsid w:val="00627290"/>
    <w:rsid w:val="00632FDF"/>
    <w:rsid w:val="00637CBB"/>
    <w:rsid w:val="00640F00"/>
    <w:rsid w:val="00647E75"/>
    <w:rsid w:val="0065075C"/>
    <w:rsid w:val="00661E60"/>
    <w:rsid w:val="00662304"/>
    <w:rsid w:val="00665821"/>
    <w:rsid w:val="00677938"/>
    <w:rsid w:val="00696FC5"/>
    <w:rsid w:val="006974C2"/>
    <w:rsid w:val="006A40E1"/>
    <w:rsid w:val="006B66AE"/>
    <w:rsid w:val="006C5D58"/>
    <w:rsid w:val="006C6FE9"/>
    <w:rsid w:val="006D488B"/>
    <w:rsid w:val="006D4AD6"/>
    <w:rsid w:val="006E7369"/>
    <w:rsid w:val="006F51FC"/>
    <w:rsid w:val="006F58AD"/>
    <w:rsid w:val="00700780"/>
    <w:rsid w:val="007057B3"/>
    <w:rsid w:val="007172B9"/>
    <w:rsid w:val="007253BD"/>
    <w:rsid w:val="0072793E"/>
    <w:rsid w:val="00735BFC"/>
    <w:rsid w:val="0074404B"/>
    <w:rsid w:val="00757293"/>
    <w:rsid w:val="00760A3B"/>
    <w:rsid w:val="00780C30"/>
    <w:rsid w:val="00782033"/>
    <w:rsid w:val="00782A39"/>
    <w:rsid w:val="00795FC4"/>
    <w:rsid w:val="007A563D"/>
    <w:rsid w:val="007A6B5F"/>
    <w:rsid w:val="007C1519"/>
    <w:rsid w:val="007C5681"/>
    <w:rsid w:val="007D57DA"/>
    <w:rsid w:val="007D7842"/>
    <w:rsid w:val="007E1613"/>
    <w:rsid w:val="007E4A41"/>
    <w:rsid w:val="007F68C4"/>
    <w:rsid w:val="0080049F"/>
    <w:rsid w:val="00800C35"/>
    <w:rsid w:val="00802AE4"/>
    <w:rsid w:val="008054AC"/>
    <w:rsid w:val="0081483C"/>
    <w:rsid w:val="00815204"/>
    <w:rsid w:val="00817B4E"/>
    <w:rsid w:val="008308C6"/>
    <w:rsid w:val="008444C2"/>
    <w:rsid w:val="0085149A"/>
    <w:rsid w:val="00854B34"/>
    <w:rsid w:val="008778AA"/>
    <w:rsid w:val="008870D4"/>
    <w:rsid w:val="00890458"/>
    <w:rsid w:val="008A3911"/>
    <w:rsid w:val="008A4EED"/>
    <w:rsid w:val="008B1E71"/>
    <w:rsid w:val="008E4E7F"/>
    <w:rsid w:val="00900CD7"/>
    <w:rsid w:val="00901B6D"/>
    <w:rsid w:val="00913599"/>
    <w:rsid w:val="00930AD4"/>
    <w:rsid w:val="00932AEB"/>
    <w:rsid w:val="00941724"/>
    <w:rsid w:val="00942A4B"/>
    <w:rsid w:val="009442BF"/>
    <w:rsid w:val="00951606"/>
    <w:rsid w:val="009626BF"/>
    <w:rsid w:val="0097261C"/>
    <w:rsid w:val="0097312C"/>
    <w:rsid w:val="009865DC"/>
    <w:rsid w:val="00990405"/>
    <w:rsid w:val="0099396B"/>
    <w:rsid w:val="009A3894"/>
    <w:rsid w:val="009A5B38"/>
    <w:rsid w:val="009B4515"/>
    <w:rsid w:val="009C7515"/>
    <w:rsid w:val="009D3B7C"/>
    <w:rsid w:val="009E06D6"/>
    <w:rsid w:val="009E7DA4"/>
    <w:rsid w:val="00A02988"/>
    <w:rsid w:val="00A02A35"/>
    <w:rsid w:val="00A037C9"/>
    <w:rsid w:val="00A10329"/>
    <w:rsid w:val="00A1580A"/>
    <w:rsid w:val="00A17525"/>
    <w:rsid w:val="00A22335"/>
    <w:rsid w:val="00A3346C"/>
    <w:rsid w:val="00A35F6A"/>
    <w:rsid w:val="00A36382"/>
    <w:rsid w:val="00A36C97"/>
    <w:rsid w:val="00A43F32"/>
    <w:rsid w:val="00A44081"/>
    <w:rsid w:val="00A44A5A"/>
    <w:rsid w:val="00A571FD"/>
    <w:rsid w:val="00A57FBF"/>
    <w:rsid w:val="00A64AFA"/>
    <w:rsid w:val="00A97C3F"/>
    <w:rsid w:val="00AA27B2"/>
    <w:rsid w:val="00AA6731"/>
    <w:rsid w:val="00AB6004"/>
    <w:rsid w:val="00AD0E7D"/>
    <w:rsid w:val="00AD0F23"/>
    <w:rsid w:val="00AD2CC8"/>
    <w:rsid w:val="00AD418E"/>
    <w:rsid w:val="00AD47DB"/>
    <w:rsid w:val="00AE4E9D"/>
    <w:rsid w:val="00AE76AB"/>
    <w:rsid w:val="00B15097"/>
    <w:rsid w:val="00B15E46"/>
    <w:rsid w:val="00B277F2"/>
    <w:rsid w:val="00B32E62"/>
    <w:rsid w:val="00B40D66"/>
    <w:rsid w:val="00B42D06"/>
    <w:rsid w:val="00B53E41"/>
    <w:rsid w:val="00B71AA3"/>
    <w:rsid w:val="00B756A9"/>
    <w:rsid w:val="00B80F7B"/>
    <w:rsid w:val="00B875B4"/>
    <w:rsid w:val="00B90C78"/>
    <w:rsid w:val="00B92B46"/>
    <w:rsid w:val="00B95653"/>
    <w:rsid w:val="00BA2F67"/>
    <w:rsid w:val="00BA7007"/>
    <w:rsid w:val="00BC03DB"/>
    <w:rsid w:val="00BC31EA"/>
    <w:rsid w:val="00BC737A"/>
    <w:rsid w:val="00BD529F"/>
    <w:rsid w:val="00BE17D9"/>
    <w:rsid w:val="00BE42BB"/>
    <w:rsid w:val="00BE737C"/>
    <w:rsid w:val="00C023F1"/>
    <w:rsid w:val="00C03A89"/>
    <w:rsid w:val="00C078C4"/>
    <w:rsid w:val="00C135A6"/>
    <w:rsid w:val="00C1382E"/>
    <w:rsid w:val="00C15C44"/>
    <w:rsid w:val="00C22144"/>
    <w:rsid w:val="00C22D6C"/>
    <w:rsid w:val="00C263A8"/>
    <w:rsid w:val="00C2705E"/>
    <w:rsid w:val="00C3694A"/>
    <w:rsid w:val="00C36AF0"/>
    <w:rsid w:val="00C45262"/>
    <w:rsid w:val="00C458BE"/>
    <w:rsid w:val="00C46881"/>
    <w:rsid w:val="00C5022A"/>
    <w:rsid w:val="00C60295"/>
    <w:rsid w:val="00C64835"/>
    <w:rsid w:val="00C65712"/>
    <w:rsid w:val="00C85F87"/>
    <w:rsid w:val="00C86ACB"/>
    <w:rsid w:val="00C92EFD"/>
    <w:rsid w:val="00C94535"/>
    <w:rsid w:val="00CA03F6"/>
    <w:rsid w:val="00CC4A37"/>
    <w:rsid w:val="00CD0301"/>
    <w:rsid w:val="00CD166F"/>
    <w:rsid w:val="00CD4F6C"/>
    <w:rsid w:val="00CE0300"/>
    <w:rsid w:val="00CE5625"/>
    <w:rsid w:val="00CF6AF7"/>
    <w:rsid w:val="00D02E15"/>
    <w:rsid w:val="00D03723"/>
    <w:rsid w:val="00D03E05"/>
    <w:rsid w:val="00D05127"/>
    <w:rsid w:val="00D07A2F"/>
    <w:rsid w:val="00D150AF"/>
    <w:rsid w:val="00D20FBC"/>
    <w:rsid w:val="00D26597"/>
    <w:rsid w:val="00D34BD1"/>
    <w:rsid w:val="00D403D6"/>
    <w:rsid w:val="00D41ED2"/>
    <w:rsid w:val="00D56B76"/>
    <w:rsid w:val="00D56B8E"/>
    <w:rsid w:val="00D600E7"/>
    <w:rsid w:val="00D61B94"/>
    <w:rsid w:val="00D62BE2"/>
    <w:rsid w:val="00D67FBD"/>
    <w:rsid w:val="00D724E4"/>
    <w:rsid w:val="00D76914"/>
    <w:rsid w:val="00D82A46"/>
    <w:rsid w:val="00D94BD3"/>
    <w:rsid w:val="00DA51AD"/>
    <w:rsid w:val="00DA6112"/>
    <w:rsid w:val="00DA6C2C"/>
    <w:rsid w:val="00DB2F13"/>
    <w:rsid w:val="00DC3000"/>
    <w:rsid w:val="00DC54A8"/>
    <w:rsid w:val="00DD687E"/>
    <w:rsid w:val="00DE4B2E"/>
    <w:rsid w:val="00DE4E0A"/>
    <w:rsid w:val="00DF3A21"/>
    <w:rsid w:val="00E004E4"/>
    <w:rsid w:val="00E07598"/>
    <w:rsid w:val="00E24705"/>
    <w:rsid w:val="00E37732"/>
    <w:rsid w:val="00E51585"/>
    <w:rsid w:val="00E66583"/>
    <w:rsid w:val="00E73329"/>
    <w:rsid w:val="00E77CB2"/>
    <w:rsid w:val="00E81F77"/>
    <w:rsid w:val="00E824E7"/>
    <w:rsid w:val="00E8452A"/>
    <w:rsid w:val="00E845B2"/>
    <w:rsid w:val="00E93733"/>
    <w:rsid w:val="00E950DD"/>
    <w:rsid w:val="00E965CF"/>
    <w:rsid w:val="00EB01FA"/>
    <w:rsid w:val="00EB3607"/>
    <w:rsid w:val="00EC4A9F"/>
    <w:rsid w:val="00EC5E24"/>
    <w:rsid w:val="00ED0F7E"/>
    <w:rsid w:val="00EE0141"/>
    <w:rsid w:val="00EE2ADF"/>
    <w:rsid w:val="00EF153F"/>
    <w:rsid w:val="00EF6170"/>
    <w:rsid w:val="00EF79C9"/>
    <w:rsid w:val="00F12B97"/>
    <w:rsid w:val="00F205C6"/>
    <w:rsid w:val="00F26263"/>
    <w:rsid w:val="00F32D40"/>
    <w:rsid w:val="00F33EE9"/>
    <w:rsid w:val="00F35907"/>
    <w:rsid w:val="00F35C25"/>
    <w:rsid w:val="00F47927"/>
    <w:rsid w:val="00F514CB"/>
    <w:rsid w:val="00F520E9"/>
    <w:rsid w:val="00F57D16"/>
    <w:rsid w:val="00F76CD1"/>
    <w:rsid w:val="00F80637"/>
    <w:rsid w:val="00F81F26"/>
    <w:rsid w:val="00F83FC7"/>
    <w:rsid w:val="00F8547D"/>
    <w:rsid w:val="00FA0709"/>
    <w:rsid w:val="00FB33A6"/>
    <w:rsid w:val="00FD398C"/>
    <w:rsid w:val="00FF54AD"/>
    <w:rsid w:val="00F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B85"/>
    <w:pPr>
      <w:ind w:left="720"/>
      <w:contextualSpacing/>
    </w:pPr>
  </w:style>
  <w:style w:type="paragraph" w:styleId="BalloonText">
    <w:name w:val="Balloon Text"/>
    <w:basedOn w:val="Normal"/>
    <w:link w:val="BalloonTextChar"/>
    <w:uiPriority w:val="99"/>
    <w:semiHidden/>
    <w:unhideWhenUsed/>
    <w:rsid w:val="00AE4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9D"/>
    <w:rPr>
      <w:rFonts w:ascii="Segoe UI" w:hAnsi="Segoe UI" w:cs="Segoe UI"/>
      <w:sz w:val="18"/>
      <w:szCs w:val="18"/>
    </w:rPr>
  </w:style>
  <w:style w:type="character" w:styleId="CommentReference">
    <w:name w:val="annotation reference"/>
    <w:basedOn w:val="DefaultParagraphFont"/>
    <w:uiPriority w:val="99"/>
    <w:semiHidden/>
    <w:unhideWhenUsed/>
    <w:rsid w:val="00366C79"/>
    <w:rPr>
      <w:sz w:val="16"/>
      <w:szCs w:val="16"/>
    </w:rPr>
  </w:style>
  <w:style w:type="paragraph" w:styleId="CommentText">
    <w:name w:val="annotation text"/>
    <w:basedOn w:val="Normal"/>
    <w:link w:val="CommentTextChar"/>
    <w:uiPriority w:val="99"/>
    <w:semiHidden/>
    <w:unhideWhenUsed/>
    <w:rsid w:val="00366C79"/>
    <w:pPr>
      <w:spacing w:line="240" w:lineRule="auto"/>
    </w:pPr>
    <w:rPr>
      <w:sz w:val="20"/>
      <w:szCs w:val="20"/>
    </w:rPr>
  </w:style>
  <w:style w:type="character" w:customStyle="1" w:styleId="CommentTextChar">
    <w:name w:val="Comment Text Char"/>
    <w:basedOn w:val="DefaultParagraphFont"/>
    <w:link w:val="CommentText"/>
    <w:uiPriority w:val="99"/>
    <w:semiHidden/>
    <w:rsid w:val="00366C79"/>
    <w:rPr>
      <w:sz w:val="20"/>
      <w:szCs w:val="20"/>
    </w:rPr>
  </w:style>
  <w:style w:type="paragraph" w:styleId="CommentSubject">
    <w:name w:val="annotation subject"/>
    <w:basedOn w:val="CommentText"/>
    <w:next w:val="CommentText"/>
    <w:link w:val="CommentSubjectChar"/>
    <w:uiPriority w:val="99"/>
    <w:semiHidden/>
    <w:unhideWhenUsed/>
    <w:rsid w:val="00366C79"/>
    <w:rPr>
      <w:b/>
      <w:bCs/>
    </w:rPr>
  </w:style>
  <w:style w:type="character" w:customStyle="1" w:styleId="CommentSubjectChar">
    <w:name w:val="Comment Subject Char"/>
    <w:basedOn w:val="CommentTextChar"/>
    <w:link w:val="CommentSubject"/>
    <w:uiPriority w:val="99"/>
    <w:semiHidden/>
    <w:rsid w:val="00366C79"/>
    <w:rPr>
      <w:b/>
      <w:bCs/>
      <w:sz w:val="20"/>
      <w:szCs w:val="20"/>
    </w:rPr>
  </w:style>
  <w:style w:type="paragraph" w:styleId="Header">
    <w:name w:val="header"/>
    <w:basedOn w:val="Normal"/>
    <w:link w:val="HeaderChar"/>
    <w:uiPriority w:val="99"/>
    <w:unhideWhenUsed/>
    <w:rsid w:val="006F5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FC"/>
  </w:style>
  <w:style w:type="paragraph" w:styleId="Footer">
    <w:name w:val="footer"/>
    <w:basedOn w:val="Normal"/>
    <w:link w:val="FooterChar"/>
    <w:uiPriority w:val="99"/>
    <w:unhideWhenUsed/>
    <w:rsid w:val="006F5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FC"/>
  </w:style>
  <w:style w:type="table" w:styleId="TableGrid">
    <w:name w:val="Table Grid"/>
    <w:basedOn w:val="TableNormal"/>
    <w:uiPriority w:val="59"/>
    <w:rsid w:val="00F76C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6CD1"/>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D03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B85"/>
    <w:pPr>
      <w:ind w:left="720"/>
      <w:contextualSpacing/>
    </w:pPr>
  </w:style>
  <w:style w:type="paragraph" w:styleId="BalloonText">
    <w:name w:val="Balloon Text"/>
    <w:basedOn w:val="Normal"/>
    <w:link w:val="BalloonTextChar"/>
    <w:uiPriority w:val="99"/>
    <w:semiHidden/>
    <w:unhideWhenUsed/>
    <w:rsid w:val="00AE4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9D"/>
    <w:rPr>
      <w:rFonts w:ascii="Segoe UI" w:hAnsi="Segoe UI" w:cs="Segoe UI"/>
      <w:sz w:val="18"/>
      <w:szCs w:val="18"/>
    </w:rPr>
  </w:style>
  <w:style w:type="character" w:styleId="CommentReference">
    <w:name w:val="annotation reference"/>
    <w:basedOn w:val="DefaultParagraphFont"/>
    <w:uiPriority w:val="99"/>
    <w:semiHidden/>
    <w:unhideWhenUsed/>
    <w:rsid w:val="00366C79"/>
    <w:rPr>
      <w:sz w:val="16"/>
      <w:szCs w:val="16"/>
    </w:rPr>
  </w:style>
  <w:style w:type="paragraph" w:styleId="CommentText">
    <w:name w:val="annotation text"/>
    <w:basedOn w:val="Normal"/>
    <w:link w:val="CommentTextChar"/>
    <w:uiPriority w:val="99"/>
    <w:semiHidden/>
    <w:unhideWhenUsed/>
    <w:rsid w:val="00366C79"/>
    <w:pPr>
      <w:spacing w:line="240" w:lineRule="auto"/>
    </w:pPr>
    <w:rPr>
      <w:sz w:val="20"/>
      <w:szCs w:val="20"/>
    </w:rPr>
  </w:style>
  <w:style w:type="character" w:customStyle="1" w:styleId="CommentTextChar">
    <w:name w:val="Comment Text Char"/>
    <w:basedOn w:val="DefaultParagraphFont"/>
    <w:link w:val="CommentText"/>
    <w:uiPriority w:val="99"/>
    <w:semiHidden/>
    <w:rsid w:val="00366C79"/>
    <w:rPr>
      <w:sz w:val="20"/>
      <w:szCs w:val="20"/>
    </w:rPr>
  </w:style>
  <w:style w:type="paragraph" w:styleId="CommentSubject">
    <w:name w:val="annotation subject"/>
    <w:basedOn w:val="CommentText"/>
    <w:next w:val="CommentText"/>
    <w:link w:val="CommentSubjectChar"/>
    <w:uiPriority w:val="99"/>
    <w:semiHidden/>
    <w:unhideWhenUsed/>
    <w:rsid w:val="00366C79"/>
    <w:rPr>
      <w:b/>
      <w:bCs/>
    </w:rPr>
  </w:style>
  <w:style w:type="character" w:customStyle="1" w:styleId="CommentSubjectChar">
    <w:name w:val="Comment Subject Char"/>
    <w:basedOn w:val="CommentTextChar"/>
    <w:link w:val="CommentSubject"/>
    <w:uiPriority w:val="99"/>
    <w:semiHidden/>
    <w:rsid w:val="00366C79"/>
    <w:rPr>
      <w:b/>
      <w:bCs/>
      <w:sz w:val="20"/>
      <w:szCs w:val="20"/>
    </w:rPr>
  </w:style>
  <w:style w:type="paragraph" w:styleId="Header">
    <w:name w:val="header"/>
    <w:basedOn w:val="Normal"/>
    <w:link w:val="HeaderChar"/>
    <w:uiPriority w:val="99"/>
    <w:unhideWhenUsed/>
    <w:rsid w:val="006F5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1FC"/>
  </w:style>
  <w:style w:type="paragraph" w:styleId="Footer">
    <w:name w:val="footer"/>
    <w:basedOn w:val="Normal"/>
    <w:link w:val="FooterChar"/>
    <w:uiPriority w:val="99"/>
    <w:unhideWhenUsed/>
    <w:rsid w:val="006F5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1FC"/>
  </w:style>
  <w:style w:type="table" w:styleId="TableGrid">
    <w:name w:val="Table Grid"/>
    <w:basedOn w:val="TableNormal"/>
    <w:uiPriority w:val="59"/>
    <w:rsid w:val="00F76C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6CD1"/>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D03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58940">
      <w:bodyDiv w:val="1"/>
      <w:marLeft w:val="0"/>
      <w:marRight w:val="0"/>
      <w:marTop w:val="0"/>
      <w:marBottom w:val="0"/>
      <w:divBdr>
        <w:top w:val="none" w:sz="0" w:space="0" w:color="auto"/>
        <w:left w:val="none" w:sz="0" w:space="0" w:color="auto"/>
        <w:bottom w:val="none" w:sz="0" w:space="0" w:color="auto"/>
        <w:right w:val="none" w:sz="0" w:space="0" w:color="auto"/>
      </w:divBdr>
    </w:div>
    <w:div w:id="674188066">
      <w:bodyDiv w:val="1"/>
      <w:marLeft w:val="0"/>
      <w:marRight w:val="0"/>
      <w:marTop w:val="0"/>
      <w:marBottom w:val="0"/>
      <w:divBdr>
        <w:top w:val="none" w:sz="0" w:space="0" w:color="auto"/>
        <w:left w:val="none" w:sz="0" w:space="0" w:color="auto"/>
        <w:bottom w:val="none" w:sz="0" w:space="0" w:color="auto"/>
        <w:right w:val="none" w:sz="0" w:space="0" w:color="auto"/>
      </w:divBdr>
      <w:divsChild>
        <w:div w:id="1683162871">
          <w:marLeft w:val="576"/>
          <w:marRight w:val="0"/>
          <w:marTop w:val="80"/>
          <w:marBottom w:val="0"/>
          <w:divBdr>
            <w:top w:val="none" w:sz="0" w:space="0" w:color="auto"/>
            <w:left w:val="none" w:sz="0" w:space="0" w:color="auto"/>
            <w:bottom w:val="none" w:sz="0" w:space="0" w:color="auto"/>
            <w:right w:val="none" w:sz="0" w:space="0" w:color="auto"/>
          </w:divBdr>
        </w:div>
        <w:div w:id="1951549106">
          <w:marLeft w:val="576"/>
          <w:marRight w:val="0"/>
          <w:marTop w:val="80"/>
          <w:marBottom w:val="0"/>
          <w:divBdr>
            <w:top w:val="none" w:sz="0" w:space="0" w:color="auto"/>
            <w:left w:val="none" w:sz="0" w:space="0" w:color="auto"/>
            <w:bottom w:val="none" w:sz="0" w:space="0" w:color="auto"/>
            <w:right w:val="none" w:sz="0" w:space="0" w:color="auto"/>
          </w:divBdr>
        </w:div>
        <w:div w:id="709110456">
          <w:marLeft w:val="576"/>
          <w:marRight w:val="0"/>
          <w:marTop w:val="80"/>
          <w:marBottom w:val="0"/>
          <w:divBdr>
            <w:top w:val="none" w:sz="0" w:space="0" w:color="auto"/>
            <w:left w:val="none" w:sz="0" w:space="0" w:color="auto"/>
            <w:bottom w:val="none" w:sz="0" w:space="0" w:color="auto"/>
            <w:right w:val="none" w:sz="0" w:space="0" w:color="auto"/>
          </w:divBdr>
        </w:div>
        <w:div w:id="1194612316">
          <w:marLeft w:val="576"/>
          <w:marRight w:val="0"/>
          <w:marTop w:val="80"/>
          <w:marBottom w:val="0"/>
          <w:divBdr>
            <w:top w:val="none" w:sz="0" w:space="0" w:color="auto"/>
            <w:left w:val="none" w:sz="0" w:space="0" w:color="auto"/>
            <w:bottom w:val="none" w:sz="0" w:space="0" w:color="auto"/>
            <w:right w:val="none" w:sz="0" w:space="0" w:color="auto"/>
          </w:divBdr>
        </w:div>
        <w:div w:id="1889802132">
          <w:marLeft w:val="576"/>
          <w:marRight w:val="0"/>
          <w:marTop w:val="80"/>
          <w:marBottom w:val="0"/>
          <w:divBdr>
            <w:top w:val="none" w:sz="0" w:space="0" w:color="auto"/>
            <w:left w:val="none" w:sz="0" w:space="0" w:color="auto"/>
            <w:bottom w:val="none" w:sz="0" w:space="0" w:color="auto"/>
            <w:right w:val="none" w:sz="0" w:space="0" w:color="auto"/>
          </w:divBdr>
        </w:div>
      </w:divsChild>
    </w:div>
    <w:div w:id="845100272">
      <w:bodyDiv w:val="1"/>
      <w:marLeft w:val="0"/>
      <w:marRight w:val="0"/>
      <w:marTop w:val="0"/>
      <w:marBottom w:val="0"/>
      <w:divBdr>
        <w:top w:val="none" w:sz="0" w:space="0" w:color="auto"/>
        <w:left w:val="none" w:sz="0" w:space="0" w:color="auto"/>
        <w:bottom w:val="none" w:sz="0" w:space="0" w:color="auto"/>
        <w:right w:val="none" w:sz="0" w:space="0" w:color="auto"/>
      </w:divBdr>
      <w:divsChild>
        <w:div w:id="1190797510">
          <w:marLeft w:val="360"/>
          <w:marRight w:val="0"/>
          <w:marTop w:val="200"/>
          <w:marBottom w:val="0"/>
          <w:divBdr>
            <w:top w:val="none" w:sz="0" w:space="0" w:color="auto"/>
            <w:left w:val="none" w:sz="0" w:space="0" w:color="auto"/>
            <w:bottom w:val="none" w:sz="0" w:space="0" w:color="auto"/>
            <w:right w:val="none" w:sz="0" w:space="0" w:color="auto"/>
          </w:divBdr>
        </w:div>
        <w:div w:id="58553076">
          <w:marLeft w:val="360"/>
          <w:marRight w:val="0"/>
          <w:marTop w:val="200"/>
          <w:marBottom w:val="0"/>
          <w:divBdr>
            <w:top w:val="none" w:sz="0" w:space="0" w:color="auto"/>
            <w:left w:val="none" w:sz="0" w:space="0" w:color="auto"/>
            <w:bottom w:val="none" w:sz="0" w:space="0" w:color="auto"/>
            <w:right w:val="none" w:sz="0" w:space="0" w:color="auto"/>
          </w:divBdr>
        </w:div>
        <w:div w:id="884869419">
          <w:marLeft w:val="360"/>
          <w:marRight w:val="0"/>
          <w:marTop w:val="200"/>
          <w:marBottom w:val="0"/>
          <w:divBdr>
            <w:top w:val="none" w:sz="0" w:space="0" w:color="auto"/>
            <w:left w:val="none" w:sz="0" w:space="0" w:color="auto"/>
            <w:bottom w:val="none" w:sz="0" w:space="0" w:color="auto"/>
            <w:right w:val="none" w:sz="0" w:space="0" w:color="auto"/>
          </w:divBdr>
        </w:div>
        <w:div w:id="1541085455">
          <w:marLeft w:val="360"/>
          <w:marRight w:val="0"/>
          <w:marTop w:val="200"/>
          <w:marBottom w:val="0"/>
          <w:divBdr>
            <w:top w:val="none" w:sz="0" w:space="0" w:color="auto"/>
            <w:left w:val="none" w:sz="0" w:space="0" w:color="auto"/>
            <w:bottom w:val="none" w:sz="0" w:space="0" w:color="auto"/>
            <w:right w:val="none" w:sz="0" w:space="0" w:color="auto"/>
          </w:divBdr>
        </w:div>
        <w:div w:id="1061559674">
          <w:marLeft w:val="360"/>
          <w:marRight w:val="0"/>
          <w:marTop w:val="200"/>
          <w:marBottom w:val="0"/>
          <w:divBdr>
            <w:top w:val="none" w:sz="0" w:space="0" w:color="auto"/>
            <w:left w:val="none" w:sz="0" w:space="0" w:color="auto"/>
            <w:bottom w:val="none" w:sz="0" w:space="0" w:color="auto"/>
            <w:right w:val="none" w:sz="0" w:space="0" w:color="auto"/>
          </w:divBdr>
        </w:div>
        <w:div w:id="461701344">
          <w:marLeft w:val="1440"/>
          <w:marRight w:val="0"/>
          <w:marTop w:val="200"/>
          <w:marBottom w:val="0"/>
          <w:divBdr>
            <w:top w:val="none" w:sz="0" w:space="0" w:color="auto"/>
            <w:left w:val="none" w:sz="0" w:space="0" w:color="auto"/>
            <w:bottom w:val="none" w:sz="0" w:space="0" w:color="auto"/>
            <w:right w:val="none" w:sz="0" w:space="0" w:color="auto"/>
          </w:divBdr>
        </w:div>
        <w:div w:id="494954498">
          <w:marLeft w:val="1440"/>
          <w:marRight w:val="0"/>
          <w:marTop w:val="200"/>
          <w:marBottom w:val="0"/>
          <w:divBdr>
            <w:top w:val="none" w:sz="0" w:space="0" w:color="auto"/>
            <w:left w:val="none" w:sz="0" w:space="0" w:color="auto"/>
            <w:bottom w:val="none" w:sz="0" w:space="0" w:color="auto"/>
            <w:right w:val="none" w:sz="0" w:space="0" w:color="auto"/>
          </w:divBdr>
        </w:div>
        <w:div w:id="424347927">
          <w:marLeft w:val="1440"/>
          <w:marRight w:val="0"/>
          <w:marTop w:val="200"/>
          <w:marBottom w:val="0"/>
          <w:divBdr>
            <w:top w:val="none" w:sz="0" w:space="0" w:color="auto"/>
            <w:left w:val="none" w:sz="0" w:space="0" w:color="auto"/>
            <w:bottom w:val="none" w:sz="0" w:space="0" w:color="auto"/>
            <w:right w:val="none" w:sz="0" w:space="0" w:color="auto"/>
          </w:divBdr>
        </w:div>
        <w:div w:id="454444311">
          <w:marLeft w:val="360"/>
          <w:marRight w:val="0"/>
          <w:marTop w:val="200"/>
          <w:marBottom w:val="0"/>
          <w:divBdr>
            <w:top w:val="none" w:sz="0" w:space="0" w:color="auto"/>
            <w:left w:val="none" w:sz="0" w:space="0" w:color="auto"/>
            <w:bottom w:val="none" w:sz="0" w:space="0" w:color="auto"/>
            <w:right w:val="none" w:sz="0" w:space="0" w:color="auto"/>
          </w:divBdr>
        </w:div>
        <w:div w:id="1722823366">
          <w:marLeft w:val="360"/>
          <w:marRight w:val="0"/>
          <w:marTop w:val="200"/>
          <w:marBottom w:val="0"/>
          <w:divBdr>
            <w:top w:val="none" w:sz="0" w:space="0" w:color="auto"/>
            <w:left w:val="none" w:sz="0" w:space="0" w:color="auto"/>
            <w:bottom w:val="none" w:sz="0" w:space="0" w:color="auto"/>
            <w:right w:val="none" w:sz="0" w:space="0" w:color="auto"/>
          </w:divBdr>
        </w:div>
        <w:div w:id="1730768043">
          <w:marLeft w:val="360"/>
          <w:marRight w:val="0"/>
          <w:marTop w:val="200"/>
          <w:marBottom w:val="0"/>
          <w:divBdr>
            <w:top w:val="none" w:sz="0" w:space="0" w:color="auto"/>
            <w:left w:val="none" w:sz="0" w:space="0" w:color="auto"/>
            <w:bottom w:val="none" w:sz="0" w:space="0" w:color="auto"/>
            <w:right w:val="none" w:sz="0" w:space="0" w:color="auto"/>
          </w:divBdr>
        </w:div>
        <w:div w:id="1209296296">
          <w:marLeft w:val="360"/>
          <w:marRight w:val="0"/>
          <w:marTop w:val="200"/>
          <w:marBottom w:val="0"/>
          <w:divBdr>
            <w:top w:val="none" w:sz="0" w:space="0" w:color="auto"/>
            <w:left w:val="none" w:sz="0" w:space="0" w:color="auto"/>
            <w:bottom w:val="none" w:sz="0" w:space="0" w:color="auto"/>
            <w:right w:val="none" w:sz="0" w:space="0" w:color="auto"/>
          </w:divBdr>
        </w:div>
        <w:div w:id="1818380785">
          <w:marLeft w:val="360"/>
          <w:marRight w:val="0"/>
          <w:marTop w:val="200"/>
          <w:marBottom w:val="0"/>
          <w:divBdr>
            <w:top w:val="none" w:sz="0" w:space="0" w:color="auto"/>
            <w:left w:val="none" w:sz="0" w:space="0" w:color="auto"/>
            <w:bottom w:val="none" w:sz="0" w:space="0" w:color="auto"/>
            <w:right w:val="none" w:sz="0" w:space="0" w:color="auto"/>
          </w:divBdr>
        </w:div>
        <w:div w:id="372003804">
          <w:marLeft w:val="360"/>
          <w:marRight w:val="0"/>
          <w:marTop w:val="200"/>
          <w:marBottom w:val="0"/>
          <w:divBdr>
            <w:top w:val="none" w:sz="0" w:space="0" w:color="auto"/>
            <w:left w:val="none" w:sz="0" w:space="0" w:color="auto"/>
            <w:bottom w:val="none" w:sz="0" w:space="0" w:color="auto"/>
            <w:right w:val="none" w:sz="0" w:space="0" w:color="auto"/>
          </w:divBdr>
        </w:div>
        <w:div w:id="952513775">
          <w:marLeft w:val="360"/>
          <w:marRight w:val="0"/>
          <w:marTop w:val="200"/>
          <w:marBottom w:val="0"/>
          <w:divBdr>
            <w:top w:val="none" w:sz="0" w:space="0" w:color="auto"/>
            <w:left w:val="none" w:sz="0" w:space="0" w:color="auto"/>
            <w:bottom w:val="none" w:sz="0" w:space="0" w:color="auto"/>
            <w:right w:val="none" w:sz="0" w:space="0" w:color="auto"/>
          </w:divBdr>
        </w:div>
        <w:div w:id="1793864528">
          <w:marLeft w:val="360"/>
          <w:marRight w:val="0"/>
          <w:marTop w:val="200"/>
          <w:marBottom w:val="0"/>
          <w:divBdr>
            <w:top w:val="none" w:sz="0" w:space="0" w:color="auto"/>
            <w:left w:val="none" w:sz="0" w:space="0" w:color="auto"/>
            <w:bottom w:val="none" w:sz="0" w:space="0" w:color="auto"/>
            <w:right w:val="none" w:sz="0" w:space="0" w:color="auto"/>
          </w:divBdr>
        </w:div>
        <w:div w:id="241188005">
          <w:marLeft w:val="360"/>
          <w:marRight w:val="0"/>
          <w:marTop w:val="200"/>
          <w:marBottom w:val="0"/>
          <w:divBdr>
            <w:top w:val="none" w:sz="0" w:space="0" w:color="auto"/>
            <w:left w:val="none" w:sz="0" w:space="0" w:color="auto"/>
            <w:bottom w:val="none" w:sz="0" w:space="0" w:color="auto"/>
            <w:right w:val="none" w:sz="0" w:space="0" w:color="auto"/>
          </w:divBdr>
        </w:div>
        <w:div w:id="1184051769">
          <w:marLeft w:val="360"/>
          <w:marRight w:val="0"/>
          <w:marTop w:val="200"/>
          <w:marBottom w:val="0"/>
          <w:divBdr>
            <w:top w:val="none" w:sz="0" w:space="0" w:color="auto"/>
            <w:left w:val="none" w:sz="0" w:space="0" w:color="auto"/>
            <w:bottom w:val="none" w:sz="0" w:space="0" w:color="auto"/>
            <w:right w:val="none" w:sz="0" w:space="0" w:color="auto"/>
          </w:divBdr>
        </w:div>
        <w:div w:id="1759476923">
          <w:marLeft w:val="360"/>
          <w:marRight w:val="0"/>
          <w:marTop w:val="200"/>
          <w:marBottom w:val="0"/>
          <w:divBdr>
            <w:top w:val="none" w:sz="0" w:space="0" w:color="auto"/>
            <w:left w:val="none" w:sz="0" w:space="0" w:color="auto"/>
            <w:bottom w:val="none" w:sz="0" w:space="0" w:color="auto"/>
            <w:right w:val="none" w:sz="0" w:space="0" w:color="auto"/>
          </w:divBdr>
        </w:div>
        <w:div w:id="333842397">
          <w:marLeft w:val="360"/>
          <w:marRight w:val="0"/>
          <w:marTop w:val="200"/>
          <w:marBottom w:val="0"/>
          <w:divBdr>
            <w:top w:val="none" w:sz="0" w:space="0" w:color="auto"/>
            <w:left w:val="none" w:sz="0" w:space="0" w:color="auto"/>
            <w:bottom w:val="none" w:sz="0" w:space="0" w:color="auto"/>
            <w:right w:val="none" w:sz="0" w:space="0" w:color="auto"/>
          </w:divBdr>
        </w:div>
        <w:div w:id="503977380">
          <w:marLeft w:val="360"/>
          <w:marRight w:val="0"/>
          <w:marTop w:val="200"/>
          <w:marBottom w:val="0"/>
          <w:divBdr>
            <w:top w:val="none" w:sz="0" w:space="0" w:color="auto"/>
            <w:left w:val="none" w:sz="0" w:space="0" w:color="auto"/>
            <w:bottom w:val="none" w:sz="0" w:space="0" w:color="auto"/>
            <w:right w:val="none" w:sz="0" w:space="0" w:color="auto"/>
          </w:divBdr>
        </w:div>
      </w:divsChild>
    </w:div>
    <w:div w:id="1071345782">
      <w:bodyDiv w:val="1"/>
      <w:marLeft w:val="0"/>
      <w:marRight w:val="0"/>
      <w:marTop w:val="0"/>
      <w:marBottom w:val="0"/>
      <w:divBdr>
        <w:top w:val="none" w:sz="0" w:space="0" w:color="auto"/>
        <w:left w:val="none" w:sz="0" w:space="0" w:color="auto"/>
        <w:bottom w:val="none" w:sz="0" w:space="0" w:color="auto"/>
        <w:right w:val="none" w:sz="0" w:space="0" w:color="auto"/>
      </w:divBdr>
      <w:divsChild>
        <w:div w:id="1800799395">
          <w:marLeft w:val="360"/>
          <w:marRight w:val="0"/>
          <w:marTop w:val="200"/>
          <w:marBottom w:val="0"/>
          <w:divBdr>
            <w:top w:val="none" w:sz="0" w:space="0" w:color="auto"/>
            <w:left w:val="none" w:sz="0" w:space="0" w:color="auto"/>
            <w:bottom w:val="none" w:sz="0" w:space="0" w:color="auto"/>
            <w:right w:val="none" w:sz="0" w:space="0" w:color="auto"/>
          </w:divBdr>
        </w:div>
        <w:div w:id="611666556">
          <w:marLeft w:val="360"/>
          <w:marRight w:val="0"/>
          <w:marTop w:val="200"/>
          <w:marBottom w:val="0"/>
          <w:divBdr>
            <w:top w:val="none" w:sz="0" w:space="0" w:color="auto"/>
            <w:left w:val="none" w:sz="0" w:space="0" w:color="auto"/>
            <w:bottom w:val="none" w:sz="0" w:space="0" w:color="auto"/>
            <w:right w:val="none" w:sz="0" w:space="0" w:color="auto"/>
          </w:divBdr>
        </w:div>
        <w:div w:id="533274927">
          <w:marLeft w:val="360"/>
          <w:marRight w:val="0"/>
          <w:marTop w:val="200"/>
          <w:marBottom w:val="0"/>
          <w:divBdr>
            <w:top w:val="none" w:sz="0" w:space="0" w:color="auto"/>
            <w:left w:val="none" w:sz="0" w:space="0" w:color="auto"/>
            <w:bottom w:val="none" w:sz="0" w:space="0" w:color="auto"/>
            <w:right w:val="none" w:sz="0" w:space="0" w:color="auto"/>
          </w:divBdr>
        </w:div>
        <w:div w:id="1284461160">
          <w:marLeft w:val="1080"/>
          <w:marRight w:val="0"/>
          <w:marTop w:val="100"/>
          <w:marBottom w:val="0"/>
          <w:divBdr>
            <w:top w:val="none" w:sz="0" w:space="0" w:color="auto"/>
            <w:left w:val="none" w:sz="0" w:space="0" w:color="auto"/>
            <w:bottom w:val="none" w:sz="0" w:space="0" w:color="auto"/>
            <w:right w:val="none" w:sz="0" w:space="0" w:color="auto"/>
          </w:divBdr>
        </w:div>
        <w:div w:id="601569888">
          <w:marLeft w:val="1080"/>
          <w:marRight w:val="0"/>
          <w:marTop w:val="100"/>
          <w:marBottom w:val="0"/>
          <w:divBdr>
            <w:top w:val="none" w:sz="0" w:space="0" w:color="auto"/>
            <w:left w:val="none" w:sz="0" w:space="0" w:color="auto"/>
            <w:bottom w:val="none" w:sz="0" w:space="0" w:color="auto"/>
            <w:right w:val="none" w:sz="0" w:space="0" w:color="auto"/>
          </w:divBdr>
        </w:div>
        <w:div w:id="1038166114">
          <w:marLeft w:val="360"/>
          <w:marRight w:val="0"/>
          <w:marTop w:val="200"/>
          <w:marBottom w:val="0"/>
          <w:divBdr>
            <w:top w:val="none" w:sz="0" w:space="0" w:color="auto"/>
            <w:left w:val="none" w:sz="0" w:space="0" w:color="auto"/>
            <w:bottom w:val="none" w:sz="0" w:space="0" w:color="auto"/>
            <w:right w:val="none" w:sz="0" w:space="0" w:color="auto"/>
          </w:divBdr>
        </w:div>
        <w:div w:id="1336033239">
          <w:marLeft w:val="1080"/>
          <w:marRight w:val="0"/>
          <w:marTop w:val="100"/>
          <w:marBottom w:val="0"/>
          <w:divBdr>
            <w:top w:val="none" w:sz="0" w:space="0" w:color="auto"/>
            <w:left w:val="none" w:sz="0" w:space="0" w:color="auto"/>
            <w:bottom w:val="none" w:sz="0" w:space="0" w:color="auto"/>
            <w:right w:val="none" w:sz="0" w:space="0" w:color="auto"/>
          </w:divBdr>
        </w:div>
        <w:div w:id="1792939546">
          <w:marLeft w:val="1080"/>
          <w:marRight w:val="0"/>
          <w:marTop w:val="100"/>
          <w:marBottom w:val="0"/>
          <w:divBdr>
            <w:top w:val="none" w:sz="0" w:space="0" w:color="auto"/>
            <w:left w:val="none" w:sz="0" w:space="0" w:color="auto"/>
            <w:bottom w:val="none" w:sz="0" w:space="0" w:color="auto"/>
            <w:right w:val="none" w:sz="0" w:space="0" w:color="auto"/>
          </w:divBdr>
        </w:div>
        <w:div w:id="782455079">
          <w:marLeft w:val="360"/>
          <w:marRight w:val="0"/>
          <w:marTop w:val="200"/>
          <w:marBottom w:val="0"/>
          <w:divBdr>
            <w:top w:val="none" w:sz="0" w:space="0" w:color="auto"/>
            <w:left w:val="none" w:sz="0" w:space="0" w:color="auto"/>
            <w:bottom w:val="none" w:sz="0" w:space="0" w:color="auto"/>
            <w:right w:val="none" w:sz="0" w:space="0" w:color="auto"/>
          </w:divBdr>
        </w:div>
        <w:div w:id="1814909636">
          <w:marLeft w:val="360"/>
          <w:marRight w:val="0"/>
          <w:marTop w:val="200"/>
          <w:marBottom w:val="0"/>
          <w:divBdr>
            <w:top w:val="none" w:sz="0" w:space="0" w:color="auto"/>
            <w:left w:val="none" w:sz="0" w:space="0" w:color="auto"/>
            <w:bottom w:val="none" w:sz="0" w:space="0" w:color="auto"/>
            <w:right w:val="none" w:sz="0" w:space="0" w:color="auto"/>
          </w:divBdr>
        </w:div>
        <w:div w:id="1630670132">
          <w:marLeft w:val="360"/>
          <w:marRight w:val="0"/>
          <w:marTop w:val="200"/>
          <w:marBottom w:val="0"/>
          <w:divBdr>
            <w:top w:val="none" w:sz="0" w:space="0" w:color="auto"/>
            <w:left w:val="none" w:sz="0" w:space="0" w:color="auto"/>
            <w:bottom w:val="none" w:sz="0" w:space="0" w:color="auto"/>
            <w:right w:val="none" w:sz="0" w:space="0" w:color="auto"/>
          </w:divBdr>
        </w:div>
        <w:div w:id="1188979517">
          <w:marLeft w:val="360"/>
          <w:marRight w:val="0"/>
          <w:marTop w:val="200"/>
          <w:marBottom w:val="0"/>
          <w:divBdr>
            <w:top w:val="none" w:sz="0" w:space="0" w:color="auto"/>
            <w:left w:val="none" w:sz="0" w:space="0" w:color="auto"/>
            <w:bottom w:val="none" w:sz="0" w:space="0" w:color="auto"/>
            <w:right w:val="none" w:sz="0" w:space="0" w:color="auto"/>
          </w:divBdr>
        </w:div>
        <w:div w:id="1745100924">
          <w:marLeft w:val="360"/>
          <w:marRight w:val="0"/>
          <w:marTop w:val="200"/>
          <w:marBottom w:val="0"/>
          <w:divBdr>
            <w:top w:val="none" w:sz="0" w:space="0" w:color="auto"/>
            <w:left w:val="none" w:sz="0" w:space="0" w:color="auto"/>
            <w:bottom w:val="none" w:sz="0" w:space="0" w:color="auto"/>
            <w:right w:val="none" w:sz="0" w:space="0" w:color="auto"/>
          </w:divBdr>
        </w:div>
        <w:div w:id="2090613310">
          <w:marLeft w:val="360"/>
          <w:marRight w:val="0"/>
          <w:marTop w:val="200"/>
          <w:marBottom w:val="0"/>
          <w:divBdr>
            <w:top w:val="none" w:sz="0" w:space="0" w:color="auto"/>
            <w:left w:val="none" w:sz="0" w:space="0" w:color="auto"/>
            <w:bottom w:val="none" w:sz="0" w:space="0" w:color="auto"/>
            <w:right w:val="none" w:sz="0" w:space="0" w:color="auto"/>
          </w:divBdr>
        </w:div>
        <w:div w:id="1481114374">
          <w:marLeft w:val="360"/>
          <w:marRight w:val="0"/>
          <w:marTop w:val="200"/>
          <w:marBottom w:val="0"/>
          <w:divBdr>
            <w:top w:val="none" w:sz="0" w:space="0" w:color="auto"/>
            <w:left w:val="none" w:sz="0" w:space="0" w:color="auto"/>
            <w:bottom w:val="none" w:sz="0" w:space="0" w:color="auto"/>
            <w:right w:val="none" w:sz="0" w:space="0" w:color="auto"/>
          </w:divBdr>
        </w:div>
        <w:div w:id="1798646953">
          <w:marLeft w:val="1080"/>
          <w:marRight w:val="0"/>
          <w:marTop w:val="100"/>
          <w:marBottom w:val="0"/>
          <w:divBdr>
            <w:top w:val="none" w:sz="0" w:space="0" w:color="auto"/>
            <w:left w:val="none" w:sz="0" w:space="0" w:color="auto"/>
            <w:bottom w:val="none" w:sz="0" w:space="0" w:color="auto"/>
            <w:right w:val="none" w:sz="0" w:space="0" w:color="auto"/>
          </w:divBdr>
        </w:div>
        <w:div w:id="743651998">
          <w:marLeft w:val="1080"/>
          <w:marRight w:val="0"/>
          <w:marTop w:val="100"/>
          <w:marBottom w:val="0"/>
          <w:divBdr>
            <w:top w:val="none" w:sz="0" w:space="0" w:color="auto"/>
            <w:left w:val="none" w:sz="0" w:space="0" w:color="auto"/>
            <w:bottom w:val="none" w:sz="0" w:space="0" w:color="auto"/>
            <w:right w:val="none" w:sz="0" w:space="0" w:color="auto"/>
          </w:divBdr>
        </w:div>
        <w:div w:id="198010477">
          <w:marLeft w:val="1080"/>
          <w:marRight w:val="0"/>
          <w:marTop w:val="100"/>
          <w:marBottom w:val="0"/>
          <w:divBdr>
            <w:top w:val="none" w:sz="0" w:space="0" w:color="auto"/>
            <w:left w:val="none" w:sz="0" w:space="0" w:color="auto"/>
            <w:bottom w:val="none" w:sz="0" w:space="0" w:color="auto"/>
            <w:right w:val="none" w:sz="0" w:space="0" w:color="auto"/>
          </w:divBdr>
        </w:div>
        <w:div w:id="1135297090">
          <w:marLeft w:val="1080"/>
          <w:marRight w:val="0"/>
          <w:marTop w:val="100"/>
          <w:marBottom w:val="0"/>
          <w:divBdr>
            <w:top w:val="none" w:sz="0" w:space="0" w:color="auto"/>
            <w:left w:val="none" w:sz="0" w:space="0" w:color="auto"/>
            <w:bottom w:val="none" w:sz="0" w:space="0" w:color="auto"/>
            <w:right w:val="none" w:sz="0" w:space="0" w:color="auto"/>
          </w:divBdr>
        </w:div>
        <w:div w:id="1039207966">
          <w:marLeft w:val="1080"/>
          <w:marRight w:val="0"/>
          <w:marTop w:val="100"/>
          <w:marBottom w:val="0"/>
          <w:divBdr>
            <w:top w:val="none" w:sz="0" w:space="0" w:color="auto"/>
            <w:left w:val="none" w:sz="0" w:space="0" w:color="auto"/>
            <w:bottom w:val="none" w:sz="0" w:space="0" w:color="auto"/>
            <w:right w:val="none" w:sz="0" w:space="0" w:color="auto"/>
          </w:divBdr>
        </w:div>
        <w:div w:id="1512913334">
          <w:marLeft w:val="360"/>
          <w:marRight w:val="0"/>
          <w:marTop w:val="200"/>
          <w:marBottom w:val="0"/>
          <w:divBdr>
            <w:top w:val="none" w:sz="0" w:space="0" w:color="auto"/>
            <w:left w:val="none" w:sz="0" w:space="0" w:color="auto"/>
            <w:bottom w:val="none" w:sz="0" w:space="0" w:color="auto"/>
            <w:right w:val="none" w:sz="0" w:space="0" w:color="auto"/>
          </w:divBdr>
        </w:div>
        <w:div w:id="1667124031">
          <w:marLeft w:val="360"/>
          <w:marRight w:val="0"/>
          <w:marTop w:val="200"/>
          <w:marBottom w:val="0"/>
          <w:divBdr>
            <w:top w:val="none" w:sz="0" w:space="0" w:color="auto"/>
            <w:left w:val="none" w:sz="0" w:space="0" w:color="auto"/>
            <w:bottom w:val="none" w:sz="0" w:space="0" w:color="auto"/>
            <w:right w:val="none" w:sz="0" w:space="0" w:color="auto"/>
          </w:divBdr>
        </w:div>
      </w:divsChild>
    </w:div>
    <w:div w:id="1730495624">
      <w:bodyDiv w:val="1"/>
      <w:marLeft w:val="0"/>
      <w:marRight w:val="0"/>
      <w:marTop w:val="0"/>
      <w:marBottom w:val="0"/>
      <w:divBdr>
        <w:top w:val="none" w:sz="0" w:space="0" w:color="auto"/>
        <w:left w:val="none" w:sz="0" w:space="0" w:color="auto"/>
        <w:bottom w:val="none" w:sz="0" w:space="0" w:color="auto"/>
        <w:right w:val="none" w:sz="0" w:space="0" w:color="auto"/>
      </w:divBdr>
    </w:div>
    <w:div w:id="205843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67BC-1E44-4EC2-A959-15ECA51E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5197</Words>
  <Characters>29627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Turmaa</dc:creator>
  <cp:lastModifiedBy>Ondo</cp:lastModifiedBy>
  <cp:revision>20</cp:revision>
  <cp:lastPrinted>2019-10-15T08:50:00Z</cp:lastPrinted>
  <dcterms:created xsi:type="dcterms:W3CDTF">2019-10-16T03:17:00Z</dcterms:created>
  <dcterms:modified xsi:type="dcterms:W3CDTF">2019-10-17T04:51:00Z</dcterms:modified>
</cp:coreProperties>
</file>